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BFB" w:rsidRPr="00D1247E" w:rsidRDefault="00CC00C1" w:rsidP="001F2B39">
      <w:pPr>
        <w:autoSpaceDE w:val="0"/>
        <w:autoSpaceDN w:val="0"/>
        <w:adjustRightInd w:val="0"/>
        <w:jc w:val="center"/>
        <w:rPr>
          <w:rFonts w:ascii="DecimaWE Rg" w:hAnsi="DecimaWE Rg" w:cs="Tahoma"/>
          <w:bCs/>
          <w:sz w:val="28"/>
          <w:szCs w:val="28"/>
        </w:rPr>
      </w:pPr>
      <w:r>
        <w:rPr>
          <w:noProof/>
        </w:rPr>
        <w:drawing>
          <wp:anchor distT="0" distB="0" distL="114300" distR="114300" simplePos="0" relativeHeight="251658240" behindDoc="1" locked="0" layoutInCell="1" allowOverlap="1">
            <wp:simplePos x="0" y="0"/>
            <wp:positionH relativeFrom="column">
              <wp:posOffset>1960245</wp:posOffset>
            </wp:positionH>
            <wp:positionV relativeFrom="paragraph">
              <wp:posOffset>-554990</wp:posOffset>
            </wp:positionV>
            <wp:extent cx="2314575" cy="904875"/>
            <wp:effectExtent l="19050" t="0" r="9525" b="0"/>
            <wp:wrapTight wrapText="bothSides">
              <wp:wrapPolygon edited="0">
                <wp:start x="-178" y="0"/>
                <wp:lineTo x="-178" y="21373"/>
                <wp:lineTo x="21689" y="21373"/>
                <wp:lineTo x="21689" y="0"/>
                <wp:lineTo x="-178"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314575" cy="904875"/>
                    </a:xfrm>
                    <a:prstGeom prst="rect">
                      <a:avLst/>
                    </a:prstGeom>
                    <a:noFill/>
                    <a:ln w="9525">
                      <a:noFill/>
                      <a:miter lim="800000"/>
                      <a:headEnd/>
                      <a:tailEnd/>
                    </a:ln>
                  </pic:spPr>
                </pic:pic>
              </a:graphicData>
            </a:graphic>
          </wp:anchor>
        </w:drawing>
      </w:r>
    </w:p>
    <w:p w:rsidR="00A939AE" w:rsidRDefault="00A939AE" w:rsidP="00D72507">
      <w:pPr>
        <w:spacing w:before="60"/>
        <w:jc w:val="center"/>
        <w:rPr>
          <w:rFonts w:ascii="DecimaWE Rg" w:hAnsi="DecimaWE Rg"/>
          <w:sz w:val="32"/>
          <w:szCs w:val="32"/>
        </w:rPr>
      </w:pPr>
    </w:p>
    <w:p w:rsidR="002A4B0C" w:rsidRDefault="002A4B0C" w:rsidP="00BB3B58">
      <w:pPr>
        <w:autoSpaceDE w:val="0"/>
        <w:autoSpaceDN w:val="0"/>
        <w:adjustRightInd w:val="0"/>
        <w:jc w:val="center"/>
        <w:rPr>
          <w:rFonts w:ascii="DecimaWE Rg" w:hAnsi="DecimaWE Rg" w:cs="Tahoma"/>
          <w:bCs/>
          <w:sz w:val="28"/>
          <w:szCs w:val="28"/>
        </w:rPr>
      </w:pPr>
      <w:r>
        <w:rPr>
          <w:rFonts w:ascii="DecimaWE Rg" w:hAnsi="DecimaWE Rg" w:cs="Tahoma"/>
          <w:b/>
          <w:bCs/>
          <w:sz w:val="28"/>
          <w:szCs w:val="28"/>
        </w:rPr>
        <w:t>ALLEGATO B1</w:t>
      </w:r>
    </w:p>
    <w:p w:rsidR="007D37E5" w:rsidRPr="00E205BD" w:rsidRDefault="007D37E5" w:rsidP="007D37E5">
      <w:pPr>
        <w:autoSpaceDE w:val="0"/>
        <w:autoSpaceDN w:val="0"/>
        <w:adjustRightInd w:val="0"/>
        <w:jc w:val="center"/>
        <w:rPr>
          <w:rFonts w:ascii="DecimaWE Rg" w:hAnsi="DecimaWE Rg" w:cs="Tahoma"/>
          <w:bCs/>
          <w:sz w:val="22"/>
          <w:szCs w:val="22"/>
        </w:rPr>
      </w:pPr>
      <w:r w:rsidRPr="00E205BD">
        <w:rPr>
          <w:rFonts w:ascii="DecimaWE Rg" w:hAnsi="DecimaWE Rg" w:cs="Tahoma"/>
          <w:bCs/>
          <w:sz w:val="22"/>
          <w:szCs w:val="22"/>
        </w:rPr>
        <w:t>(rif. art. 7 del regolamento)</w:t>
      </w:r>
    </w:p>
    <w:p w:rsidR="007461F4" w:rsidRPr="00D1247E" w:rsidRDefault="007461F4" w:rsidP="007461F4">
      <w:pPr>
        <w:spacing w:before="60"/>
        <w:jc w:val="center"/>
        <w:rPr>
          <w:rFonts w:ascii="DecimaWE Rg" w:hAnsi="DecimaWE Rg"/>
          <w:sz w:val="26"/>
        </w:rPr>
      </w:pPr>
    </w:p>
    <w:p w:rsidR="007461F4" w:rsidRPr="00D1247E" w:rsidRDefault="007461F4" w:rsidP="007461F4">
      <w:pPr>
        <w:pStyle w:val="Titolo1"/>
        <w:rPr>
          <w:rFonts w:ascii="DecimaWE Rg" w:hAnsi="DecimaWE Rg"/>
          <w:b w:val="0"/>
          <w:sz w:val="28"/>
          <w:szCs w:val="28"/>
        </w:rPr>
      </w:pPr>
      <w:r w:rsidRPr="00D1247E">
        <w:rPr>
          <w:rFonts w:ascii="DecimaWE Rg" w:hAnsi="DecimaWE Rg"/>
          <w:b w:val="0"/>
          <w:sz w:val="28"/>
          <w:szCs w:val="28"/>
        </w:rPr>
        <w:t>SINTESI</w:t>
      </w:r>
      <w:r>
        <w:rPr>
          <w:rFonts w:ascii="DecimaWE Rg" w:hAnsi="DecimaWE Rg"/>
          <w:b w:val="0"/>
          <w:sz w:val="28"/>
          <w:szCs w:val="28"/>
        </w:rPr>
        <w:t xml:space="preserve"> DEL PROGETTO</w:t>
      </w:r>
    </w:p>
    <w:p w:rsidR="007461F4" w:rsidRPr="00D1247E" w:rsidRDefault="007461F4" w:rsidP="007461F4">
      <w:pPr>
        <w:jc w:val="center"/>
        <w:rPr>
          <w:rFonts w:ascii="DecimaWE Rg" w:hAnsi="DecimaWE Rg"/>
          <w:sz w:val="22"/>
        </w:rPr>
      </w:pPr>
      <w:r w:rsidRPr="00D1247E">
        <w:rPr>
          <w:rFonts w:ascii="DecimaWE Rg" w:hAnsi="DecimaWE Rg"/>
          <w:sz w:val="28"/>
          <w:szCs w:val="28"/>
        </w:rPr>
        <w:t xml:space="preserve">per la valutazione da parte del Comitato per la </w:t>
      </w:r>
      <w:smartTag w:uri="urn:schemas-microsoft-com:office:smarttags" w:element="PersonName">
        <w:r w:rsidRPr="00D1247E">
          <w:rPr>
            <w:rFonts w:ascii="DecimaWE Rg" w:hAnsi="DecimaWE Rg"/>
            <w:sz w:val="28"/>
            <w:szCs w:val="28"/>
          </w:rPr>
          <w:t>cooperazione</w:t>
        </w:r>
      </w:smartTag>
      <w:r w:rsidRPr="00D1247E">
        <w:rPr>
          <w:rFonts w:ascii="DecimaWE Rg" w:hAnsi="DecimaWE Rg"/>
          <w:sz w:val="28"/>
          <w:szCs w:val="28"/>
        </w:rPr>
        <w:t xml:space="preserve"> allo sviluppo</w:t>
      </w:r>
      <w:r w:rsidR="00BB3B58">
        <w:rPr>
          <w:rFonts w:ascii="DecimaWE Rg" w:hAnsi="DecimaWE Rg"/>
          <w:sz w:val="28"/>
          <w:szCs w:val="28"/>
        </w:rPr>
        <w:t xml:space="preserve"> e il partenariato internazionale</w:t>
      </w:r>
      <w:r w:rsidRPr="00D1247E">
        <w:rPr>
          <w:rFonts w:ascii="DecimaWE Rg" w:hAnsi="DecimaWE Rg"/>
          <w:sz w:val="28"/>
          <w:szCs w:val="28"/>
        </w:rPr>
        <w:t xml:space="preserve">  </w:t>
      </w:r>
    </w:p>
    <w:p w:rsidR="007461F4" w:rsidRPr="00D1247E" w:rsidRDefault="007461F4" w:rsidP="007461F4">
      <w:pPr>
        <w:jc w:val="center"/>
        <w:rPr>
          <w:rFonts w:ascii="DecimaWE Rg" w:hAnsi="DecimaWE Rg"/>
          <w:sz w:val="22"/>
        </w:rPr>
      </w:pPr>
    </w:p>
    <w:p w:rsidR="007461F4" w:rsidRDefault="007461F4" w:rsidP="007461F4">
      <w:pPr>
        <w:jc w:val="center"/>
        <w:rPr>
          <w:rFonts w:ascii="DecimaWE Rg" w:hAnsi="DecimaWE Rg"/>
          <w:sz w:val="22"/>
        </w:rPr>
      </w:pPr>
    </w:p>
    <w:p w:rsidR="007461F4" w:rsidRPr="00D1247E" w:rsidRDefault="007461F4" w:rsidP="007461F4">
      <w:pPr>
        <w:jc w:val="center"/>
        <w:rPr>
          <w:rFonts w:ascii="DecimaWE Rg" w:hAnsi="DecimaWE Rg"/>
          <w:sz w:val="22"/>
        </w:rPr>
      </w:pPr>
    </w:p>
    <w:p w:rsidR="007461F4" w:rsidRPr="004C13AF" w:rsidRDefault="007461F4" w:rsidP="007461F4">
      <w:pPr>
        <w:jc w:val="both"/>
        <w:rPr>
          <w:rFonts w:ascii="DecimaWE Rg" w:hAnsi="DecimaWE Rg"/>
          <w:sz w:val="22"/>
          <w:szCs w:val="22"/>
        </w:rPr>
      </w:pPr>
      <w:r w:rsidRPr="004C13AF">
        <w:rPr>
          <w:rFonts w:ascii="DecimaWE Rg" w:hAnsi="DecimaWE Rg"/>
          <w:sz w:val="22"/>
          <w:szCs w:val="22"/>
        </w:rPr>
        <w:t>Soggetto proponente</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850"/>
      </w:tblGrid>
      <w:tr w:rsidR="007461F4" w:rsidRPr="004C13AF">
        <w:trPr>
          <w:trHeight w:val="306"/>
        </w:trPr>
        <w:tc>
          <w:tcPr>
            <w:tcW w:w="9850" w:type="dxa"/>
          </w:tcPr>
          <w:p w:rsidR="007461F4" w:rsidRPr="004C13AF" w:rsidRDefault="00572772" w:rsidP="0039330F">
            <w:pPr>
              <w:spacing w:before="60"/>
              <w:jc w:val="both"/>
              <w:rPr>
                <w:rFonts w:ascii="DecimaWE Rg" w:hAnsi="DecimaWE Rg"/>
                <w:sz w:val="22"/>
                <w:szCs w:val="22"/>
              </w:rPr>
            </w:pPr>
            <w:r>
              <w:rPr>
                <w:rFonts w:ascii="DecimaWE Rg" w:hAnsi="DecimaWE Rg"/>
                <w:sz w:val="22"/>
                <w:szCs w:val="22"/>
              </w:rPr>
              <w:t>Centro Caritas dell’arcidiocesi di Udine</w:t>
            </w:r>
            <w:r w:rsidR="00CC00C1">
              <w:rPr>
                <w:rFonts w:ascii="DecimaWE Rg" w:hAnsi="DecimaWE Rg"/>
                <w:sz w:val="22"/>
                <w:szCs w:val="22"/>
              </w:rPr>
              <w:t xml:space="preserve"> Onlus</w:t>
            </w:r>
          </w:p>
        </w:tc>
      </w:tr>
    </w:tbl>
    <w:p w:rsidR="007461F4" w:rsidRPr="004C13AF" w:rsidRDefault="007461F4" w:rsidP="007461F4">
      <w:pPr>
        <w:spacing w:before="60"/>
        <w:jc w:val="both"/>
        <w:rPr>
          <w:rFonts w:ascii="DecimaWE Rg" w:hAnsi="DecimaWE Rg"/>
          <w:sz w:val="22"/>
          <w:szCs w:val="22"/>
        </w:rPr>
      </w:pPr>
      <w:r w:rsidRPr="004C13AF">
        <w:rPr>
          <w:rFonts w:ascii="DecimaWE Rg" w:hAnsi="DecimaWE Rg"/>
          <w:sz w:val="22"/>
          <w:szCs w:val="22"/>
        </w:rPr>
        <w:t>Titolo</w:t>
      </w:r>
    </w:p>
    <w:tbl>
      <w:tblPr>
        <w:tblW w:w="985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850"/>
      </w:tblGrid>
      <w:tr w:rsidR="00CC00C1" w:rsidRPr="007F5BCA" w:rsidTr="00CC00C1">
        <w:trPr>
          <w:trHeight w:val="306"/>
        </w:trPr>
        <w:tc>
          <w:tcPr>
            <w:tcW w:w="9850" w:type="dxa"/>
          </w:tcPr>
          <w:p w:rsidR="00CC00C1" w:rsidRPr="004E3130" w:rsidRDefault="00572772" w:rsidP="00BE6439">
            <w:pPr>
              <w:spacing w:before="120" w:after="120" w:line="276" w:lineRule="auto"/>
              <w:jc w:val="both"/>
              <w:rPr>
                <w:rFonts w:ascii="DecimaWE Rg" w:hAnsi="DecimaWE Rg"/>
                <w:b/>
                <w:i/>
              </w:rPr>
            </w:pPr>
            <w:r w:rsidRPr="00572772">
              <w:rPr>
                <w:rFonts w:ascii="DecimaWE Rg" w:hAnsi="DecimaWE Rg"/>
                <w:i/>
                <w:sz w:val="22"/>
                <w:szCs w:val="22"/>
              </w:rPr>
              <w:t xml:space="preserve">Intervento di inclusione sociale dei bambini di strada di </w:t>
            </w:r>
            <w:proofErr w:type="spellStart"/>
            <w:r w:rsidRPr="00572772">
              <w:rPr>
                <w:rFonts w:ascii="DecimaWE Rg" w:hAnsi="DecimaWE Rg"/>
                <w:i/>
                <w:sz w:val="22"/>
                <w:szCs w:val="22"/>
              </w:rPr>
              <w:t>Rustavi</w:t>
            </w:r>
            <w:proofErr w:type="spellEnd"/>
            <w:r w:rsidRPr="00572772">
              <w:rPr>
                <w:rFonts w:ascii="DecimaWE Rg" w:hAnsi="DecimaWE Rg"/>
                <w:i/>
                <w:sz w:val="22"/>
                <w:szCs w:val="22"/>
              </w:rPr>
              <w:t>, Georgia</w:t>
            </w:r>
            <w:r w:rsidR="009530D0" w:rsidRPr="009530D0">
              <w:rPr>
                <w:rFonts w:ascii="DecimaWE Rg" w:hAnsi="DecimaWE Rg"/>
                <w:i/>
                <w:sz w:val="22"/>
                <w:szCs w:val="22"/>
              </w:rPr>
              <w:t>.</w:t>
            </w:r>
          </w:p>
        </w:tc>
      </w:tr>
    </w:tbl>
    <w:p w:rsidR="007461F4" w:rsidRPr="004C13AF" w:rsidRDefault="00FF1ECC" w:rsidP="007461F4">
      <w:pPr>
        <w:spacing w:before="60"/>
        <w:jc w:val="both"/>
        <w:rPr>
          <w:rFonts w:ascii="DecimaWE Rg" w:hAnsi="DecimaWE Rg"/>
          <w:sz w:val="22"/>
          <w:szCs w:val="22"/>
        </w:rPr>
      </w:pPr>
      <w:r w:rsidRPr="004C13AF">
        <w:rPr>
          <w:rFonts w:ascii="DecimaWE Rg" w:hAnsi="DecimaWE Rg"/>
          <w:sz w:val="22"/>
          <w:szCs w:val="22"/>
        </w:rPr>
        <w:t xml:space="preserve">Localizzazione </w:t>
      </w:r>
      <w:r w:rsidR="007461F4" w:rsidRPr="004C13AF">
        <w:rPr>
          <w:rFonts w:ascii="DecimaWE Rg" w:hAnsi="DecimaWE Rg"/>
          <w:sz w:val="22"/>
          <w:szCs w:val="22"/>
        </w:rPr>
        <w:t>d’intervento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850"/>
      </w:tblGrid>
      <w:tr w:rsidR="007461F4" w:rsidRPr="004C13AF">
        <w:trPr>
          <w:trHeight w:val="220"/>
        </w:trPr>
        <w:tc>
          <w:tcPr>
            <w:tcW w:w="9850" w:type="dxa"/>
          </w:tcPr>
          <w:p w:rsidR="007461F4" w:rsidRPr="004C13AF" w:rsidRDefault="00572772" w:rsidP="0039330F">
            <w:pPr>
              <w:spacing w:before="60"/>
              <w:jc w:val="both"/>
              <w:rPr>
                <w:rFonts w:ascii="DecimaWE Rg" w:hAnsi="DecimaWE Rg"/>
                <w:sz w:val="22"/>
                <w:szCs w:val="22"/>
              </w:rPr>
            </w:pPr>
            <w:r w:rsidRPr="00572772">
              <w:rPr>
                <w:rFonts w:ascii="DecimaWE Rg" w:hAnsi="DecimaWE Rg"/>
                <w:i/>
                <w:sz w:val="22"/>
                <w:szCs w:val="22"/>
              </w:rPr>
              <w:t xml:space="preserve">Città di </w:t>
            </w:r>
            <w:proofErr w:type="spellStart"/>
            <w:r w:rsidRPr="00572772">
              <w:rPr>
                <w:rFonts w:ascii="DecimaWE Rg" w:hAnsi="DecimaWE Rg"/>
                <w:i/>
                <w:sz w:val="22"/>
                <w:szCs w:val="22"/>
              </w:rPr>
              <w:t>Rustavi</w:t>
            </w:r>
            <w:proofErr w:type="spellEnd"/>
            <w:r w:rsidRPr="00572772">
              <w:rPr>
                <w:rFonts w:ascii="DecimaWE Rg" w:hAnsi="DecimaWE Rg"/>
                <w:i/>
                <w:sz w:val="22"/>
                <w:szCs w:val="22"/>
              </w:rPr>
              <w:t xml:space="preserve"> - Georgia</w:t>
            </w:r>
          </w:p>
        </w:tc>
      </w:tr>
    </w:tbl>
    <w:p w:rsidR="007461F4" w:rsidRPr="004C13AF" w:rsidRDefault="007461F4" w:rsidP="007461F4">
      <w:pPr>
        <w:spacing w:before="60"/>
        <w:jc w:val="both"/>
        <w:rPr>
          <w:rFonts w:ascii="DecimaWE Rg" w:hAnsi="DecimaWE Rg"/>
          <w:sz w:val="22"/>
          <w:szCs w:val="22"/>
        </w:rPr>
      </w:pPr>
      <w:r w:rsidRPr="004C13AF">
        <w:rPr>
          <w:rFonts w:ascii="DecimaWE Rg" w:hAnsi="DecimaWE Rg"/>
          <w:sz w:val="22"/>
          <w:szCs w:val="22"/>
        </w:rPr>
        <w:t>Partner locale</w:t>
      </w:r>
      <w:r w:rsidR="005B7DA8">
        <w:rPr>
          <w:rFonts w:ascii="DecimaWE Rg" w:hAnsi="DecimaWE Rg"/>
          <w:sz w:val="22"/>
          <w:szCs w:val="22"/>
        </w:rPr>
        <w:t>/i</w:t>
      </w:r>
      <w:r w:rsidRPr="004C13AF">
        <w:rPr>
          <w:rFonts w:ascii="DecimaWE Rg" w:hAnsi="DecimaWE Rg"/>
          <w:sz w:val="22"/>
          <w:szCs w:val="22"/>
        </w:rPr>
        <w:t xml:space="preserve"> del </w:t>
      </w:r>
      <w:r w:rsidR="00FF1ECC" w:rsidRPr="004C13AF">
        <w:rPr>
          <w:rFonts w:ascii="DecimaWE Rg" w:hAnsi="DecimaWE Rg"/>
          <w:sz w:val="22"/>
          <w:szCs w:val="22"/>
        </w:rPr>
        <w:t>P</w:t>
      </w:r>
      <w:r w:rsidRPr="004C13AF">
        <w:rPr>
          <w:rFonts w:ascii="DecimaWE Rg" w:hAnsi="DecimaWE Rg"/>
          <w:sz w:val="22"/>
          <w:szCs w:val="22"/>
        </w:rPr>
        <w:t>aese d’intervento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850"/>
      </w:tblGrid>
      <w:tr w:rsidR="00572772" w:rsidRPr="004C13AF">
        <w:trPr>
          <w:trHeight w:val="220"/>
        </w:trPr>
        <w:tc>
          <w:tcPr>
            <w:tcW w:w="9850" w:type="dxa"/>
          </w:tcPr>
          <w:p w:rsidR="00572772" w:rsidRPr="00572772" w:rsidRDefault="00572772" w:rsidP="00B844D8">
            <w:pPr>
              <w:rPr>
                <w:rFonts w:ascii="DecimaWE Rg" w:hAnsi="DecimaWE Rg"/>
                <w:sz w:val="22"/>
                <w:szCs w:val="22"/>
              </w:rPr>
            </w:pPr>
            <w:r w:rsidRPr="00572772">
              <w:rPr>
                <w:rFonts w:ascii="DecimaWE Rg" w:hAnsi="DecimaWE Rg"/>
                <w:sz w:val="22"/>
                <w:szCs w:val="22"/>
              </w:rPr>
              <w:t>Caritas Georgia</w:t>
            </w:r>
          </w:p>
        </w:tc>
      </w:tr>
    </w:tbl>
    <w:p w:rsidR="007461F4" w:rsidRPr="004C13AF" w:rsidRDefault="007461F4" w:rsidP="007461F4">
      <w:pPr>
        <w:pStyle w:val="Titolo2"/>
        <w:rPr>
          <w:rFonts w:ascii="DecimaWE Rg" w:hAnsi="DecimaWE Rg"/>
          <w:b w:val="0"/>
          <w:sz w:val="22"/>
          <w:szCs w:val="22"/>
        </w:rPr>
      </w:pPr>
    </w:p>
    <w:p w:rsidR="007461F4" w:rsidRPr="004C13AF" w:rsidRDefault="007461F4" w:rsidP="007461F4">
      <w:pPr>
        <w:pStyle w:val="Titolo2"/>
        <w:rPr>
          <w:rFonts w:ascii="DecimaWE Rg" w:hAnsi="DecimaWE Rg"/>
          <w:b w:val="0"/>
          <w:sz w:val="22"/>
          <w:szCs w:val="22"/>
        </w:rPr>
      </w:pPr>
      <w:r w:rsidRPr="004C13AF">
        <w:rPr>
          <w:rFonts w:ascii="DecimaWE Rg" w:hAnsi="DecimaWE Rg"/>
          <w:b w:val="0"/>
          <w:sz w:val="22"/>
          <w:szCs w:val="22"/>
        </w:rPr>
        <w:t xml:space="preserve">Data di avvio prevista: </w:t>
      </w:r>
      <w:r w:rsidR="00572772">
        <w:rPr>
          <w:rFonts w:ascii="DecimaWE Rg" w:hAnsi="DecimaWE Rg"/>
          <w:b w:val="0"/>
          <w:sz w:val="22"/>
          <w:szCs w:val="22"/>
        </w:rPr>
        <w:t>Ottobre</w:t>
      </w:r>
      <w:r w:rsidR="00CC00C1">
        <w:rPr>
          <w:rFonts w:ascii="DecimaWE Rg" w:hAnsi="DecimaWE Rg"/>
          <w:b w:val="0"/>
          <w:sz w:val="22"/>
          <w:szCs w:val="22"/>
        </w:rPr>
        <w:t xml:space="preserve"> 201</w:t>
      </w:r>
      <w:r w:rsidR="009530D0">
        <w:rPr>
          <w:rFonts w:ascii="DecimaWE Rg" w:hAnsi="DecimaWE Rg"/>
          <w:b w:val="0"/>
          <w:sz w:val="22"/>
          <w:szCs w:val="22"/>
        </w:rPr>
        <w:t>7</w:t>
      </w:r>
    </w:p>
    <w:p w:rsidR="007461F4" w:rsidRDefault="007F684E" w:rsidP="007461F4">
      <w:pPr>
        <w:spacing w:before="120" w:after="120"/>
        <w:jc w:val="both"/>
        <w:rPr>
          <w:rFonts w:ascii="DecimaWE Rg" w:hAnsi="DecimaWE Rg"/>
          <w:sz w:val="22"/>
          <w:szCs w:val="22"/>
        </w:rPr>
      </w:pPr>
      <w:r w:rsidRPr="007F684E">
        <w:rPr>
          <w:noProof/>
        </w:rPr>
        <w:pict>
          <v:line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45pt" to="1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" o:allowincell="f" strokeweight=".25pt">
            <v:stroke dashstyle="3 1"/>
          </v:line>
        </w:pict>
      </w:r>
      <w:r w:rsidR="007461F4" w:rsidRPr="004C13AF">
        <w:rPr>
          <w:rFonts w:ascii="DecimaWE Rg" w:hAnsi="DecimaWE Rg"/>
          <w:sz w:val="22"/>
          <w:szCs w:val="22"/>
        </w:rPr>
        <w:t xml:space="preserve">Durata prevista del progetto: </w:t>
      </w:r>
      <w:r w:rsidR="00CC00C1">
        <w:rPr>
          <w:rFonts w:ascii="DecimaWE Rg" w:hAnsi="DecimaWE Rg"/>
          <w:sz w:val="22"/>
          <w:szCs w:val="22"/>
        </w:rPr>
        <w:t>12 mesi</w:t>
      </w:r>
    </w:p>
    <w:p w:rsidR="00A939AE" w:rsidRPr="004C13AF" w:rsidRDefault="00D00A96" w:rsidP="007461F4">
      <w:pPr>
        <w:rPr>
          <w:rFonts w:ascii="DecimaWE Rg" w:hAnsi="DecimaWE Rg" w:cs="Tahoma"/>
          <w:sz w:val="22"/>
          <w:szCs w:val="22"/>
        </w:rPr>
      </w:pPr>
      <w:r w:rsidRPr="004C13AF">
        <w:rPr>
          <w:rFonts w:ascii="DecimaWE Rg" w:hAnsi="DecimaWE Rg" w:cs="Tahoma"/>
          <w:sz w:val="22"/>
          <w:szCs w:val="22"/>
        </w:rPr>
        <w:t xml:space="preserve">Contestualizzazione </w:t>
      </w:r>
      <w:r w:rsidR="007461F4" w:rsidRPr="004C13AF">
        <w:rPr>
          <w:rFonts w:ascii="DecimaWE Rg" w:hAnsi="DecimaWE Rg" w:cs="Tahoma"/>
          <w:sz w:val="22"/>
          <w:szCs w:val="22"/>
        </w:rPr>
        <w:t>del progetto (</w:t>
      </w:r>
      <w:proofErr w:type="spellStart"/>
      <w:r w:rsidR="007461F4" w:rsidRPr="004C13AF">
        <w:rPr>
          <w:rFonts w:ascii="DecimaWE Rg" w:hAnsi="DecimaWE Rg" w:cs="Tahoma"/>
          <w:sz w:val="22"/>
          <w:szCs w:val="22"/>
        </w:rPr>
        <w:t>max</w:t>
      </w:r>
      <w:proofErr w:type="spellEnd"/>
      <w:r w:rsidR="007461F4" w:rsidRPr="004C13AF">
        <w:rPr>
          <w:rFonts w:ascii="DecimaWE Rg" w:hAnsi="DecimaWE Rg" w:cs="Tahoma"/>
          <w:sz w:val="22"/>
          <w:szCs w:val="22"/>
        </w:rPr>
        <w:t xml:space="preserve"> 20 righe):</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7"/>
      </w:tblGrid>
      <w:tr w:rsidR="007461F4" w:rsidRPr="0082589B" w:rsidTr="00D46FDC">
        <w:trPr>
          <w:trHeight w:val="693"/>
        </w:trPr>
        <w:tc>
          <w:tcPr>
            <w:tcW w:w="9867" w:type="dxa"/>
          </w:tcPr>
          <w:p w:rsidR="00B844D8" w:rsidRPr="00B844D8" w:rsidRDefault="00B844D8" w:rsidP="00B844D8">
            <w:pPr>
              <w:spacing w:line="276" w:lineRule="auto"/>
              <w:jc w:val="both"/>
              <w:rPr>
                <w:rFonts w:ascii="DecimaWE Rg" w:hAnsi="DecimaWE Rg" w:cs="Tahoma"/>
                <w:sz w:val="22"/>
                <w:szCs w:val="22"/>
              </w:rPr>
            </w:pPr>
            <w:r w:rsidRPr="00B844D8">
              <w:rPr>
                <w:rFonts w:ascii="DecimaWE Rg" w:hAnsi="DecimaWE Rg" w:cs="Tahoma"/>
                <w:sz w:val="22"/>
                <w:szCs w:val="22"/>
              </w:rPr>
              <w:t>La situazione dei bambini di strada in Georgia è molto seria: più di 77.000 bambini e ragazzi vivono sotto la soglia di estrema povertà, pari a 2 GEL (lari georgiano) che corrisponde a circa 0,75 €. . In generale si può dire che le famiglie con figli sono più a rischio di povertà di quelle senza bambini (26 contro 18 percento della famiglie). La povertà è uno dei fattori di spinta che portano i bambini / ragazzi a cominciare a vivere sulla strada, altri fattori che contribuiscono sono le violenze in famiglia, uso di droghe o alcolismo, disoccupazione dei genitori, la mancanza di una casa o le condizioni inappropriate della stessa, la morte / assenza di uno o entrambi i genitori e altre disfunzioni famigliari che sono di grande impatto su diversi aspetti della vita dei bambini / ragazzi. Tutti questi fattori fanno si che i bambini /ragazzi spendano la notte (o vivano a tempo pieno) sulla strada; ciò riduce le probabilità dell’iscrizione a scuola e aumenta il rischio di abbandono scolastico. Molti di loro hanno bisogno di guadagnare dei soldi per potersi mantenere. La maggioranza dei bambini /ragazzi di strada in Georgia sono in età di obbligo scolastico (fino a 14 anni) ma non sono iscritti a scuola.</w:t>
            </w:r>
          </w:p>
          <w:p w:rsidR="00B844D8" w:rsidRPr="00B844D8" w:rsidRDefault="00B844D8" w:rsidP="00B844D8">
            <w:pPr>
              <w:spacing w:line="276" w:lineRule="auto"/>
              <w:jc w:val="both"/>
              <w:rPr>
                <w:rFonts w:ascii="DecimaWE Rg" w:hAnsi="DecimaWE Rg" w:cs="Tahoma"/>
                <w:sz w:val="22"/>
                <w:szCs w:val="22"/>
              </w:rPr>
            </w:pPr>
            <w:r w:rsidRPr="00B844D8">
              <w:rPr>
                <w:rFonts w:ascii="DecimaWE Rg" w:hAnsi="DecimaWE Rg" w:cs="Tahoma"/>
                <w:sz w:val="22"/>
                <w:szCs w:val="22"/>
              </w:rPr>
              <w:t>Questi bambini vivono spesso una vita insalubre e pericolosa che li lascia deprivati dei loro  diritti di base per protezione, guida, supervisione e li espone a diverse forme di sfruttamento ed abuso. Per molti di loro sopravvivere sulla strada significa mendicare e venire sfruttati sessualmente dagli adulti.</w:t>
            </w:r>
          </w:p>
          <w:p w:rsidR="00B844D8" w:rsidRPr="00B844D8" w:rsidRDefault="00B844D8" w:rsidP="00B844D8">
            <w:pPr>
              <w:spacing w:line="276" w:lineRule="auto"/>
              <w:jc w:val="both"/>
              <w:rPr>
                <w:rFonts w:ascii="DecimaWE Rg" w:hAnsi="DecimaWE Rg" w:cs="Tahoma"/>
                <w:sz w:val="22"/>
                <w:szCs w:val="22"/>
              </w:rPr>
            </w:pPr>
            <w:r w:rsidRPr="00B844D8">
              <w:rPr>
                <w:rFonts w:ascii="DecimaWE Rg" w:hAnsi="DecimaWE Rg" w:cs="Tahoma"/>
                <w:sz w:val="22"/>
                <w:szCs w:val="22"/>
              </w:rPr>
              <w:t xml:space="preserve">La popolazione nella regione di </w:t>
            </w:r>
            <w:proofErr w:type="spellStart"/>
            <w:r w:rsidRPr="00B844D8">
              <w:rPr>
                <w:rFonts w:ascii="DecimaWE Rg" w:hAnsi="DecimaWE Rg" w:cs="Tahoma"/>
                <w:sz w:val="22"/>
                <w:szCs w:val="22"/>
              </w:rPr>
              <w:t>Kvemo</w:t>
            </w:r>
            <w:proofErr w:type="spellEnd"/>
            <w:r w:rsidRPr="00B844D8">
              <w:rPr>
                <w:rFonts w:ascii="DecimaWE Rg" w:hAnsi="DecimaWE Rg" w:cs="Tahoma"/>
                <w:sz w:val="22"/>
                <w:szCs w:val="22"/>
              </w:rPr>
              <w:t xml:space="preserve"> </w:t>
            </w:r>
            <w:proofErr w:type="spellStart"/>
            <w:r w:rsidRPr="00B844D8">
              <w:rPr>
                <w:rFonts w:ascii="DecimaWE Rg" w:hAnsi="DecimaWE Rg" w:cs="Tahoma"/>
                <w:sz w:val="22"/>
                <w:szCs w:val="22"/>
              </w:rPr>
              <w:t>Kartli</w:t>
            </w:r>
            <w:proofErr w:type="spellEnd"/>
            <w:r w:rsidRPr="00B844D8">
              <w:rPr>
                <w:rFonts w:ascii="DecimaWE Rg" w:hAnsi="DecimaWE Rg" w:cs="Tahoma"/>
                <w:sz w:val="22"/>
                <w:szCs w:val="22"/>
              </w:rPr>
              <w:t xml:space="preserve"> contava, nel 2015 513.000 persone. di loro ben 148.2010 persone sono registrate come socialmente esposte, mentre solo 27.235 ottengono un assegno sociale da parte dello stato.</w:t>
            </w:r>
          </w:p>
          <w:p w:rsidR="007461F4" w:rsidRPr="0082589B" w:rsidRDefault="00B844D8" w:rsidP="00B844D8">
            <w:pPr>
              <w:spacing w:line="276" w:lineRule="auto"/>
              <w:jc w:val="both"/>
              <w:rPr>
                <w:rFonts w:ascii="DecimaWE Rg" w:hAnsi="DecimaWE Rg" w:cs="Tahoma"/>
                <w:sz w:val="22"/>
                <w:szCs w:val="22"/>
              </w:rPr>
            </w:pPr>
            <w:r w:rsidRPr="00B844D8">
              <w:rPr>
                <w:rFonts w:ascii="DecimaWE Rg" w:hAnsi="DecimaWE Rg" w:cs="Tahoma"/>
                <w:sz w:val="22"/>
                <w:szCs w:val="22"/>
              </w:rPr>
              <w:t>Nonostante il fatto che la Georgia abbia firmato un accordo di associazione con l’Unione Europea, una recente valutazione ha dimostrato che gli indicatori di povertà sono in crescita, soprattutto nella povertà infantile.</w:t>
            </w:r>
          </w:p>
        </w:tc>
      </w:tr>
    </w:tbl>
    <w:p w:rsidR="00B844D8" w:rsidRDefault="00B844D8" w:rsidP="008861CE">
      <w:pPr>
        <w:spacing w:before="60"/>
        <w:rPr>
          <w:rFonts w:ascii="DecimaWE Rg" w:hAnsi="DecimaWE Rg"/>
          <w:b/>
          <w:sz w:val="22"/>
          <w:szCs w:val="22"/>
        </w:rPr>
      </w:pPr>
    </w:p>
    <w:p w:rsidR="00B844D8" w:rsidRDefault="00B844D8" w:rsidP="008861CE">
      <w:pPr>
        <w:spacing w:before="60"/>
        <w:rPr>
          <w:rFonts w:ascii="DecimaWE Rg" w:hAnsi="DecimaWE Rg"/>
          <w:b/>
          <w:sz w:val="22"/>
          <w:szCs w:val="22"/>
        </w:rPr>
      </w:pPr>
    </w:p>
    <w:p w:rsidR="008861CE" w:rsidRPr="008861CE" w:rsidRDefault="007461F4" w:rsidP="008861CE">
      <w:pPr>
        <w:spacing w:before="60"/>
        <w:rPr>
          <w:rFonts w:ascii="DecimaWE Rg" w:hAnsi="DecimaWE Rg"/>
          <w:b/>
          <w:sz w:val="22"/>
          <w:szCs w:val="22"/>
        </w:rPr>
      </w:pPr>
      <w:r w:rsidRPr="002E3447">
        <w:rPr>
          <w:rFonts w:ascii="DecimaWE Rg" w:hAnsi="DecimaWE Rg"/>
          <w:b/>
          <w:sz w:val="22"/>
          <w:szCs w:val="22"/>
        </w:rPr>
        <w:t>Descrizione del progetto (</w:t>
      </w:r>
      <w:proofErr w:type="spellStart"/>
      <w:r w:rsidRPr="002E3447">
        <w:rPr>
          <w:rFonts w:ascii="DecimaWE Rg" w:hAnsi="DecimaWE Rg"/>
          <w:b/>
          <w:sz w:val="22"/>
          <w:szCs w:val="22"/>
        </w:rPr>
        <w:t>max</w:t>
      </w:r>
      <w:proofErr w:type="spellEnd"/>
      <w:r w:rsidRPr="002E3447">
        <w:rPr>
          <w:rFonts w:ascii="DecimaWE Rg" w:hAnsi="DecimaWE Rg"/>
          <w:b/>
          <w:sz w:val="22"/>
          <w:szCs w:val="22"/>
        </w:rPr>
        <w:t xml:space="preserve"> 50 righe)</w:t>
      </w:r>
      <w:r w:rsidR="00A939AE" w:rsidRPr="002E3447">
        <w:rPr>
          <w:rFonts w:ascii="DecimaWE Rg" w:hAnsi="DecimaWE Rg"/>
          <w:b/>
          <w:sz w:val="22"/>
          <w:szCs w:val="22"/>
        </w:rPr>
        <w:t>:</w:t>
      </w:r>
    </w:p>
    <w:p w:rsidR="00B844D8" w:rsidRDefault="00B844D8" w:rsidP="00B844D8">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rPr>
      </w:pPr>
      <w:r>
        <w:rPr>
          <w:rFonts w:ascii="DecimaWE Rg" w:hAnsi="DecimaWE Rg"/>
          <w:sz w:val="22"/>
        </w:rPr>
        <w:t xml:space="preserve">Il presente progetto si svolge in continuità con il progetto </w:t>
      </w:r>
      <w:r w:rsidRPr="00B844D8">
        <w:rPr>
          <w:rFonts w:ascii="DecimaWE Rg" w:hAnsi="DecimaWE Rg"/>
          <w:i/>
          <w:sz w:val="22"/>
        </w:rPr>
        <w:t>“Riabilitazione di minori socialmente indifesi in Georgia attraverso un Centro Transitorio</w:t>
      </w:r>
      <w:r>
        <w:rPr>
          <w:rFonts w:ascii="DecimaWE Rg" w:hAnsi="DecimaWE Rg"/>
          <w:i/>
          <w:sz w:val="22"/>
        </w:rPr>
        <w:t xml:space="preserve"> per minori di strada a </w:t>
      </w:r>
      <w:proofErr w:type="spellStart"/>
      <w:r>
        <w:rPr>
          <w:rFonts w:ascii="DecimaWE Rg" w:hAnsi="DecimaWE Rg"/>
          <w:i/>
          <w:sz w:val="22"/>
        </w:rPr>
        <w:t>Rustavi</w:t>
      </w:r>
      <w:proofErr w:type="spellEnd"/>
      <w:r w:rsidRPr="00B844D8">
        <w:rPr>
          <w:rFonts w:ascii="DecimaWE Rg" w:hAnsi="DecimaWE Rg"/>
          <w:i/>
          <w:sz w:val="22"/>
        </w:rPr>
        <w:t>”</w:t>
      </w:r>
      <w:r>
        <w:rPr>
          <w:rFonts w:ascii="DecimaWE Rg" w:hAnsi="DecimaWE Rg"/>
          <w:sz w:val="22"/>
        </w:rPr>
        <w:t xml:space="preserve"> capitalizzandone l’esperienza ed espandendone l’impatto.</w:t>
      </w:r>
    </w:p>
    <w:p w:rsidR="00B844D8" w:rsidRPr="00B844D8" w:rsidRDefault="00B844D8" w:rsidP="00B844D8">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b/>
          <w:sz w:val="22"/>
        </w:rPr>
      </w:pPr>
      <w:r w:rsidRPr="00B844D8">
        <w:rPr>
          <w:rFonts w:ascii="DecimaWE Rg" w:hAnsi="DecimaWE Rg"/>
          <w:b/>
          <w:sz w:val="22"/>
        </w:rPr>
        <w:t>Obiettivo Generale</w:t>
      </w:r>
      <w:r>
        <w:rPr>
          <w:rFonts w:ascii="DecimaWE Rg" w:hAnsi="DecimaWE Rg"/>
          <w:b/>
          <w:sz w:val="22"/>
        </w:rPr>
        <w:t>:</w:t>
      </w:r>
    </w:p>
    <w:p w:rsidR="00B844D8" w:rsidRDefault="00B844D8" w:rsidP="00B844D8">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rPr>
      </w:pPr>
      <w:r w:rsidRPr="00B844D8">
        <w:rPr>
          <w:rFonts w:ascii="DecimaWE Rg" w:hAnsi="DecimaWE Rg"/>
          <w:sz w:val="22"/>
        </w:rPr>
        <w:t>Contribuire a reinserire e reintegrare nella società  i bambini e giovani che si trovano a vivere in circostanze difficili e in condizione di deprivazione dei loro diritti fondamentali</w:t>
      </w:r>
    </w:p>
    <w:p w:rsidR="0085312C" w:rsidRPr="0085312C" w:rsidRDefault="0085312C" w:rsidP="0085312C">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b/>
          <w:sz w:val="22"/>
        </w:rPr>
      </w:pPr>
      <w:r w:rsidRPr="0085312C">
        <w:rPr>
          <w:rFonts w:ascii="DecimaWE Rg" w:hAnsi="DecimaWE Rg"/>
          <w:b/>
          <w:sz w:val="22"/>
        </w:rPr>
        <w:t>Obiettivi specifici</w:t>
      </w:r>
    </w:p>
    <w:p w:rsidR="0085312C" w:rsidRPr="0085312C" w:rsidRDefault="0085312C" w:rsidP="0085312C">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rPr>
      </w:pPr>
      <w:r w:rsidRPr="0085312C">
        <w:rPr>
          <w:rFonts w:ascii="DecimaWE Rg" w:hAnsi="DecimaWE Rg"/>
          <w:sz w:val="22"/>
        </w:rPr>
        <w:t>1.</w:t>
      </w:r>
      <w:r w:rsidRPr="0085312C">
        <w:rPr>
          <w:rFonts w:ascii="DecimaWE Rg" w:hAnsi="DecimaWE Rg"/>
          <w:sz w:val="22"/>
        </w:rPr>
        <w:tab/>
        <w:t xml:space="preserve">Favorire il reinserimento dei bambini e dei  giovani che vivono o lavorano per strada mediante il miglioramento delle loro condizioni sanitarie, psico-sociali e </w:t>
      </w:r>
      <w:proofErr w:type="spellStart"/>
      <w:r w:rsidRPr="0085312C">
        <w:rPr>
          <w:rFonts w:ascii="DecimaWE Rg" w:hAnsi="DecimaWE Rg"/>
          <w:sz w:val="22"/>
        </w:rPr>
        <w:t>educativo-formative</w:t>
      </w:r>
      <w:proofErr w:type="spellEnd"/>
      <w:r w:rsidRPr="0085312C">
        <w:rPr>
          <w:rFonts w:ascii="DecimaWE Rg" w:hAnsi="DecimaWE Rg"/>
          <w:sz w:val="22"/>
        </w:rPr>
        <w:t xml:space="preserve">, a </w:t>
      </w:r>
      <w:proofErr w:type="spellStart"/>
      <w:r w:rsidRPr="0085312C">
        <w:rPr>
          <w:rFonts w:ascii="DecimaWE Rg" w:hAnsi="DecimaWE Rg"/>
          <w:sz w:val="22"/>
        </w:rPr>
        <w:t>Rustavi</w:t>
      </w:r>
      <w:proofErr w:type="spellEnd"/>
      <w:r w:rsidRPr="0085312C">
        <w:rPr>
          <w:rFonts w:ascii="DecimaWE Rg" w:hAnsi="DecimaWE Rg"/>
          <w:sz w:val="22"/>
        </w:rPr>
        <w:t>, in Georgia.</w:t>
      </w:r>
    </w:p>
    <w:p w:rsidR="0085312C" w:rsidRDefault="0085312C" w:rsidP="0085312C">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rPr>
      </w:pPr>
      <w:r w:rsidRPr="0085312C">
        <w:rPr>
          <w:rFonts w:ascii="DecimaWE Rg" w:hAnsi="DecimaWE Rg"/>
          <w:sz w:val="22"/>
        </w:rPr>
        <w:t>2.</w:t>
      </w:r>
      <w:r w:rsidRPr="0085312C">
        <w:rPr>
          <w:rFonts w:ascii="DecimaWE Rg" w:hAnsi="DecimaWE Rg"/>
          <w:sz w:val="22"/>
        </w:rPr>
        <w:tab/>
        <w:t>Promuovere a livello istituzionale e comunitario la conoscenza e la sensibilizzazione verso i temi dei diritti dei minori che vivono o lavorano per strada in Georgia</w:t>
      </w:r>
    </w:p>
    <w:p w:rsidR="0085312C" w:rsidRDefault="0085312C" w:rsidP="0085312C">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b/>
          <w:sz w:val="22"/>
        </w:rPr>
      </w:pPr>
      <w:r w:rsidRPr="0085312C">
        <w:rPr>
          <w:rFonts w:ascii="DecimaWE Rg" w:hAnsi="DecimaWE Rg"/>
          <w:b/>
          <w:sz w:val="22"/>
        </w:rPr>
        <w:t>Beneficiari diretti ed indiretti</w:t>
      </w:r>
    </w:p>
    <w:p w:rsidR="0085312C" w:rsidRDefault="0085312C" w:rsidP="0085312C">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rPr>
      </w:pPr>
      <w:r>
        <w:rPr>
          <w:rFonts w:ascii="DecimaWE Rg" w:hAnsi="DecimaWE Rg"/>
          <w:sz w:val="22"/>
        </w:rPr>
        <w:t xml:space="preserve">I </w:t>
      </w:r>
      <w:r w:rsidRPr="0085312C">
        <w:rPr>
          <w:rFonts w:ascii="DecimaWE Rg" w:hAnsi="DecimaWE Rg"/>
          <w:sz w:val="22"/>
          <w:u w:val="single"/>
        </w:rPr>
        <w:t>beneficiari diretti</w:t>
      </w:r>
      <w:r>
        <w:rPr>
          <w:rFonts w:ascii="DecimaWE Rg" w:hAnsi="DecimaWE Rg"/>
          <w:sz w:val="22"/>
        </w:rPr>
        <w:t xml:space="preserve"> sono 150 bambini / ragazzi che vivono e lavorano sulla strada o a grave rischio di finire sulla strada.</w:t>
      </w:r>
    </w:p>
    <w:p w:rsidR="0085312C" w:rsidRDefault="0085312C" w:rsidP="0085312C">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rPr>
      </w:pPr>
      <w:r>
        <w:rPr>
          <w:rFonts w:ascii="DecimaWE Rg" w:hAnsi="DecimaWE Rg"/>
          <w:sz w:val="22"/>
        </w:rPr>
        <w:t xml:space="preserve">i </w:t>
      </w:r>
      <w:r w:rsidRPr="00E06D26">
        <w:rPr>
          <w:rFonts w:ascii="DecimaWE Rg" w:hAnsi="DecimaWE Rg"/>
          <w:sz w:val="22"/>
          <w:u w:val="single"/>
        </w:rPr>
        <w:t>beneficiari indiretti</w:t>
      </w:r>
      <w:r>
        <w:rPr>
          <w:rFonts w:ascii="DecimaWE Rg" w:hAnsi="DecimaWE Rg"/>
          <w:sz w:val="22"/>
        </w:rPr>
        <w:t xml:space="preserve"> sono: - le </w:t>
      </w:r>
      <w:r w:rsidRPr="00E06D26">
        <w:rPr>
          <w:rFonts w:ascii="DecimaWE Rg" w:hAnsi="DecimaWE Rg"/>
          <w:i/>
          <w:sz w:val="22"/>
        </w:rPr>
        <w:t>famiglie</w:t>
      </w:r>
      <w:r>
        <w:rPr>
          <w:rFonts w:ascii="DecimaWE Rg" w:hAnsi="DecimaWE Rg"/>
          <w:sz w:val="22"/>
        </w:rPr>
        <w:t xml:space="preserve"> (130) di provenienza o di riferimento per i bambini, le f</w:t>
      </w:r>
      <w:r w:rsidRPr="00E06D26">
        <w:rPr>
          <w:rFonts w:ascii="DecimaWE Rg" w:hAnsi="DecimaWE Rg"/>
          <w:i/>
          <w:sz w:val="22"/>
        </w:rPr>
        <w:t>orze di polizia</w:t>
      </w:r>
      <w:r>
        <w:rPr>
          <w:rFonts w:ascii="DecimaWE Rg" w:hAnsi="DecimaWE Rg"/>
          <w:sz w:val="22"/>
        </w:rPr>
        <w:t xml:space="preserve"> che interagiscono con questi minori, gli </w:t>
      </w:r>
      <w:r w:rsidRPr="00E06D26">
        <w:rPr>
          <w:rFonts w:ascii="DecimaWE Rg" w:hAnsi="DecimaWE Rg"/>
          <w:i/>
          <w:sz w:val="22"/>
        </w:rPr>
        <w:t xml:space="preserve">insegnanti </w:t>
      </w:r>
      <w:r w:rsidR="00E06D26" w:rsidRPr="00E06D26">
        <w:rPr>
          <w:rFonts w:ascii="DecimaWE Rg" w:hAnsi="DecimaWE Rg"/>
          <w:i/>
          <w:sz w:val="22"/>
        </w:rPr>
        <w:t>coinvolti</w:t>
      </w:r>
      <w:r w:rsidR="00E06D26">
        <w:rPr>
          <w:rFonts w:ascii="DecimaWE Rg" w:hAnsi="DecimaWE Rg"/>
          <w:sz w:val="22"/>
        </w:rPr>
        <w:t xml:space="preserve"> nelle attività di progetto per il reinserimento scolastico, </w:t>
      </w:r>
      <w:r w:rsidR="00E06D26" w:rsidRPr="00E06D26">
        <w:rPr>
          <w:rFonts w:ascii="DecimaWE Rg" w:hAnsi="DecimaWE Rg"/>
          <w:i/>
          <w:sz w:val="22"/>
        </w:rPr>
        <w:t>I datori di lavoro</w:t>
      </w:r>
      <w:r w:rsidR="00E06D26" w:rsidRPr="00E06D26">
        <w:rPr>
          <w:rFonts w:ascii="DecimaWE Rg" w:hAnsi="DecimaWE Rg"/>
          <w:sz w:val="22"/>
        </w:rPr>
        <w:t xml:space="preserve"> potranno disporre di giovani ben addestrati - diplomati nelle scuole professionali</w:t>
      </w:r>
      <w:r w:rsidR="00E06D26">
        <w:rPr>
          <w:rFonts w:ascii="DecimaWE Rg" w:hAnsi="DecimaWE Rg"/>
          <w:sz w:val="22"/>
        </w:rPr>
        <w:t>.</w:t>
      </w:r>
    </w:p>
    <w:p w:rsidR="00E06D26" w:rsidRPr="00E06D26" w:rsidRDefault="00E06D26" w:rsidP="0085312C">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b/>
          <w:sz w:val="22"/>
        </w:rPr>
      </w:pPr>
      <w:r w:rsidRPr="00E06D26">
        <w:rPr>
          <w:rFonts w:ascii="DecimaWE Rg" w:hAnsi="DecimaWE Rg"/>
          <w:b/>
          <w:sz w:val="22"/>
        </w:rPr>
        <w:t>Risultati attesi:</w:t>
      </w:r>
    </w:p>
    <w:p w:rsidR="00E06D26" w:rsidRPr="00E06D26" w:rsidRDefault="00E06D26" w:rsidP="00E06D26">
      <w:pPr>
        <w:pStyle w:val="Paragrafoelenco"/>
        <w:numPr>
          <w:ilvl w:val="1"/>
          <w:numId w:val="14"/>
        </w:num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rPr>
      </w:pPr>
      <w:r w:rsidRPr="00E06D26">
        <w:rPr>
          <w:rFonts w:ascii="DecimaWE Rg" w:hAnsi="DecimaWE Rg"/>
          <w:sz w:val="22"/>
        </w:rPr>
        <w:t>Bambini e giovani sono in grado di mantenere delle regole di igiene personale</w:t>
      </w:r>
    </w:p>
    <w:p w:rsidR="00E06D26" w:rsidRDefault="00E06D26" w:rsidP="00E06D26">
      <w:pPr>
        <w:pStyle w:val="Paragrafoelenco"/>
        <w:numPr>
          <w:ilvl w:val="1"/>
          <w:numId w:val="14"/>
        </w:num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rPr>
      </w:pPr>
      <w:r w:rsidRPr="00E06D26">
        <w:rPr>
          <w:rFonts w:ascii="DecimaWE Rg" w:hAnsi="DecimaWE Rg"/>
          <w:sz w:val="22"/>
        </w:rPr>
        <w:t>Bambini e ragazzi sono coscienti degli effetti negativi del consumo di drogh</w:t>
      </w:r>
      <w:r>
        <w:rPr>
          <w:rFonts w:ascii="DecimaWE Rg" w:hAnsi="DecimaWE Rg"/>
          <w:sz w:val="22"/>
        </w:rPr>
        <w:t>e</w:t>
      </w:r>
    </w:p>
    <w:p w:rsidR="00E06D26" w:rsidRDefault="00E06D26" w:rsidP="00E06D26">
      <w:pPr>
        <w:pStyle w:val="Paragrafoelenco"/>
        <w:numPr>
          <w:ilvl w:val="1"/>
          <w:numId w:val="14"/>
        </w:num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rPr>
      </w:pPr>
      <w:r w:rsidRPr="00E06D26">
        <w:rPr>
          <w:rFonts w:ascii="DecimaWE Rg" w:hAnsi="DecimaWE Rg"/>
          <w:sz w:val="22"/>
        </w:rPr>
        <w:t>Bambini e giovani senza nessuna istruzione formale e/o che hanno abbandonato la scuola sono in grado di leggere, scrivere e hanno conoscenze elementari di matematica</w:t>
      </w:r>
    </w:p>
    <w:p w:rsidR="00E06D26" w:rsidRDefault="00E06D26" w:rsidP="00E06D26">
      <w:pPr>
        <w:pStyle w:val="Paragrafoelenco"/>
        <w:numPr>
          <w:ilvl w:val="1"/>
          <w:numId w:val="14"/>
        </w:num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rPr>
      </w:pPr>
      <w:r w:rsidRPr="00E06D26">
        <w:rPr>
          <w:rFonts w:ascii="DecimaWE Rg" w:hAnsi="DecimaWE Rg"/>
          <w:sz w:val="22"/>
        </w:rPr>
        <w:t>Bambini e giovani hanno acquisito abilità relative al lavoro e formazione professionale</w:t>
      </w:r>
      <w:r>
        <w:rPr>
          <w:rFonts w:ascii="DecimaWE Rg" w:hAnsi="DecimaWE Rg"/>
          <w:sz w:val="22"/>
        </w:rPr>
        <w:t>.</w:t>
      </w:r>
    </w:p>
    <w:p w:rsidR="00E06D26" w:rsidRDefault="00E06D26" w:rsidP="00E06D26">
      <w:pPr>
        <w:pStyle w:val="Paragrafoelenco"/>
        <w:numPr>
          <w:ilvl w:val="1"/>
          <w:numId w:val="14"/>
        </w:num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rPr>
      </w:pPr>
      <w:r>
        <w:rPr>
          <w:rFonts w:ascii="DecimaWE Rg" w:hAnsi="DecimaWE Rg"/>
          <w:sz w:val="22"/>
        </w:rPr>
        <w:t>B</w:t>
      </w:r>
      <w:r w:rsidRPr="00E06D26">
        <w:rPr>
          <w:rFonts w:ascii="DecimaWE Rg" w:hAnsi="DecimaWE Rg"/>
          <w:sz w:val="22"/>
        </w:rPr>
        <w:t>ambini e ragazzi hanno acquisito importanti capacità comunicative</w:t>
      </w:r>
      <w:r>
        <w:rPr>
          <w:rFonts w:ascii="DecimaWE Rg" w:hAnsi="DecimaWE Rg"/>
          <w:sz w:val="22"/>
        </w:rPr>
        <w:t>.</w:t>
      </w:r>
    </w:p>
    <w:p w:rsidR="00E06D26" w:rsidRDefault="00E06D26" w:rsidP="00E06D26">
      <w:pPr>
        <w:pStyle w:val="Paragrafoelenco"/>
        <w:numPr>
          <w:ilvl w:val="1"/>
          <w:numId w:val="14"/>
        </w:num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rPr>
      </w:pPr>
      <w:r w:rsidRPr="00E06D26">
        <w:rPr>
          <w:rFonts w:ascii="DecimaWE Rg" w:hAnsi="DecimaWE Rg"/>
          <w:sz w:val="22"/>
        </w:rPr>
        <w:t>Bambini e ragazzi migliorano nel gestire le proprie emozioni</w:t>
      </w:r>
    </w:p>
    <w:p w:rsidR="00E06D26" w:rsidRDefault="00E06D26" w:rsidP="00E06D26">
      <w:pPr>
        <w:pBdr>
          <w:top w:val="single" w:sz="4" w:space="1" w:color="auto"/>
          <w:left w:val="single" w:sz="4" w:space="4" w:color="auto"/>
          <w:bottom w:val="single" w:sz="4" w:space="1" w:color="auto"/>
          <w:right w:val="single" w:sz="4" w:space="4" w:color="auto"/>
        </w:pBdr>
        <w:spacing w:before="60" w:line="276" w:lineRule="auto"/>
        <w:ind w:left="709" w:hanging="709"/>
        <w:jc w:val="both"/>
        <w:rPr>
          <w:rFonts w:ascii="DecimaWE Rg" w:hAnsi="DecimaWE Rg"/>
          <w:sz w:val="22"/>
        </w:rPr>
      </w:pPr>
      <w:r>
        <w:rPr>
          <w:rFonts w:ascii="DecimaWE Rg" w:hAnsi="DecimaWE Rg"/>
          <w:sz w:val="22"/>
        </w:rPr>
        <w:t>2.1</w:t>
      </w:r>
      <w:r>
        <w:rPr>
          <w:rFonts w:ascii="DecimaWE Rg" w:hAnsi="DecimaWE Rg"/>
          <w:sz w:val="22"/>
        </w:rPr>
        <w:tab/>
      </w:r>
      <w:r w:rsidRPr="00E06D26">
        <w:rPr>
          <w:rFonts w:ascii="DecimaWE Rg" w:hAnsi="DecimaWE Rg"/>
          <w:sz w:val="22"/>
        </w:rPr>
        <w:t>Gli standard e le norme sono adeguate alla realtà dei bambini e ragazzi che vivono in circostanze difficili</w:t>
      </w:r>
    </w:p>
    <w:p w:rsidR="00E06D26" w:rsidRDefault="00E06D26" w:rsidP="00E06D26">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rPr>
      </w:pPr>
      <w:r>
        <w:rPr>
          <w:rFonts w:ascii="DecimaWE Rg" w:hAnsi="DecimaWE Rg"/>
          <w:sz w:val="22"/>
        </w:rPr>
        <w:t>2.2.</w:t>
      </w:r>
      <w:r>
        <w:rPr>
          <w:rFonts w:ascii="DecimaWE Rg" w:hAnsi="DecimaWE Rg"/>
          <w:sz w:val="22"/>
        </w:rPr>
        <w:tab/>
      </w:r>
      <w:r w:rsidRPr="00E06D26">
        <w:rPr>
          <w:rFonts w:ascii="DecimaWE Rg" w:hAnsi="DecimaWE Rg"/>
          <w:sz w:val="22"/>
        </w:rPr>
        <w:t>Le NGO ed i quartieri adiacenti al centro sono informati sulla situazione dei ragazzi e bambini che vivono in circostanze difficile e sono coinvolte in attività condivise</w:t>
      </w:r>
    </w:p>
    <w:p w:rsidR="00E06D26" w:rsidRDefault="00E06D26" w:rsidP="00E06D26">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rPr>
      </w:pPr>
      <w:r w:rsidRPr="00E06D26">
        <w:rPr>
          <w:rFonts w:ascii="DecimaWE Rg" w:hAnsi="DecimaWE Rg"/>
          <w:b/>
          <w:sz w:val="22"/>
        </w:rPr>
        <w:t>Principali attività</w:t>
      </w:r>
      <w:r>
        <w:rPr>
          <w:rFonts w:ascii="DecimaWE Rg" w:hAnsi="DecimaWE Rg"/>
          <w:sz w:val="22"/>
        </w:rPr>
        <w:t>:</w:t>
      </w:r>
    </w:p>
    <w:p w:rsidR="001A2AAB" w:rsidRPr="001A2AAB" w:rsidRDefault="001A2AAB" w:rsidP="001A2AAB">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b/>
          <w:sz w:val="22"/>
        </w:rPr>
      </w:pPr>
      <w:r w:rsidRPr="001A2AAB">
        <w:rPr>
          <w:rFonts w:ascii="DecimaWE Rg" w:hAnsi="DecimaWE Rg"/>
          <w:b/>
          <w:bCs/>
          <w:sz w:val="22"/>
        </w:rPr>
        <w:t>Attività 1.1.1</w:t>
      </w:r>
      <w:r>
        <w:rPr>
          <w:rFonts w:ascii="DecimaWE Rg" w:hAnsi="DecimaWE Rg"/>
          <w:b/>
          <w:bCs/>
          <w:sz w:val="22"/>
        </w:rPr>
        <w:t xml:space="preserve"> – Condizioni igienico sanitarie</w:t>
      </w:r>
    </w:p>
    <w:p w:rsidR="00E06D26" w:rsidRDefault="001A2AAB" w:rsidP="001A2AAB">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rPr>
      </w:pPr>
      <w:r w:rsidRPr="001A2AAB">
        <w:rPr>
          <w:rFonts w:ascii="DecimaWE Rg" w:hAnsi="DecimaWE Rg"/>
          <w:sz w:val="22"/>
        </w:rPr>
        <w:t>Misure preventive atte a proteggere i bambini da infezioni e malattie virali; vitamine, vaccinazioni, trattamenti anti pediculosi, Fornitura di assistenza medica e medicinali, Fornitura di vestiario adatto alla stagione,Fornitura di cibo sano ed adeguato in qualità e quantità, Fornitura di riparo notturno per casi speciali,</w:t>
      </w:r>
      <w:r>
        <w:rPr>
          <w:rFonts w:ascii="DecimaWE Rg" w:hAnsi="DecimaWE Rg"/>
          <w:sz w:val="22"/>
        </w:rPr>
        <w:t xml:space="preserve"> </w:t>
      </w:r>
      <w:r w:rsidRPr="001A2AAB">
        <w:rPr>
          <w:rFonts w:ascii="DecimaWE Rg" w:hAnsi="DecimaWE Rg"/>
          <w:sz w:val="22"/>
        </w:rPr>
        <w:t>fornitura di materiali per l’igiene</w:t>
      </w:r>
      <w:r>
        <w:rPr>
          <w:rFonts w:ascii="DecimaWE Rg" w:hAnsi="DecimaWE Rg"/>
          <w:sz w:val="22"/>
        </w:rPr>
        <w:t>.</w:t>
      </w:r>
    </w:p>
    <w:p w:rsidR="001A2AAB" w:rsidRDefault="001A2AAB" w:rsidP="001A2AAB">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b/>
          <w:bCs/>
          <w:sz w:val="22"/>
        </w:rPr>
      </w:pPr>
      <w:r w:rsidRPr="001A2AAB">
        <w:rPr>
          <w:rFonts w:ascii="DecimaWE Rg" w:hAnsi="DecimaWE Rg"/>
          <w:b/>
          <w:bCs/>
          <w:sz w:val="22"/>
        </w:rPr>
        <w:t>Attività 1.2.1</w:t>
      </w:r>
      <w:r>
        <w:rPr>
          <w:rFonts w:ascii="DecimaWE Rg" w:hAnsi="DecimaWE Rg"/>
          <w:b/>
          <w:bCs/>
          <w:sz w:val="22"/>
        </w:rPr>
        <w:t xml:space="preserve"> – consapevolezza su</w:t>
      </w:r>
      <w:r w:rsidRPr="001A2AAB">
        <w:rPr>
          <w:rFonts w:ascii="DecimaWE Rg" w:hAnsi="DecimaWE Rg"/>
          <w:b/>
          <w:bCs/>
          <w:sz w:val="22"/>
        </w:rPr>
        <w:t>gli effetti negativi del consumo di droghe</w:t>
      </w:r>
    </w:p>
    <w:p w:rsidR="001A2AAB" w:rsidRDefault="001A2AAB" w:rsidP="001A2AAB">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bCs/>
          <w:sz w:val="22"/>
        </w:rPr>
      </w:pPr>
      <w:r w:rsidRPr="00A727EB">
        <w:rPr>
          <w:rFonts w:ascii="DecimaWE Rg" w:hAnsi="DecimaWE Rg"/>
          <w:bCs/>
          <w:sz w:val="22"/>
        </w:rPr>
        <w:t xml:space="preserve">discussioni in focus </w:t>
      </w:r>
      <w:proofErr w:type="spellStart"/>
      <w:r w:rsidRPr="00A727EB">
        <w:rPr>
          <w:rFonts w:ascii="DecimaWE Rg" w:hAnsi="DecimaWE Rg"/>
          <w:bCs/>
          <w:sz w:val="22"/>
        </w:rPr>
        <w:t>group</w:t>
      </w:r>
      <w:proofErr w:type="spellEnd"/>
      <w:r w:rsidRPr="00A727EB">
        <w:rPr>
          <w:rFonts w:ascii="DecimaWE Rg" w:hAnsi="DecimaWE Rg"/>
          <w:bCs/>
          <w:sz w:val="22"/>
        </w:rPr>
        <w:t xml:space="preserve"> e formazione</w:t>
      </w:r>
      <w:r w:rsidR="00A727EB">
        <w:rPr>
          <w:rFonts w:ascii="DecimaWE Rg" w:hAnsi="DecimaWE Rg"/>
          <w:bCs/>
          <w:sz w:val="22"/>
        </w:rPr>
        <w:t>, c</w:t>
      </w:r>
      <w:r w:rsidRPr="001A2AAB">
        <w:rPr>
          <w:rFonts w:ascii="DecimaWE Rg" w:hAnsi="DecimaWE Rg"/>
          <w:bCs/>
          <w:sz w:val="22"/>
        </w:rPr>
        <w:t>olloqui individuali</w:t>
      </w:r>
      <w:r>
        <w:rPr>
          <w:rFonts w:ascii="DecimaWE Rg" w:hAnsi="DecimaWE Rg"/>
          <w:bCs/>
          <w:sz w:val="22"/>
        </w:rPr>
        <w:t xml:space="preserve">, </w:t>
      </w:r>
      <w:r w:rsidRPr="001A2AAB">
        <w:rPr>
          <w:rFonts w:ascii="DecimaWE Rg" w:hAnsi="DecimaWE Rg"/>
          <w:bCs/>
          <w:sz w:val="22"/>
        </w:rPr>
        <w:t>Assegnazione di momenti particolari per fumare</w:t>
      </w:r>
      <w:r>
        <w:rPr>
          <w:rFonts w:ascii="DecimaWE Rg" w:hAnsi="DecimaWE Rg"/>
          <w:bCs/>
          <w:sz w:val="22"/>
        </w:rPr>
        <w:t xml:space="preserve">, </w:t>
      </w:r>
      <w:r w:rsidRPr="001A2AAB">
        <w:rPr>
          <w:rFonts w:ascii="DecimaWE Rg" w:hAnsi="DecimaWE Rg"/>
          <w:bCs/>
          <w:sz w:val="22"/>
        </w:rPr>
        <w:t>Uso dei media e</w:t>
      </w:r>
      <w:r>
        <w:rPr>
          <w:rFonts w:ascii="DecimaWE Rg" w:hAnsi="DecimaWE Rg"/>
          <w:bCs/>
          <w:sz w:val="22"/>
        </w:rPr>
        <w:t xml:space="preserve"> discussioni di approfondimento, </w:t>
      </w:r>
      <w:r w:rsidRPr="001A2AAB">
        <w:rPr>
          <w:rFonts w:ascii="DecimaWE Rg" w:hAnsi="DecimaWE Rg"/>
          <w:bCs/>
          <w:sz w:val="22"/>
        </w:rPr>
        <w:t>Lavoro di gruppo ed individuale con i bambini sulla strada</w:t>
      </w:r>
      <w:r>
        <w:rPr>
          <w:rFonts w:ascii="DecimaWE Rg" w:hAnsi="DecimaWE Rg"/>
          <w:bCs/>
          <w:sz w:val="22"/>
        </w:rPr>
        <w:t xml:space="preserve">, </w:t>
      </w:r>
      <w:r w:rsidRPr="001A2AAB">
        <w:rPr>
          <w:rFonts w:ascii="DecimaWE Rg" w:hAnsi="DecimaWE Rg"/>
          <w:bCs/>
          <w:sz w:val="22"/>
        </w:rPr>
        <w:t>Attività sportive</w:t>
      </w:r>
      <w:r>
        <w:rPr>
          <w:rFonts w:ascii="DecimaWE Rg" w:hAnsi="DecimaWE Rg"/>
          <w:bCs/>
          <w:sz w:val="22"/>
        </w:rPr>
        <w:t>.</w:t>
      </w:r>
    </w:p>
    <w:p w:rsidR="001A2AAB" w:rsidRDefault="001A2AAB" w:rsidP="001A2AAB">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b/>
          <w:bCs/>
          <w:sz w:val="22"/>
        </w:rPr>
      </w:pPr>
      <w:r w:rsidRPr="001A2AAB">
        <w:rPr>
          <w:rFonts w:ascii="DecimaWE Rg" w:hAnsi="DecimaWE Rg"/>
          <w:b/>
          <w:bCs/>
          <w:sz w:val="22"/>
        </w:rPr>
        <w:t>Attività 1.3.1</w:t>
      </w:r>
      <w:r>
        <w:rPr>
          <w:rFonts w:ascii="DecimaWE Rg" w:hAnsi="DecimaWE Rg"/>
          <w:b/>
          <w:bCs/>
          <w:sz w:val="22"/>
        </w:rPr>
        <w:t xml:space="preserve"> – </w:t>
      </w:r>
      <w:r w:rsidRPr="001A2AAB">
        <w:rPr>
          <w:rFonts w:ascii="DecimaWE Rg" w:hAnsi="DecimaWE Rg"/>
          <w:b/>
          <w:bCs/>
          <w:sz w:val="22"/>
        </w:rPr>
        <w:t>migliora</w:t>
      </w:r>
      <w:r>
        <w:rPr>
          <w:rFonts w:ascii="DecimaWE Rg" w:hAnsi="DecimaWE Rg"/>
          <w:b/>
          <w:bCs/>
          <w:sz w:val="22"/>
        </w:rPr>
        <w:t>mento del</w:t>
      </w:r>
      <w:r w:rsidRPr="001A2AAB">
        <w:rPr>
          <w:rFonts w:ascii="DecimaWE Rg" w:hAnsi="DecimaWE Rg"/>
          <w:b/>
          <w:bCs/>
          <w:sz w:val="22"/>
        </w:rPr>
        <w:t xml:space="preserve"> livello educativo dei bambini / ragazzi</w:t>
      </w:r>
    </w:p>
    <w:p w:rsidR="001A2AAB" w:rsidRDefault="001A2AAB" w:rsidP="001A2AAB">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rPr>
      </w:pPr>
      <w:r w:rsidRPr="001A2AAB">
        <w:rPr>
          <w:rFonts w:ascii="DecimaWE Rg" w:hAnsi="DecimaWE Rg"/>
          <w:sz w:val="22"/>
        </w:rPr>
        <w:t>Lezioni per acquisire una alfabetizzazione di base</w:t>
      </w:r>
      <w:r>
        <w:rPr>
          <w:rFonts w:ascii="DecimaWE Rg" w:hAnsi="DecimaWE Rg"/>
          <w:sz w:val="22"/>
        </w:rPr>
        <w:t xml:space="preserve">, </w:t>
      </w:r>
      <w:r w:rsidRPr="001A2AAB">
        <w:rPr>
          <w:rFonts w:ascii="DecimaWE Rg" w:hAnsi="DecimaWE Rg"/>
          <w:sz w:val="22"/>
        </w:rPr>
        <w:t>Sessioni tematiche sulla necessità dell’istruzione</w:t>
      </w:r>
      <w:r>
        <w:rPr>
          <w:rFonts w:ascii="DecimaWE Rg" w:hAnsi="DecimaWE Rg"/>
          <w:sz w:val="22"/>
        </w:rPr>
        <w:t xml:space="preserve">, </w:t>
      </w:r>
      <w:r w:rsidRPr="001A2AAB">
        <w:rPr>
          <w:rFonts w:ascii="DecimaWE Rg" w:hAnsi="DecimaWE Rg"/>
          <w:sz w:val="22"/>
        </w:rPr>
        <w:t>Elaborazione ed implementazione di programmi di attività quotidiane presso il centro</w:t>
      </w:r>
      <w:r>
        <w:rPr>
          <w:rFonts w:ascii="DecimaWE Rg" w:hAnsi="DecimaWE Rg"/>
          <w:sz w:val="22"/>
        </w:rPr>
        <w:t xml:space="preserve">, </w:t>
      </w:r>
      <w:r w:rsidRPr="001A2AAB">
        <w:rPr>
          <w:rFonts w:ascii="DecimaWE Rg" w:hAnsi="DecimaWE Rg"/>
          <w:sz w:val="22"/>
        </w:rPr>
        <w:tab/>
        <w:t>Lettura di libri e discussione dei loro contenuti</w:t>
      </w:r>
      <w:r>
        <w:rPr>
          <w:rFonts w:ascii="DecimaWE Rg" w:hAnsi="DecimaWE Rg"/>
          <w:sz w:val="22"/>
        </w:rPr>
        <w:t xml:space="preserve">, </w:t>
      </w:r>
      <w:r w:rsidRPr="001A2AAB">
        <w:rPr>
          <w:rFonts w:ascii="DecimaWE Rg" w:hAnsi="DecimaWE Rg"/>
          <w:sz w:val="22"/>
        </w:rPr>
        <w:tab/>
        <w:t>Escursioni in luoghi storici, musei, teatri.</w:t>
      </w:r>
    </w:p>
    <w:p w:rsidR="00A727EB" w:rsidRPr="00A727EB" w:rsidRDefault="00A727EB" w:rsidP="001A2AAB">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b/>
          <w:bCs/>
          <w:sz w:val="22"/>
        </w:rPr>
      </w:pPr>
      <w:r w:rsidRPr="00A727EB">
        <w:rPr>
          <w:rFonts w:ascii="DecimaWE Rg" w:hAnsi="DecimaWE Rg"/>
          <w:b/>
          <w:bCs/>
          <w:sz w:val="22"/>
        </w:rPr>
        <w:t>Attività 1.4.1 - abilità relative al lavoro e formazione professionale.</w:t>
      </w:r>
    </w:p>
    <w:p w:rsidR="00A727EB" w:rsidRDefault="00A727EB" w:rsidP="00A727EB">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rPr>
      </w:pPr>
      <w:r>
        <w:rPr>
          <w:rFonts w:ascii="DecimaWE Rg" w:hAnsi="DecimaWE Rg"/>
          <w:sz w:val="22"/>
        </w:rPr>
        <w:t>S</w:t>
      </w:r>
      <w:r w:rsidRPr="00A727EB">
        <w:rPr>
          <w:rFonts w:ascii="DecimaWE Rg" w:hAnsi="DecimaWE Rg"/>
          <w:sz w:val="22"/>
        </w:rPr>
        <w:t>essioni tematiche sulla necessita di una formazione professionale</w:t>
      </w:r>
      <w:r>
        <w:rPr>
          <w:rFonts w:ascii="DecimaWE Rg" w:hAnsi="DecimaWE Rg"/>
          <w:sz w:val="22"/>
        </w:rPr>
        <w:t xml:space="preserve">, </w:t>
      </w:r>
      <w:r w:rsidRPr="00A727EB">
        <w:rPr>
          <w:rFonts w:ascii="DecimaWE Rg" w:hAnsi="DecimaWE Rg"/>
          <w:sz w:val="22"/>
        </w:rPr>
        <w:t>Introduzione a diverse occupazioni sia nel centro che fuori</w:t>
      </w:r>
      <w:r>
        <w:rPr>
          <w:rFonts w:ascii="DecimaWE Rg" w:hAnsi="DecimaWE Rg"/>
          <w:sz w:val="22"/>
        </w:rPr>
        <w:t xml:space="preserve">, </w:t>
      </w:r>
      <w:r w:rsidRPr="00A727EB">
        <w:rPr>
          <w:rFonts w:ascii="DecimaWE Rg" w:hAnsi="DecimaWE Rg"/>
          <w:sz w:val="22"/>
        </w:rPr>
        <w:tab/>
        <w:t>Formazione nel workshop esistente presso il centro</w:t>
      </w:r>
      <w:r>
        <w:rPr>
          <w:rFonts w:ascii="DecimaWE Rg" w:hAnsi="DecimaWE Rg"/>
          <w:sz w:val="22"/>
        </w:rPr>
        <w:t xml:space="preserve">, </w:t>
      </w:r>
      <w:r w:rsidRPr="00A727EB">
        <w:rPr>
          <w:rFonts w:ascii="DecimaWE Rg" w:hAnsi="DecimaWE Rg"/>
          <w:sz w:val="22"/>
        </w:rPr>
        <w:tab/>
        <w:t>Accompagnamento dei ragazzi a scuole professionali per la loro iscrizione e monitoraggio dei loro risultati</w:t>
      </w:r>
      <w:r>
        <w:rPr>
          <w:rFonts w:ascii="DecimaWE Rg" w:hAnsi="DecimaWE Rg"/>
          <w:sz w:val="22"/>
        </w:rPr>
        <w:t xml:space="preserve">, </w:t>
      </w:r>
      <w:r w:rsidRPr="00A727EB">
        <w:rPr>
          <w:rFonts w:ascii="DecimaWE Rg" w:hAnsi="DecimaWE Rg"/>
          <w:sz w:val="22"/>
        </w:rPr>
        <w:t>Formazione s</w:t>
      </w:r>
      <w:r>
        <w:rPr>
          <w:rFonts w:ascii="DecimaWE Rg" w:hAnsi="DecimaWE Rg"/>
          <w:sz w:val="22"/>
        </w:rPr>
        <w:t xml:space="preserve">ulle modalità di ricerca lavoro, </w:t>
      </w:r>
      <w:r w:rsidRPr="00A727EB">
        <w:rPr>
          <w:rFonts w:ascii="DecimaWE Rg" w:hAnsi="DecimaWE Rg"/>
          <w:sz w:val="22"/>
        </w:rPr>
        <w:tab/>
        <w:t>Formazione su come scrivere un CV, una domanda di lavoro e come prepararsi per un colloquio di lavor</w:t>
      </w:r>
      <w:r>
        <w:rPr>
          <w:rFonts w:ascii="DecimaWE Rg" w:hAnsi="DecimaWE Rg"/>
          <w:sz w:val="22"/>
        </w:rPr>
        <w:t xml:space="preserve">o, </w:t>
      </w:r>
      <w:r w:rsidRPr="00A727EB">
        <w:rPr>
          <w:rFonts w:ascii="DecimaWE Rg" w:hAnsi="DecimaWE Rg"/>
          <w:sz w:val="22"/>
        </w:rPr>
        <w:tab/>
        <w:t>Contatto con possibili datori di lavoro per migliorare ed integrare la formazione e le opportunità di lavoro  per i ragazzi</w:t>
      </w:r>
      <w:r>
        <w:rPr>
          <w:rFonts w:ascii="DecimaWE Rg" w:hAnsi="DecimaWE Rg"/>
          <w:sz w:val="22"/>
        </w:rPr>
        <w:t xml:space="preserve">, </w:t>
      </w:r>
      <w:r w:rsidRPr="00A727EB">
        <w:rPr>
          <w:rFonts w:ascii="DecimaWE Rg" w:hAnsi="DecimaWE Rg"/>
          <w:sz w:val="22"/>
        </w:rPr>
        <w:t>Attività sportive e ludiche</w:t>
      </w:r>
      <w:r>
        <w:rPr>
          <w:rFonts w:ascii="DecimaWE Rg" w:hAnsi="DecimaWE Rg"/>
          <w:sz w:val="22"/>
        </w:rPr>
        <w:t>.</w:t>
      </w:r>
    </w:p>
    <w:p w:rsidR="00A727EB" w:rsidRPr="00A727EB" w:rsidRDefault="00A727EB" w:rsidP="00A727EB">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b/>
          <w:bCs/>
          <w:sz w:val="22"/>
        </w:rPr>
      </w:pPr>
      <w:r w:rsidRPr="00A727EB">
        <w:rPr>
          <w:rFonts w:ascii="DecimaWE Rg" w:hAnsi="DecimaWE Rg"/>
          <w:b/>
          <w:bCs/>
          <w:sz w:val="22"/>
        </w:rPr>
        <w:t>Attività 1.5.1 – Capacità comunicative</w:t>
      </w:r>
    </w:p>
    <w:p w:rsidR="00A727EB" w:rsidRDefault="00A727EB" w:rsidP="00A727EB">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rPr>
      </w:pPr>
      <w:r w:rsidRPr="00A727EB">
        <w:rPr>
          <w:rFonts w:ascii="DecimaWE Rg" w:hAnsi="DecimaWE Rg"/>
          <w:sz w:val="22"/>
        </w:rPr>
        <w:t>Esercitazioni pratiche di buona comunicazione sia individualmente che in gruppo</w:t>
      </w:r>
      <w:r>
        <w:rPr>
          <w:rFonts w:ascii="DecimaWE Rg" w:hAnsi="DecimaWE Rg"/>
          <w:sz w:val="22"/>
        </w:rPr>
        <w:t>,</w:t>
      </w:r>
      <w:r w:rsidR="00400EE4">
        <w:rPr>
          <w:rFonts w:ascii="DecimaWE Rg" w:hAnsi="DecimaWE Rg"/>
          <w:sz w:val="22"/>
        </w:rPr>
        <w:t xml:space="preserve"> </w:t>
      </w:r>
      <w:r w:rsidRPr="00A727EB">
        <w:rPr>
          <w:rFonts w:ascii="DecimaWE Rg" w:hAnsi="DecimaWE Rg"/>
          <w:sz w:val="22"/>
        </w:rPr>
        <w:t>regole di comportamento per certe situazioni</w:t>
      </w:r>
      <w:r>
        <w:rPr>
          <w:rFonts w:ascii="DecimaWE Rg" w:hAnsi="DecimaWE Rg"/>
          <w:sz w:val="22"/>
        </w:rPr>
        <w:t xml:space="preserve">, </w:t>
      </w:r>
      <w:r w:rsidRPr="00A727EB">
        <w:rPr>
          <w:rFonts w:ascii="DecimaWE Rg" w:hAnsi="DecimaWE Rg"/>
          <w:sz w:val="22"/>
        </w:rPr>
        <w:t xml:space="preserve">formazione </w:t>
      </w:r>
      <w:proofErr w:type="spellStart"/>
      <w:r w:rsidRPr="00A727EB">
        <w:rPr>
          <w:rFonts w:ascii="DecimaWE Rg" w:hAnsi="DecimaWE Rg"/>
          <w:sz w:val="22"/>
        </w:rPr>
        <w:t>peer</w:t>
      </w:r>
      <w:proofErr w:type="spellEnd"/>
      <w:r w:rsidRPr="00A727EB">
        <w:rPr>
          <w:rFonts w:ascii="DecimaWE Rg" w:hAnsi="DecimaWE Rg"/>
          <w:sz w:val="22"/>
        </w:rPr>
        <w:t xml:space="preserve"> </w:t>
      </w:r>
      <w:proofErr w:type="spellStart"/>
      <w:r w:rsidRPr="00A727EB">
        <w:rPr>
          <w:rFonts w:ascii="DecimaWE Rg" w:hAnsi="DecimaWE Rg"/>
          <w:sz w:val="22"/>
        </w:rPr>
        <w:t>to</w:t>
      </w:r>
      <w:proofErr w:type="spellEnd"/>
      <w:r w:rsidRPr="00A727EB">
        <w:rPr>
          <w:rFonts w:ascii="DecimaWE Rg" w:hAnsi="DecimaWE Rg"/>
          <w:sz w:val="22"/>
        </w:rPr>
        <w:t xml:space="preserve"> </w:t>
      </w:r>
      <w:proofErr w:type="spellStart"/>
      <w:r w:rsidRPr="00A727EB">
        <w:rPr>
          <w:rFonts w:ascii="DecimaWE Rg" w:hAnsi="DecimaWE Rg"/>
          <w:sz w:val="22"/>
        </w:rPr>
        <w:t>peer</w:t>
      </w:r>
      <w:proofErr w:type="spellEnd"/>
      <w:r>
        <w:rPr>
          <w:rFonts w:ascii="DecimaWE Rg" w:hAnsi="DecimaWE Rg"/>
          <w:sz w:val="22"/>
        </w:rPr>
        <w:t>.</w:t>
      </w:r>
    </w:p>
    <w:p w:rsidR="00A727EB" w:rsidRDefault="00A727EB" w:rsidP="00A727EB">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b/>
          <w:bCs/>
          <w:sz w:val="22"/>
        </w:rPr>
      </w:pPr>
      <w:r w:rsidRPr="00A727EB">
        <w:rPr>
          <w:rFonts w:ascii="DecimaWE Rg" w:hAnsi="DecimaWE Rg"/>
          <w:b/>
          <w:bCs/>
          <w:sz w:val="22"/>
        </w:rPr>
        <w:t>Attività 1.6.1 – gestione delle emozioni</w:t>
      </w:r>
    </w:p>
    <w:p w:rsidR="00A727EB" w:rsidRDefault="00A727EB" w:rsidP="00A727EB">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rPr>
      </w:pPr>
      <w:r w:rsidRPr="00A727EB">
        <w:rPr>
          <w:rFonts w:ascii="DecimaWE Rg" w:hAnsi="DecimaWE Rg"/>
          <w:sz w:val="22"/>
        </w:rPr>
        <w:t>Giochi di ruolo e esercizi pratici su come affrontare emozioni diverse, individualmente ed in gruppo</w:t>
      </w:r>
      <w:r>
        <w:rPr>
          <w:rFonts w:ascii="DecimaWE Rg" w:hAnsi="DecimaWE Rg"/>
          <w:sz w:val="22"/>
        </w:rPr>
        <w:t xml:space="preserve">, </w:t>
      </w:r>
      <w:r w:rsidRPr="00A727EB">
        <w:rPr>
          <w:rFonts w:ascii="DecimaWE Rg" w:hAnsi="DecimaWE Rg"/>
          <w:sz w:val="22"/>
        </w:rPr>
        <w:t>definire delle regole per certe situazioni</w:t>
      </w:r>
      <w:r>
        <w:rPr>
          <w:rFonts w:ascii="DecimaWE Rg" w:hAnsi="DecimaWE Rg"/>
          <w:sz w:val="22"/>
        </w:rPr>
        <w:t xml:space="preserve">, </w:t>
      </w:r>
      <w:r w:rsidRPr="00A727EB">
        <w:rPr>
          <w:rFonts w:ascii="DecimaWE Rg" w:hAnsi="DecimaWE Rg"/>
          <w:sz w:val="22"/>
        </w:rPr>
        <w:t>formazione peer-to-peer</w:t>
      </w:r>
    </w:p>
    <w:p w:rsidR="00A727EB" w:rsidRPr="00A727EB" w:rsidRDefault="00A727EB" w:rsidP="00A727EB">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b/>
          <w:sz w:val="22"/>
        </w:rPr>
      </w:pPr>
      <w:r w:rsidRPr="00A727EB">
        <w:rPr>
          <w:rFonts w:ascii="DecimaWE Rg" w:hAnsi="DecimaWE Rg"/>
          <w:b/>
          <w:sz w:val="22"/>
        </w:rPr>
        <w:t>Attività 2.1.1 – Miglioramento normativa</w:t>
      </w:r>
    </w:p>
    <w:p w:rsidR="00A727EB" w:rsidRDefault="00A727EB" w:rsidP="00A727EB">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rPr>
      </w:pPr>
      <w:r w:rsidRPr="00A727EB">
        <w:rPr>
          <w:rFonts w:ascii="DecimaWE Rg" w:hAnsi="DecimaWE Rg"/>
          <w:sz w:val="22"/>
        </w:rPr>
        <w:t>partecipazione incontri di coordinamento a livello di strutture governativ</w:t>
      </w:r>
      <w:r>
        <w:rPr>
          <w:rFonts w:ascii="DecimaWE Rg" w:hAnsi="DecimaWE Rg"/>
          <w:sz w:val="22"/>
        </w:rPr>
        <w:t xml:space="preserve">e, </w:t>
      </w:r>
      <w:r w:rsidRPr="00A727EB">
        <w:rPr>
          <w:rFonts w:ascii="DecimaWE Rg" w:hAnsi="DecimaWE Rg"/>
          <w:sz w:val="22"/>
        </w:rPr>
        <w:t>partecipazione incontri con altre ONG per una identificazione condivisa dei problemi e per suggerire delle soluzioni al governo</w:t>
      </w:r>
      <w:r>
        <w:rPr>
          <w:rFonts w:ascii="DecimaWE Rg" w:hAnsi="DecimaWE Rg"/>
          <w:sz w:val="22"/>
        </w:rPr>
        <w:t>.</w:t>
      </w:r>
    </w:p>
    <w:p w:rsidR="00A727EB" w:rsidRPr="00A727EB" w:rsidRDefault="00A727EB" w:rsidP="00A727EB">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b/>
          <w:sz w:val="22"/>
        </w:rPr>
      </w:pPr>
      <w:r w:rsidRPr="00A727EB">
        <w:rPr>
          <w:rFonts w:ascii="DecimaWE Rg" w:hAnsi="DecimaWE Rg"/>
          <w:b/>
          <w:sz w:val="22"/>
        </w:rPr>
        <w:t>Attività 2.2.1 - informazione e sensibilizzazione delle ONG e della popolazione</w:t>
      </w:r>
    </w:p>
    <w:p w:rsidR="00A727EB" w:rsidRPr="00A727EB" w:rsidRDefault="00A727EB" w:rsidP="00A727EB">
      <w:pPr>
        <w:pBdr>
          <w:top w:val="single" w:sz="4" w:space="1" w:color="auto"/>
          <w:left w:val="single" w:sz="4" w:space="4" w:color="auto"/>
          <w:bottom w:val="single" w:sz="4" w:space="1" w:color="auto"/>
          <w:right w:val="single" w:sz="4" w:space="4" w:color="auto"/>
        </w:pBdr>
        <w:spacing w:before="60" w:line="276" w:lineRule="auto"/>
        <w:jc w:val="both"/>
        <w:rPr>
          <w:rFonts w:ascii="DecimaWE Rg" w:hAnsi="DecimaWE Rg"/>
          <w:sz w:val="22"/>
        </w:rPr>
      </w:pPr>
    </w:p>
    <w:p w:rsidR="007461F4" w:rsidRPr="004C13AF" w:rsidRDefault="007461F4" w:rsidP="007461F4">
      <w:pPr>
        <w:rPr>
          <w:rFonts w:ascii="DecimaWE Rg" w:hAnsi="DecimaWE Rg"/>
          <w:sz w:val="22"/>
          <w:szCs w:val="22"/>
        </w:rPr>
      </w:pPr>
    </w:p>
    <w:p w:rsidR="007461F4" w:rsidRPr="004C13AF" w:rsidRDefault="007461F4" w:rsidP="007461F4">
      <w:pPr>
        <w:rPr>
          <w:rFonts w:ascii="DecimaWE Rg" w:hAnsi="DecimaWE Rg" w:cs="Tahoma"/>
          <w:sz w:val="22"/>
          <w:szCs w:val="22"/>
        </w:rPr>
      </w:pPr>
      <w:r w:rsidRPr="004C13AF">
        <w:rPr>
          <w:rFonts w:ascii="DecimaWE Rg" w:hAnsi="DecimaWE Rg" w:cs="Tahoma"/>
          <w:sz w:val="22"/>
          <w:szCs w:val="22"/>
        </w:rPr>
        <w:t xml:space="preserve">Costo totale del progetto: </w:t>
      </w:r>
      <w:r w:rsidR="002F14F9" w:rsidRPr="002F14F9">
        <w:rPr>
          <w:rFonts w:ascii="DecimaWE Rg" w:hAnsi="DecimaWE Rg" w:cs="Tahoma"/>
          <w:b/>
          <w:bCs/>
          <w:sz w:val="22"/>
          <w:szCs w:val="22"/>
        </w:rPr>
        <w:t>49.940,00</w:t>
      </w:r>
      <w:r w:rsidR="00BE6439">
        <w:rPr>
          <w:rFonts w:ascii="DecimaWE Rg" w:hAnsi="DecimaWE Rg" w:cs="Tahoma"/>
          <w:sz w:val="22"/>
          <w:szCs w:val="22"/>
        </w:rPr>
        <w:t xml:space="preserve"> </w:t>
      </w:r>
      <w:r w:rsidR="004A2EA8">
        <w:rPr>
          <w:rFonts w:ascii="DecimaWE Rg" w:hAnsi="DecimaWE Rg" w:cs="Tahoma"/>
          <w:sz w:val="22"/>
          <w:szCs w:val="22"/>
        </w:rPr>
        <w:t>€</w:t>
      </w:r>
      <w:r w:rsidRPr="004C13AF">
        <w:rPr>
          <w:rFonts w:ascii="DecimaWE Rg" w:hAnsi="DecimaWE Rg" w:cs="Tahoma"/>
          <w:sz w:val="22"/>
          <w:szCs w:val="22"/>
        </w:rPr>
        <w:t xml:space="preserve"> </w:t>
      </w:r>
    </w:p>
    <w:p w:rsidR="007461F4" w:rsidRPr="004C13AF" w:rsidRDefault="007461F4" w:rsidP="007461F4">
      <w:pPr>
        <w:rPr>
          <w:rFonts w:ascii="DecimaWE Rg" w:hAnsi="DecimaWE Rg" w:cs="Tahoma"/>
          <w:sz w:val="22"/>
          <w:szCs w:val="22"/>
        </w:rPr>
      </w:pPr>
    </w:p>
    <w:p w:rsidR="002F14F9" w:rsidRPr="002F14F9" w:rsidRDefault="007461F4" w:rsidP="002F14F9">
      <w:pPr>
        <w:rPr>
          <w:rFonts w:ascii="DecimaWE Rg" w:hAnsi="DecimaWE Rg" w:cs="Arial"/>
          <w:b/>
          <w:bCs/>
        </w:rPr>
      </w:pPr>
      <w:r w:rsidRPr="004C13AF">
        <w:rPr>
          <w:rFonts w:ascii="DecimaWE Rg" w:hAnsi="DecimaWE Rg" w:cs="Tahoma"/>
          <w:sz w:val="22"/>
          <w:szCs w:val="22"/>
        </w:rPr>
        <w:t xml:space="preserve">Contributo richiesto alla Regione: </w:t>
      </w:r>
      <w:r w:rsidR="002F14F9" w:rsidRPr="002F14F9">
        <w:rPr>
          <w:rFonts w:ascii="DecimaWE Rg" w:hAnsi="DecimaWE Rg" w:cs="Arial"/>
          <w:b/>
          <w:bCs/>
        </w:rPr>
        <w:t>29.540,00</w:t>
      </w:r>
      <w:r w:rsidR="002F14F9">
        <w:rPr>
          <w:rFonts w:ascii="DecimaWE Rg" w:hAnsi="DecimaWE Rg" w:cs="Arial"/>
          <w:b/>
          <w:bCs/>
        </w:rPr>
        <w:t xml:space="preserve"> €</w:t>
      </w:r>
    </w:p>
    <w:p w:rsidR="00BE6439" w:rsidRDefault="007461F4" w:rsidP="00BE6439">
      <w:pPr>
        <w:spacing w:line="276" w:lineRule="auto"/>
        <w:rPr>
          <w:rFonts w:ascii="DecimaWE Rg" w:hAnsi="DecimaWE Rg" w:cs="Tahoma"/>
          <w:sz w:val="22"/>
          <w:szCs w:val="22"/>
        </w:rPr>
      </w:pPr>
      <w:r w:rsidRPr="004C13AF">
        <w:rPr>
          <w:rFonts w:ascii="DecimaWE Rg" w:hAnsi="DecimaWE Rg" w:cs="Tahoma"/>
          <w:sz w:val="22"/>
          <w:szCs w:val="22"/>
        </w:rPr>
        <w:tab/>
      </w:r>
    </w:p>
    <w:p w:rsidR="007461F4" w:rsidRPr="004C13AF" w:rsidRDefault="007461F4" w:rsidP="00BE6439">
      <w:pPr>
        <w:spacing w:line="276" w:lineRule="auto"/>
        <w:rPr>
          <w:rFonts w:ascii="DecimaWE Rg" w:hAnsi="DecimaWE Rg" w:cs="Tahoma"/>
          <w:sz w:val="22"/>
          <w:szCs w:val="22"/>
        </w:rPr>
      </w:pPr>
      <w:r w:rsidRPr="004C13AF">
        <w:rPr>
          <w:rFonts w:ascii="DecimaWE Rg" w:hAnsi="DecimaWE Rg" w:cs="Tahoma"/>
          <w:sz w:val="22"/>
          <w:szCs w:val="22"/>
        </w:rPr>
        <w:t xml:space="preserve">Pari al </w:t>
      </w:r>
      <w:r w:rsidR="00BE6439">
        <w:rPr>
          <w:rFonts w:ascii="DecimaWE Rg" w:hAnsi="DecimaWE Rg" w:cs="Tahoma"/>
          <w:sz w:val="22"/>
          <w:szCs w:val="22"/>
        </w:rPr>
        <w:t>59,</w:t>
      </w:r>
      <w:r w:rsidR="002F14F9">
        <w:rPr>
          <w:rFonts w:ascii="DecimaWE Rg" w:hAnsi="DecimaWE Rg" w:cs="Tahoma"/>
          <w:sz w:val="22"/>
          <w:szCs w:val="22"/>
        </w:rPr>
        <w:t>15</w:t>
      </w:r>
      <w:r w:rsidRPr="004C13AF">
        <w:rPr>
          <w:rFonts w:ascii="DecimaWE Rg" w:hAnsi="DecimaWE Rg" w:cs="Tahoma"/>
          <w:sz w:val="22"/>
          <w:szCs w:val="22"/>
        </w:rPr>
        <w:t>% del costo totale del progetto.</w:t>
      </w:r>
    </w:p>
    <w:p w:rsidR="007461F4" w:rsidRPr="004C13AF" w:rsidRDefault="007461F4" w:rsidP="007461F4">
      <w:pPr>
        <w:rPr>
          <w:rFonts w:ascii="DecimaWE Rg" w:hAnsi="DecimaWE Rg" w:cs="Tahoma"/>
          <w:sz w:val="22"/>
          <w:szCs w:val="22"/>
        </w:rPr>
      </w:pPr>
    </w:p>
    <w:p w:rsidR="007461F4" w:rsidRPr="004C13AF" w:rsidRDefault="007461F4" w:rsidP="00DA54AF">
      <w:pPr>
        <w:pStyle w:val="Titolo"/>
        <w:widowControl/>
        <w:spacing w:before="60"/>
        <w:jc w:val="left"/>
        <w:rPr>
          <w:rFonts w:ascii="DecimaWE Rg" w:hAnsi="DecimaWE Rg" w:cs="Arial"/>
          <w:b w:val="0"/>
          <w:sz w:val="22"/>
          <w:szCs w:val="22"/>
        </w:rPr>
      </w:pPr>
    </w:p>
    <w:sectPr w:rsidR="007461F4" w:rsidRPr="004C13AF" w:rsidSect="00DA54AF">
      <w:pgSz w:w="11907" w:h="16840" w:code="9"/>
      <w:pgMar w:top="1418" w:right="1134"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7EB" w:rsidRDefault="00A727EB">
      <w:r>
        <w:t>_</w:t>
      </w:r>
    </w:p>
  </w:endnote>
  <w:endnote w:type="continuationSeparator" w:id="0">
    <w:p w:rsidR="00A727EB" w:rsidRDefault="00A727EB">
      <w:r>
        <w:t>_</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DecimaWE 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7EB" w:rsidRDefault="00A727EB">
      <w:r>
        <w:t>_</w:t>
      </w:r>
    </w:p>
  </w:footnote>
  <w:footnote w:type="continuationSeparator" w:id="0">
    <w:p w:rsidR="00A727EB" w:rsidRDefault="00A727EB">
      <w:r>
        <w:t>_</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4A60"/>
    <w:multiLevelType w:val="hybridMultilevel"/>
    <w:tmpl w:val="E8A6EC8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099008BF"/>
    <w:multiLevelType w:val="hybridMultilevel"/>
    <w:tmpl w:val="0FAA6C0C"/>
    <w:lvl w:ilvl="0" w:tplc="BBB0C8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0C37A8"/>
    <w:multiLevelType w:val="hybridMultilevel"/>
    <w:tmpl w:val="C5E09DE2"/>
    <w:lvl w:ilvl="0" w:tplc="BBF8B1A6">
      <w:start w:val="1"/>
      <w:numFmt w:val="lowerLetter"/>
      <w:lvlText w:val="%1)"/>
      <w:lvlJc w:val="left"/>
      <w:pPr>
        <w:ind w:left="720" w:hanging="360"/>
      </w:pPr>
      <w:rPr>
        <w:rFonts w:cs="Helvetica" w:hint="default"/>
        <w:b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715334"/>
    <w:multiLevelType w:val="hybridMultilevel"/>
    <w:tmpl w:val="636694B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22B83281"/>
    <w:multiLevelType w:val="hybridMultilevel"/>
    <w:tmpl w:val="5366DF5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22D87999"/>
    <w:multiLevelType w:val="hybridMultilevel"/>
    <w:tmpl w:val="7780F84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49D4729"/>
    <w:multiLevelType w:val="hybridMultilevel"/>
    <w:tmpl w:val="4CACB99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2DC610B"/>
    <w:multiLevelType w:val="hybridMultilevel"/>
    <w:tmpl w:val="DA3848DA"/>
    <w:lvl w:ilvl="0" w:tplc="0410000F">
      <w:start w:val="2"/>
      <w:numFmt w:val="decimal"/>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3F2D74B3"/>
    <w:multiLevelType w:val="hybridMultilevel"/>
    <w:tmpl w:val="807EBF6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40C8681B"/>
    <w:multiLevelType w:val="multilevel"/>
    <w:tmpl w:val="330A8CF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6C24F6F"/>
    <w:multiLevelType w:val="hybridMultilevel"/>
    <w:tmpl w:val="A7F4B21E"/>
    <w:lvl w:ilvl="0" w:tplc="04100001">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E8B711F"/>
    <w:multiLevelType w:val="hybridMultilevel"/>
    <w:tmpl w:val="EB3018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F00736B"/>
    <w:multiLevelType w:val="hybridMultilevel"/>
    <w:tmpl w:val="1ED88BCA"/>
    <w:lvl w:ilvl="0" w:tplc="685C2B46">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56596E2F"/>
    <w:multiLevelType w:val="hybridMultilevel"/>
    <w:tmpl w:val="C4BABCD2"/>
    <w:lvl w:ilvl="0" w:tplc="0410000F">
      <w:start w:val="1"/>
      <w:numFmt w:val="decimal"/>
      <w:lvlText w:val="%1."/>
      <w:lvlJc w:val="left"/>
      <w:pPr>
        <w:tabs>
          <w:tab w:val="num" w:pos="1080"/>
        </w:tabs>
        <w:ind w:left="1080"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4">
    <w:nsid w:val="672E1580"/>
    <w:multiLevelType w:val="hybridMultilevel"/>
    <w:tmpl w:val="FC2008EA"/>
    <w:lvl w:ilvl="0" w:tplc="0410000F">
      <w:start w:val="1"/>
      <w:numFmt w:val="decimal"/>
      <w:lvlText w:val="%1."/>
      <w:lvlJc w:val="left"/>
      <w:pPr>
        <w:tabs>
          <w:tab w:val="num" w:pos="720"/>
        </w:tabs>
        <w:ind w:left="720" w:hanging="360"/>
      </w:pPr>
      <w:rPr>
        <w:rFonts w:cs="Times New Roman" w:hint="default"/>
      </w:rPr>
    </w:lvl>
    <w:lvl w:ilvl="1" w:tplc="7CC8787A">
      <w:start w:val="1"/>
      <w:numFmt w:val="upperLetter"/>
      <w:lvlText w:val="%2)"/>
      <w:lvlJc w:val="left"/>
      <w:pPr>
        <w:tabs>
          <w:tab w:val="num" w:pos="1440"/>
        </w:tabs>
        <w:ind w:left="1440" w:hanging="360"/>
      </w:pPr>
      <w:rPr>
        <w:rFonts w:cs="Times New Roman" w:hint="default"/>
      </w:rPr>
    </w:lvl>
    <w:lvl w:ilvl="2" w:tplc="36583A40">
      <w:start w:val="1"/>
      <w:numFmt w:val="decimal"/>
      <w:lvlText w:val="%3)"/>
      <w:lvlJc w:val="left"/>
      <w:pPr>
        <w:tabs>
          <w:tab w:val="num" w:pos="2340"/>
        </w:tabs>
        <w:ind w:left="2340" w:hanging="36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722135A4"/>
    <w:multiLevelType w:val="hybridMultilevel"/>
    <w:tmpl w:val="1BDAEF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7B1523DF"/>
    <w:multiLevelType w:val="hybridMultilevel"/>
    <w:tmpl w:val="29760742"/>
    <w:lvl w:ilvl="0" w:tplc="04100011">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0"/>
  </w:num>
  <w:num w:numId="3">
    <w:abstractNumId w:val="14"/>
  </w:num>
  <w:num w:numId="4">
    <w:abstractNumId w:val="12"/>
  </w:num>
  <w:num w:numId="5">
    <w:abstractNumId w:val="16"/>
  </w:num>
  <w:num w:numId="6">
    <w:abstractNumId w:val="7"/>
  </w:num>
  <w:num w:numId="7">
    <w:abstractNumId w:val="13"/>
  </w:num>
  <w:num w:numId="8">
    <w:abstractNumId w:val="4"/>
  </w:num>
  <w:num w:numId="9">
    <w:abstractNumId w:val="3"/>
  </w:num>
  <w:num w:numId="10">
    <w:abstractNumId w:val="2"/>
  </w:num>
  <w:num w:numId="11">
    <w:abstractNumId w:val="10"/>
  </w:num>
  <w:num w:numId="12">
    <w:abstractNumId w:val="1"/>
  </w:num>
  <w:num w:numId="13">
    <w:abstractNumId w:val="11"/>
  </w:num>
  <w:num w:numId="14">
    <w:abstractNumId w:val="9"/>
  </w:num>
  <w:num w:numId="15">
    <w:abstractNumId w:val="5"/>
  </w:num>
  <w:num w:numId="16">
    <w:abstractNumId w:val="15"/>
  </w:num>
  <w:num w:numId="17">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F77A7"/>
    <w:rsid w:val="00001394"/>
    <w:rsid w:val="000017D4"/>
    <w:rsid w:val="0000391C"/>
    <w:rsid w:val="00006B8F"/>
    <w:rsid w:val="00014CC7"/>
    <w:rsid w:val="00026384"/>
    <w:rsid w:val="000401BA"/>
    <w:rsid w:val="000407FA"/>
    <w:rsid w:val="0004192A"/>
    <w:rsid w:val="00041AD8"/>
    <w:rsid w:val="0005305F"/>
    <w:rsid w:val="00056225"/>
    <w:rsid w:val="00057440"/>
    <w:rsid w:val="0006713D"/>
    <w:rsid w:val="00075D4C"/>
    <w:rsid w:val="00082542"/>
    <w:rsid w:val="00085C47"/>
    <w:rsid w:val="00090278"/>
    <w:rsid w:val="00091BDD"/>
    <w:rsid w:val="00093470"/>
    <w:rsid w:val="000A0C36"/>
    <w:rsid w:val="000A183A"/>
    <w:rsid w:val="000A5FA8"/>
    <w:rsid w:val="000B4E10"/>
    <w:rsid w:val="000B5D3E"/>
    <w:rsid w:val="000C2288"/>
    <w:rsid w:val="000C3E48"/>
    <w:rsid w:val="000C4338"/>
    <w:rsid w:val="000C58F4"/>
    <w:rsid w:val="000D02C4"/>
    <w:rsid w:val="000D15AE"/>
    <w:rsid w:val="000D5CC5"/>
    <w:rsid w:val="000E3C3F"/>
    <w:rsid w:val="000E5E12"/>
    <w:rsid w:val="000F1CF0"/>
    <w:rsid w:val="0010059D"/>
    <w:rsid w:val="001204FD"/>
    <w:rsid w:val="001218B5"/>
    <w:rsid w:val="001228BA"/>
    <w:rsid w:val="00123F2B"/>
    <w:rsid w:val="00153B65"/>
    <w:rsid w:val="00153FD4"/>
    <w:rsid w:val="0016602B"/>
    <w:rsid w:val="00172438"/>
    <w:rsid w:val="00174A34"/>
    <w:rsid w:val="00180ACD"/>
    <w:rsid w:val="00184E47"/>
    <w:rsid w:val="00185ACB"/>
    <w:rsid w:val="001A2AAB"/>
    <w:rsid w:val="001A70F2"/>
    <w:rsid w:val="001B198C"/>
    <w:rsid w:val="001C3336"/>
    <w:rsid w:val="001C4B70"/>
    <w:rsid w:val="001C731F"/>
    <w:rsid w:val="001D7C6B"/>
    <w:rsid w:val="001E60BE"/>
    <w:rsid w:val="001F0EF3"/>
    <w:rsid w:val="001F2B39"/>
    <w:rsid w:val="00213888"/>
    <w:rsid w:val="00225146"/>
    <w:rsid w:val="00225512"/>
    <w:rsid w:val="00230F46"/>
    <w:rsid w:val="0023416C"/>
    <w:rsid w:val="00237C31"/>
    <w:rsid w:val="0024556C"/>
    <w:rsid w:val="00246A39"/>
    <w:rsid w:val="002470F5"/>
    <w:rsid w:val="00250661"/>
    <w:rsid w:val="002520FE"/>
    <w:rsid w:val="0027246A"/>
    <w:rsid w:val="00273E78"/>
    <w:rsid w:val="00296F5F"/>
    <w:rsid w:val="002A1228"/>
    <w:rsid w:val="002A4692"/>
    <w:rsid w:val="002A4B0C"/>
    <w:rsid w:val="002A4FA4"/>
    <w:rsid w:val="002A5CF6"/>
    <w:rsid w:val="002B0235"/>
    <w:rsid w:val="002C16B0"/>
    <w:rsid w:val="002E3447"/>
    <w:rsid w:val="002E5343"/>
    <w:rsid w:val="002F14F9"/>
    <w:rsid w:val="002F1E98"/>
    <w:rsid w:val="002F545D"/>
    <w:rsid w:val="00300470"/>
    <w:rsid w:val="00302F96"/>
    <w:rsid w:val="00306893"/>
    <w:rsid w:val="00320060"/>
    <w:rsid w:val="00326829"/>
    <w:rsid w:val="00333054"/>
    <w:rsid w:val="00345B58"/>
    <w:rsid w:val="0034725F"/>
    <w:rsid w:val="003760A4"/>
    <w:rsid w:val="00376E6E"/>
    <w:rsid w:val="003770C2"/>
    <w:rsid w:val="0038138C"/>
    <w:rsid w:val="00381AF1"/>
    <w:rsid w:val="0039330F"/>
    <w:rsid w:val="0039718F"/>
    <w:rsid w:val="003A09F0"/>
    <w:rsid w:val="003A4CB8"/>
    <w:rsid w:val="003A523F"/>
    <w:rsid w:val="003B19E5"/>
    <w:rsid w:val="003C26E7"/>
    <w:rsid w:val="003C3435"/>
    <w:rsid w:val="003C48AC"/>
    <w:rsid w:val="003E3665"/>
    <w:rsid w:val="003F0248"/>
    <w:rsid w:val="003F263A"/>
    <w:rsid w:val="003F689F"/>
    <w:rsid w:val="00400EE4"/>
    <w:rsid w:val="00410373"/>
    <w:rsid w:val="00423FE9"/>
    <w:rsid w:val="00425E52"/>
    <w:rsid w:val="004424F9"/>
    <w:rsid w:val="0045038F"/>
    <w:rsid w:val="00453204"/>
    <w:rsid w:val="00455763"/>
    <w:rsid w:val="00456578"/>
    <w:rsid w:val="0047179D"/>
    <w:rsid w:val="00472FE8"/>
    <w:rsid w:val="00476999"/>
    <w:rsid w:val="004A2EA8"/>
    <w:rsid w:val="004A5B26"/>
    <w:rsid w:val="004C13AF"/>
    <w:rsid w:val="004C3C78"/>
    <w:rsid w:val="004D562F"/>
    <w:rsid w:val="004E3130"/>
    <w:rsid w:val="004E66AC"/>
    <w:rsid w:val="004E76D2"/>
    <w:rsid w:val="004F6AEA"/>
    <w:rsid w:val="00520F80"/>
    <w:rsid w:val="005331D4"/>
    <w:rsid w:val="0054404F"/>
    <w:rsid w:val="00547354"/>
    <w:rsid w:val="00572772"/>
    <w:rsid w:val="00573227"/>
    <w:rsid w:val="00573A4D"/>
    <w:rsid w:val="005751DA"/>
    <w:rsid w:val="005817EF"/>
    <w:rsid w:val="00587D67"/>
    <w:rsid w:val="00591A8E"/>
    <w:rsid w:val="005A4F9C"/>
    <w:rsid w:val="005A5132"/>
    <w:rsid w:val="005B7DA8"/>
    <w:rsid w:val="005C3422"/>
    <w:rsid w:val="005C4BC3"/>
    <w:rsid w:val="005E4356"/>
    <w:rsid w:val="005F3DC8"/>
    <w:rsid w:val="006078DB"/>
    <w:rsid w:val="00610061"/>
    <w:rsid w:val="00613812"/>
    <w:rsid w:val="006139F5"/>
    <w:rsid w:val="00625242"/>
    <w:rsid w:val="00634945"/>
    <w:rsid w:val="00650A8C"/>
    <w:rsid w:val="00651167"/>
    <w:rsid w:val="00652E38"/>
    <w:rsid w:val="006535F4"/>
    <w:rsid w:val="00667E9A"/>
    <w:rsid w:val="00672F42"/>
    <w:rsid w:val="006A0FAA"/>
    <w:rsid w:val="006C762C"/>
    <w:rsid w:val="006F64C3"/>
    <w:rsid w:val="007129D1"/>
    <w:rsid w:val="00721A38"/>
    <w:rsid w:val="0072689F"/>
    <w:rsid w:val="00735AF2"/>
    <w:rsid w:val="007461F4"/>
    <w:rsid w:val="0074666E"/>
    <w:rsid w:val="007640A2"/>
    <w:rsid w:val="00766127"/>
    <w:rsid w:val="00774085"/>
    <w:rsid w:val="00775503"/>
    <w:rsid w:val="00781E5D"/>
    <w:rsid w:val="007A7F47"/>
    <w:rsid w:val="007B0154"/>
    <w:rsid w:val="007B6E91"/>
    <w:rsid w:val="007C2F18"/>
    <w:rsid w:val="007C33F8"/>
    <w:rsid w:val="007D37E5"/>
    <w:rsid w:val="007D3FA3"/>
    <w:rsid w:val="007D7B0A"/>
    <w:rsid w:val="007E097A"/>
    <w:rsid w:val="007E1619"/>
    <w:rsid w:val="007F0C13"/>
    <w:rsid w:val="007F0FEC"/>
    <w:rsid w:val="007F4EF1"/>
    <w:rsid w:val="007F5BCA"/>
    <w:rsid w:val="007F684E"/>
    <w:rsid w:val="008071C5"/>
    <w:rsid w:val="0082031B"/>
    <w:rsid w:val="0082589B"/>
    <w:rsid w:val="0083001C"/>
    <w:rsid w:val="00850317"/>
    <w:rsid w:val="0085312C"/>
    <w:rsid w:val="008550C0"/>
    <w:rsid w:val="008551C4"/>
    <w:rsid w:val="00856DCF"/>
    <w:rsid w:val="00857733"/>
    <w:rsid w:val="00864644"/>
    <w:rsid w:val="008701D2"/>
    <w:rsid w:val="00876C07"/>
    <w:rsid w:val="008825CE"/>
    <w:rsid w:val="008861CE"/>
    <w:rsid w:val="0088753E"/>
    <w:rsid w:val="00895468"/>
    <w:rsid w:val="008A4ED2"/>
    <w:rsid w:val="008B4FE9"/>
    <w:rsid w:val="008C0F07"/>
    <w:rsid w:val="008C667C"/>
    <w:rsid w:val="008D6F76"/>
    <w:rsid w:val="008E16AB"/>
    <w:rsid w:val="008E4A9D"/>
    <w:rsid w:val="008F744D"/>
    <w:rsid w:val="00911CD4"/>
    <w:rsid w:val="00925C44"/>
    <w:rsid w:val="00936F01"/>
    <w:rsid w:val="009524BD"/>
    <w:rsid w:val="009530D0"/>
    <w:rsid w:val="00956098"/>
    <w:rsid w:val="00965397"/>
    <w:rsid w:val="00971580"/>
    <w:rsid w:val="00982ED1"/>
    <w:rsid w:val="00991044"/>
    <w:rsid w:val="009A011C"/>
    <w:rsid w:val="009B102F"/>
    <w:rsid w:val="009B3154"/>
    <w:rsid w:val="009C4118"/>
    <w:rsid w:val="009D0653"/>
    <w:rsid w:val="009D6BE5"/>
    <w:rsid w:val="009F0740"/>
    <w:rsid w:val="00A0141A"/>
    <w:rsid w:val="00A20663"/>
    <w:rsid w:val="00A21D41"/>
    <w:rsid w:val="00A22A58"/>
    <w:rsid w:val="00A30F92"/>
    <w:rsid w:val="00A36044"/>
    <w:rsid w:val="00A37A2C"/>
    <w:rsid w:val="00A41A0A"/>
    <w:rsid w:val="00A457F9"/>
    <w:rsid w:val="00A727EB"/>
    <w:rsid w:val="00A7372B"/>
    <w:rsid w:val="00A739B9"/>
    <w:rsid w:val="00A7412F"/>
    <w:rsid w:val="00A771B4"/>
    <w:rsid w:val="00A81C18"/>
    <w:rsid w:val="00A939AE"/>
    <w:rsid w:val="00AB12BB"/>
    <w:rsid w:val="00AC2370"/>
    <w:rsid w:val="00AC4317"/>
    <w:rsid w:val="00AD0F41"/>
    <w:rsid w:val="00AD7D51"/>
    <w:rsid w:val="00AE4EDA"/>
    <w:rsid w:val="00AF78CA"/>
    <w:rsid w:val="00AF7909"/>
    <w:rsid w:val="00B032C2"/>
    <w:rsid w:val="00B065AE"/>
    <w:rsid w:val="00B15FF0"/>
    <w:rsid w:val="00B16AD7"/>
    <w:rsid w:val="00B302E7"/>
    <w:rsid w:val="00B33F75"/>
    <w:rsid w:val="00B350A1"/>
    <w:rsid w:val="00B40C1F"/>
    <w:rsid w:val="00B423D4"/>
    <w:rsid w:val="00B42DEC"/>
    <w:rsid w:val="00B43588"/>
    <w:rsid w:val="00B55475"/>
    <w:rsid w:val="00B55BFB"/>
    <w:rsid w:val="00B63FC7"/>
    <w:rsid w:val="00B679B0"/>
    <w:rsid w:val="00B75B71"/>
    <w:rsid w:val="00B77452"/>
    <w:rsid w:val="00B81758"/>
    <w:rsid w:val="00B83027"/>
    <w:rsid w:val="00B844D8"/>
    <w:rsid w:val="00BA5E6D"/>
    <w:rsid w:val="00BB3B58"/>
    <w:rsid w:val="00BD03E0"/>
    <w:rsid w:val="00BE1C21"/>
    <w:rsid w:val="00BE455B"/>
    <w:rsid w:val="00BE6439"/>
    <w:rsid w:val="00BE6D19"/>
    <w:rsid w:val="00BF2EF8"/>
    <w:rsid w:val="00BF5D77"/>
    <w:rsid w:val="00C02BFB"/>
    <w:rsid w:val="00C03B9D"/>
    <w:rsid w:val="00C04080"/>
    <w:rsid w:val="00C0477B"/>
    <w:rsid w:val="00C1186A"/>
    <w:rsid w:val="00C1417F"/>
    <w:rsid w:val="00C174DB"/>
    <w:rsid w:val="00C20A06"/>
    <w:rsid w:val="00C245A3"/>
    <w:rsid w:val="00C24B64"/>
    <w:rsid w:val="00C26C12"/>
    <w:rsid w:val="00C278C4"/>
    <w:rsid w:val="00C37E5B"/>
    <w:rsid w:val="00C40D74"/>
    <w:rsid w:val="00C54BA4"/>
    <w:rsid w:val="00C624B2"/>
    <w:rsid w:val="00C8148C"/>
    <w:rsid w:val="00C92249"/>
    <w:rsid w:val="00CA0247"/>
    <w:rsid w:val="00CA4D81"/>
    <w:rsid w:val="00CA600E"/>
    <w:rsid w:val="00CB687F"/>
    <w:rsid w:val="00CC00C1"/>
    <w:rsid w:val="00CC1093"/>
    <w:rsid w:val="00CC7E0B"/>
    <w:rsid w:val="00CE1F61"/>
    <w:rsid w:val="00CE2284"/>
    <w:rsid w:val="00CE782E"/>
    <w:rsid w:val="00CF6EEF"/>
    <w:rsid w:val="00D00A96"/>
    <w:rsid w:val="00D07899"/>
    <w:rsid w:val="00D120F2"/>
    <w:rsid w:val="00D1247E"/>
    <w:rsid w:val="00D178E6"/>
    <w:rsid w:val="00D21C60"/>
    <w:rsid w:val="00D347D4"/>
    <w:rsid w:val="00D4018A"/>
    <w:rsid w:val="00D46FDC"/>
    <w:rsid w:val="00D479CE"/>
    <w:rsid w:val="00D5336F"/>
    <w:rsid w:val="00D55173"/>
    <w:rsid w:val="00D562F7"/>
    <w:rsid w:val="00D72507"/>
    <w:rsid w:val="00D73625"/>
    <w:rsid w:val="00D93C4A"/>
    <w:rsid w:val="00D94E6C"/>
    <w:rsid w:val="00D94E7A"/>
    <w:rsid w:val="00DA3B1B"/>
    <w:rsid w:val="00DA54AF"/>
    <w:rsid w:val="00DB64FA"/>
    <w:rsid w:val="00DD16B1"/>
    <w:rsid w:val="00DD5B5A"/>
    <w:rsid w:val="00DD6025"/>
    <w:rsid w:val="00DE2FC6"/>
    <w:rsid w:val="00DE522F"/>
    <w:rsid w:val="00E01074"/>
    <w:rsid w:val="00E02377"/>
    <w:rsid w:val="00E06D26"/>
    <w:rsid w:val="00E12640"/>
    <w:rsid w:val="00E14050"/>
    <w:rsid w:val="00E1624D"/>
    <w:rsid w:val="00E203CF"/>
    <w:rsid w:val="00E205BD"/>
    <w:rsid w:val="00E2222E"/>
    <w:rsid w:val="00E2485E"/>
    <w:rsid w:val="00E2657F"/>
    <w:rsid w:val="00E26FD3"/>
    <w:rsid w:val="00E32653"/>
    <w:rsid w:val="00E351DC"/>
    <w:rsid w:val="00E35A3C"/>
    <w:rsid w:val="00E46DDC"/>
    <w:rsid w:val="00E47729"/>
    <w:rsid w:val="00E75C23"/>
    <w:rsid w:val="00E95D79"/>
    <w:rsid w:val="00EA78E7"/>
    <w:rsid w:val="00EC2015"/>
    <w:rsid w:val="00ED1D31"/>
    <w:rsid w:val="00ED2764"/>
    <w:rsid w:val="00EE0B94"/>
    <w:rsid w:val="00EE2161"/>
    <w:rsid w:val="00EF07CE"/>
    <w:rsid w:val="00EF0E92"/>
    <w:rsid w:val="00EF7DF5"/>
    <w:rsid w:val="00F10648"/>
    <w:rsid w:val="00F25C68"/>
    <w:rsid w:val="00F30435"/>
    <w:rsid w:val="00F3254E"/>
    <w:rsid w:val="00F40AFA"/>
    <w:rsid w:val="00F45595"/>
    <w:rsid w:val="00F50EF0"/>
    <w:rsid w:val="00F52E17"/>
    <w:rsid w:val="00F56C2B"/>
    <w:rsid w:val="00F60747"/>
    <w:rsid w:val="00F62A40"/>
    <w:rsid w:val="00F62F1E"/>
    <w:rsid w:val="00F90A3D"/>
    <w:rsid w:val="00F95032"/>
    <w:rsid w:val="00F95168"/>
    <w:rsid w:val="00FA26F9"/>
    <w:rsid w:val="00FB77D6"/>
    <w:rsid w:val="00FC0C95"/>
    <w:rsid w:val="00FD426E"/>
    <w:rsid w:val="00FD427E"/>
    <w:rsid w:val="00FE0B4D"/>
    <w:rsid w:val="00FF1ECC"/>
    <w:rsid w:val="00FF77A7"/>
    <w:rsid w:val="00FF7C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02C4"/>
  </w:style>
  <w:style w:type="paragraph" w:styleId="Titolo1">
    <w:name w:val="heading 1"/>
    <w:basedOn w:val="Normale"/>
    <w:next w:val="Normale"/>
    <w:link w:val="Titolo1Carattere"/>
    <w:uiPriority w:val="99"/>
    <w:qFormat/>
    <w:rsid w:val="00DE522F"/>
    <w:pPr>
      <w:keepNext/>
      <w:widowControl w:val="0"/>
      <w:jc w:val="center"/>
      <w:outlineLvl w:val="0"/>
    </w:pPr>
    <w:rPr>
      <w:rFonts w:ascii="Tahoma" w:hAnsi="Tahoma"/>
      <w:b/>
    </w:rPr>
  </w:style>
  <w:style w:type="paragraph" w:styleId="Titolo2">
    <w:name w:val="heading 2"/>
    <w:basedOn w:val="Normale"/>
    <w:next w:val="Normale"/>
    <w:link w:val="Titolo2Carattere"/>
    <w:uiPriority w:val="99"/>
    <w:qFormat/>
    <w:rsid w:val="00DE522F"/>
    <w:pPr>
      <w:keepNext/>
      <w:outlineLvl w:val="1"/>
    </w:pPr>
    <w:rPr>
      <w:rFonts w:ascii="Tahoma" w:hAnsi="Tahoma" w:cs="Tahoma"/>
      <w:b/>
    </w:rPr>
  </w:style>
  <w:style w:type="paragraph" w:styleId="Titolo3">
    <w:name w:val="heading 3"/>
    <w:basedOn w:val="Normale"/>
    <w:next w:val="Normale"/>
    <w:link w:val="Titolo3Carattere"/>
    <w:uiPriority w:val="99"/>
    <w:qFormat/>
    <w:rsid w:val="00DE522F"/>
    <w:pPr>
      <w:keepNext/>
      <w:jc w:val="both"/>
      <w:outlineLvl w:val="2"/>
    </w:pPr>
    <w:rPr>
      <w:rFonts w:ascii="Tahoma" w:hAnsi="Tahoma" w:cs="Tahoma"/>
      <w:b/>
      <w:bCs/>
      <w:sz w:val="22"/>
    </w:rPr>
  </w:style>
  <w:style w:type="paragraph" w:styleId="Titolo4">
    <w:name w:val="heading 4"/>
    <w:basedOn w:val="Normale"/>
    <w:next w:val="Normale"/>
    <w:link w:val="Titolo4Carattere"/>
    <w:uiPriority w:val="99"/>
    <w:qFormat/>
    <w:rsid w:val="00DE522F"/>
    <w:pPr>
      <w:keepNext/>
      <w:outlineLvl w:val="3"/>
    </w:pPr>
    <w:rPr>
      <w:rFonts w:ascii="Tahoma" w:hAnsi="Tahoma" w:cs="Tahoma"/>
      <w:b/>
      <w:sz w:val="24"/>
      <w:u w:val="single"/>
    </w:rPr>
  </w:style>
  <w:style w:type="paragraph" w:styleId="Titolo5">
    <w:name w:val="heading 5"/>
    <w:basedOn w:val="Normale"/>
    <w:next w:val="Normale"/>
    <w:link w:val="Titolo5Carattere"/>
    <w:uiPriority w:val="99"/>
    <w:qFormat/>
    <w:rsid w:val="00DE522F"/>
    <w:pPr>
      <w:keepNext/>
      <w:outlineLvl w:val="4"/>
    </w:pPr>
    <w:rPr>
      <w:rFonts w:ascii="Tahoma" w:hAnsi="Tahoma" w:cs="Tahoma"/>
      <w:b/>
      <w:color w:val="FF00FF"/>
    </w:rPr>
  </w:style>
  <w:style w:type="paragraph" w:styleId="Titolo6">
    <w:name w:val="heading 6"/>
    <w:basedOn w:val="Normale"/>
    <w:next w:val="Normale"/>
    <w:link w:val="Titolo6Carattere"/>
    <w:uiPriority w:val="99"/>
    <w:qFormat/>
    <w:rsid w:val="00DE522F"/>
    <w:pPr>
      <w:keepNext/>
      <w:jc w:val="both"/>
      <w:outlineLvl w:val="5"/>
    </w:pPr>
    <w:rPr>
      <w:rFonts w:ascii="Arial" w:hAnsi="Arial"/>
      <w:b/>
      <w:bCs/>
      <w:color w:val="000000"/>
    </w:rPr>
  </w:style>
  <w:style w:type="paragraph" w:styleId="Titolo7">
    <w:name w:val="heading 7"/>
    <w:basedOn w:val="Normale"/>
    <w:next w:val="Normale"/>
    <w:link w:val="Titolo7Carattere"/>
    <w:uiPriority w:val="99"/>
    <w:qFormat/>
    <w:rsid w:val="00DE522F"/>
    <w:pPr>
      <w:keepNext/>
      <w:outlineLvl w:val="6"/>
    </w:pPr>
    <w:rPr>
      <w:rFonts w:ascii="Arial" w:hAnsi="Arial" w:cs="Arial"/>
      <w:b/>
      <w:bCs/>
      <w:sz w:val="22"/>
    </w:rPr>
  </w:style>
  <w:style w:type="paragraph" w:styleId="Titolo8">
    <w:name w:val="heading 8"/>
    <w:basedOn w:val="Normale"/>
    <w:next w:val="Normale"/>
    <w:link w:val="Titolo8Carattere"/>
    <w:uiPriority w:val="99"/>
    <w:qFormat/>
    <w:rsid w:val="00DE522F"/>
    <w:pPr>
      <w:keepNext/>
      <w:spacing w:before="60"/>
      <w:jc w:val="center"/>
      <w:outlineLvl w:val="7"/>
    </w:pPr>
    <w:rPr>
      <w:rFonts w:ascii="Tahoma" w:hAnsi="Tahoma"/>
      <w:b/>
      <w:sz w:val="22"/>
    </w:rPr>
  </w:style>
  <w:style w:type="paragraph" w:styleId="Titolo9">
    <w:name w:val="heading 9"/>
    <w:basedOn w:val="Normale"/>
    <w:next w:val="Normale"/>
    <w:link w:val="Titolo9Carattere"/>
    <w:uiPriority w:val="99"/>
    <w:qFormat/>
    <w:rsid w:val="00DE522F"/>
    <w:pPr>
      <w:keepNext/>
      <w:spacing w:before="60"/>
      <w:jc w:val="both"/>
      <w:outlineLvl w:val="8"/>
    </w:pPr>
    <w:rPr>
      <w:rFonts w:ascii="Tahoma" w:hAnsi="Tahoma"/>
      <w:b/>
      <w:sz w:val="18"/>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E522F"/>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DE522F"/>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semiHidden/>
    <w:rsid w:val="00DE522F"/>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rsid w:val="00DE522F"/>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semiHidden/>
    <w:rsid w:val="00DE522F"/>
    <w:rPr>
      <w:rFonts w:ascii="Calibri" w:eastAsia="Times New Roman" w:hAnsi="Calibri" w:cs="Times New Roman"/>
      <w:b/>
      <w:bCs/>
      <w:i/>
      <w:iCs/>
      <w:sz w:val="26"/>
      <w:szCs w:val="26"/>
    </w:rPr>
  </w:style>
  <w:style w:type="character" w:customStyle="1" w:styleId="Titolo6Carattere">
    <w:name w:val="Titolo 6 Carattere"/>
    <w:basedOn w:val="Carpredefinitoparagrafo"/>
    <w:link w:val="Titolo6"/>
    <w:uiPriority w:val="9"/>
    <w:semiHidden/>
    <w:rsid w:val="00DE522F"/>
    <w:rPr>
      <w:rFonts w:ascii="Calibri" w:eastAsia="Times New Roman" w:hAnsi="Calibri" w:cs="Times New Roman"/>
      <w:b/>
      <w:bCs/>
    </w:rPr>
  </w:style>
  <w:style w:type="character" w:customStyle="1" w:styleId="Titolo7Carattere">
    <w:name w:val="Titolo 7 Carattere"/>
    <w:basedOn w:val="Carpredefinitoparagrafo"/>
    <w:link w:val="Titolo7"/>
    <w:uiPriority w:val="9"/>
    <w:semiHidden/>
    <w:rsid w:val="00DE522F"/>
    <w:rPr>
      <w:rFonts w:ascii="Calibri" w:eastAsia="Times New Roman" w:hAnsi="Calibri" w:cs="Times New Roman"/>
      <w:sz w:val="24"/>
      <w:szCs w:val="24"/>
    </w:rPr>
  </w:style>
  <w:style w:type="character" w:customStyle="1" w:styleId="Titolo8Carattere">
    <w:name w:val="Titolo 8 Carattere"/>
    <w:basedOn w:val="Carpredefinitoparagrafo"/>
    <w:link w:val="Titolo8"/>
    <w:uiPriority w:val="9"/>
    <w:semiHidden/>
    <w:rsid w:val="00DE522F"/>
    <w:rPr>
      <w:rFonts w:ascii="Calibri" w:eastAsia="Times New Roman" w:hAnsi="Calibri" w:cs="Times New Roman"/>
      <w:i/>
      <w:iCs/>
      <w:sz w:val="24"/>
      <w:szCs w:val="24"/>
    </w:rPr>
  </w:style>
  <w:style w:type="character" w:customStyle="1" w:styleId="Titolo9Carattere">
    <w:name w:val="Titolo 9 Carattere"/>
    <w:basedOn w:val="Carpredefinitoparagrafo"/>
    <w:link w:val="Titolo9"/>
    <w:uiPriority w:val="9"/>
    <w:semiHidden/>
    <w:rsid w:val="00DE522F"/>
    <w:rPr>
      <w:rFonts w:ascii="Cambria" w:eastAsia="Times New Roman" w:hAnsi="Cambria" w:cs="Times New Roman"/>
    </w:rPr>
  </w:style>
  <w:style w:type="paragraph" w:styleId="Titolo">
    <w:name w:val="Title"/>
    <w:basedOn w:val="Normale"/>
    <w:link w:val="TitoloCarattere"/>
    <w:uiPriority w:val="99"/>
    <w:qFormat/>
    <w:rsid w:val="00DE522F"/>
    <w:pPr>
      <w:widowControl w:val="0"/>
      <w:spacing w:line="360" w:lineRule="auto"/>
      <w:jc w:val="center"/>
    </w:pPr>
    <w:rPr>
      <w:rFonts w:ascii="Book Antiqua" w:hAnsi="Book Antiqua"/>
      <w:b/>
    </w:rPr>
  </w:style>
  <w:style w:type="character" w:customStyle="1" w:styleId="TitoloCarattere">
    <w:name w:val="Titolo Carattere"/>
    <w:basedOn w:val="Carpredefinitoparagrafo"/>
    <w:link w:val="Titolo"/>
    <w:uiPriority w:val="10"/>
    <w:rsid w:val="00DE522F"/>
    <w:rPr>
      <w:rFonts w:ascii="Cambria" w:eastAsia="Times New Roman" w:hAnsi="Cambria" w:cs="Times New Roman"/>
      <w:b/>
      <w:bCs/>
      <w:kern w:val="28"/>
      <w:sz w:val="32"/>
      <w:szCs w:val="32"/>
    </w:rPr>
  </w:style>
  <w:style w:type="character" w:styleId="Numeropagina">
    <w:name w:val="page number"/>
    <w:basedOn w:val="Carpredefinitoparagrafo"/>
    <w:uiPriority w:val="99"/>
    <w:rsid w:val="00DE522F"/>
    <w:rPr>
      <w:rFonts w:cs="Times New Roman"/>
      <w:sz w:val="20"/>
    </w:rPr>
  </w:style>
  <w:style w:type="paragraph" w:styleId="Pidipagina">
    <w:name w:val="footer"/>
    <w:basedOn w:val="Normale"/>
    <w:link w:val="PidipaginaCarattere"/>
    <w:uiPriority w:val="99"/>
    <w:rsid w:val="00DE522F"/>
    <w:pPr>
      <w:widowControl w:val="0"/>
      <w:tabs>
        <w:tab w:val="center" w:pos="4819"/>
        <w:tab w:val="right" w:pos="9638"/>
      </w:tabs>
    </w:pPr>
  </w:style>
  <w:style w:type="character" w:customStyle="1" w:styleId="PidipaginaCarattere">
    <w:name w:val="Piè di pagina Carattere"/>
    <w:basedOn w:val="Carpredefinitoparagrafo"/>
    <w:link w:val="Pidipagina"/>
    <w:uiPriority w:val="99"/>
    <w:semiHidden/>
    <w:rsid w:val="00DE522F"/>
    <w:rPr>
      <w:sz w:val="20"/>
      <w:szCs w:val="20"/>
    </w:rPr>
  </w:style>
  <w:style w:type="paragraph" w:styleId="Intestazione">
    <w:name w:val="header"/>
    <w:basedOn w:val="Normale"/>
    <w:link w:val="IntestazioneCarattere"/>
    <w:uiPriority w:val="99"/>
    <w:rsid w:val="00DE522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E522F"/>
    <w:rPr>
      <w:sz w:val="20"/>
      <w:szCs w:val="20"/>
    </w:rPr>
  </w:style>
  <w:style w:type="paragraph" w:styleId="Corpodeltesto">
    <w:name w:val="Body Text"/>
    <w:basedOn w:val="Normale"/>
    <w:link w:val="CorpodeltestoCarattere"/>
    <w:uiPriority w:val="99"/>
    <w:rsid w:val="00DE522F"/>
    <w:pPr>
      <w:pBdr>
        <w:top w:val="single" w:sz="6" w:space="1" w:color="auto"/>
        <w:left w:val="single" w:sz="6" w:space="1" w:color="auto"/>
        <w:bottom w:val="single" w:sz="6" w:space="1" w:color="auto"/>
        <w:right w:val="single" w:sz="6" w:space="1" w:color="auto"/>
      </w:pBdr>
      <w:spacing w:before="60"/>
      <w:jc w:val="center"/>
    </w:pPr>
    <w:rPr>
      <w:rFonts w:ascii="Tahoma" w:hAnsi="Tahoma"/>
      <w:b/>
      <w:sz w:val="22"/>
    </w:rPr>
  </w:style>
  <w:style w:type="character" w:customStyle="1" w:styleId="CorpodeltestoCarattere">
    <w:name w:val="Corpo del testo Carattere"/>
    <w:basedOn w:val="Carpredefinitoparagrafo"/>
    <w:link w:val="Corpodeltesto"/>
    <w:uiPriority w:val="99"/>
    <w:semiHidden/>
    <w:rsid w:val="00DE522F"/>
    <w:rPr>
      <w:sz w:val="20"/>
      <w:szCs w:val="20"/>
    </w:rPr>
  </w:style>
  <w:style w:type="paragraph" w:styleId="Corpodeltesto2">
    <w:name w:val="Body Text 2"/>
    <w:basedOn w:val="Normale"/>
    <w:link w:val="Corpodeltesto2Carattere"/>
    <w:uiPriority w:val="99"/>
    <w:rsid w:val="00DE522F"/>
    <w:pPr>
      <w:overflowPunct w:val="0"/>
      <w:autoSpaceDE w:val="0"/>
      <w:autoSpaceDN w:val="0"/>
      <w:adjustRightInd w:val="0"/>
      <w:jc w:val="both"/>
      <w:textAlignment w:val="baseline"/>
    </w:pPr>
    <w:rPr>
      <w:b/>
      <w:color w:val="000080"/>
      <w:sz w:val="24"/>
      <w:u w:val="single"/>
      <w:lang w:val="fr-FR"/>
    </w:rPr>
  </w:style>
  <w:style w:type="character" w:customStyle="1" w:styleId="Corpodeltesto2Carattere">
    <w:name w:val="Corpo del testo 2 Carattere"/>
    <w:basedOn w:val="Carpredefinitoparagrafo"/>
    <w:link w:val="Corpodeltesto2"/>
    <w:uiPriority w:val="99"/>
    <w:semiHidden/>
    <w:rsid w:val="00DE522F"/>
    <w:rPr>
      <w:sz w:val="20"/>
      <w:szCs w:val="20"/>
    </w:rPr>
  </w:style>
  <w:style w:type="paragraph" w:styleId="Sommario1">
    <w:name w:val="toc 1"/>
    <w:basedOn w:val="Normale"/>
    <w:next w:val="Normale"/>
    <w:autoRedefine/>
    <w:uiPriority w:val="99"/>
    <w:semiHidden/>
    <w:rsid w:val="00DE522F"/>
    <w:pPr>
      <w:overflowPunct w:val="0"/>
      <w:autoSpaceDE w:val="0"/>
      <w:autoSpaceDN w:val="0"/>
      <w:adjustRightInd w:val="0"/>
      <w:spacing w:before="120" w:after="120"/>
      <w:textAlignment w:val="baseline"/>
    </w:pPr>
    <w:rPr>
      <w:b/>
      <w:caps/>
      <w:color w:val="000000"/>
    </w:rPr>
  </w:style>
  <w:style w:type="paragraph" w:styleId="Corpodeltesto3">
    <w:name w:val="Body Text 3"/>
    <w:basedOn w:val="Normale"/>
    <w:link w:val="Corpodeltesto3Carattere"/>
    <w:uiPriority w:val="99"/>
    <w:rsid w:val="00DE522F"/>
    <w:pPr>
      <w:spacing w:before="60"/>
    </w:pPr>
    <w:rPr>
      <w:rFonts w:ascii="Arial" w:hAnsi="Arial" w:cs="Arial"/>
      <w:bCs/>
      <w:sz w:val="24"/>
    </w:rPr>
  </w:style>
  <w:style w:type="character" w:customStyle="1" w:styleId="Corpodeltesto3Carattere">
    <w:name w:val="Corpo del testo 3 Carattere"/>
    <w:basedOn w:val="Carpredefinitoparagrafo"/>
    <w:link w:val="Corpodeltesto3"/>
    <w:uiPriority w:val="99"/>
    <w:semiHidden/>
    <w:rsid w:val="00DE522F"/>
    <w:rPr>
      <w:sz w:val="16"/>
      <w:szCs w:val="16"/>
    </w:rPr>
  </w:style>
  <w:style w:type="paragraph" w:styleId="Didascalia">
    <w:name w:val="caption"/>
    <w:basedOn w:val="Normale"/>
    <w:next w:val="Normale"/>
    <w:uiPriority w:val="99"/>
    <w:qFormat/>
    <w:rsid w:val="00DE522F"/>
    <w:pPr>
      <w:spacing w:before="60"/>
    </w:pPr>
    <w:rPr>
      <w:rFonts w:ascii="Tahoma" w:hAnsi="Tahoma"/>
      <w:b/>
      <w:bCs/>
      <w:sz w:val="18"/>
    </w:rPr>
  </w:style>
  <w:style w:type="paragraph" w:styleId="Rientrocorpodeltesto">
    <w:name w:val="Body Text Indent"/>
    <w:basedOn w:val="Normale"/>
    <w:link w:val="RientrocorpodeltestoCarattere"/>
    <w:uiPriority w:val="99"/>
    <w:rsid w:val="00DE522F"/>
    <w:pPr>
      <w:ind w:left="708" w:hanging="348"/>
    </w:pPr>
    <w:rPr>
      <w:rFonts w:ascii="Tahoma" w:hAnsi="Tahoma" w:cs="Tahoma"/>
      <w:b/>
      <w:bCs/>
    </w:rPr>
  </w:style>
  <w:style w:type="character" w:customStyle="1" w:styleId="RientrocorpodeltestoCarattere">
    <w:name w:val="Rientro corpo del testo Carattere"/>
    <w:basedOn w:val="Carpredefinitoparagrafo"/>
    <w:link w:val="Rientrocorpodeltesto"/>
    <w:uiPriority w:val="99"/>
    <w:semiHidden/>
    <w:rsid w:val="00DE522F"/>
    <w:rPr>
      <w:sz w:val="20"/>
      <w:szCs w:val="20"/>
    </w:rPr>
  </w:style>
  <w:style w:type="paragraph" w:styleId="Rientrocorpodeltesto2">
    <w:name w:val="Body Text Indent 2"/>
    <w:basedOn w:val="Normale"/>
    <w:link w:val="Rientrocorpodeltesto2Carattere"/>
    <w:uiPriority w:val="99"/>
    <w:rsid w:val="00DE522F"/>
    <w:pPr>
      <w:spacing w:line="360" w:lineRule="auto"/>
      <w:ind w:left="708" w:hanging="348"/>
    </w:pPr>
    <w:rPr>
      <w:rFonts w:ascii="Tahoma" w:hAnsi="Tahoma" w:cs="Tahoma"/>
      <w:b/>
      <w:sz w:val="24"/>
    </w:rPr>
  </w:style>
  <w:style w:type="character" w:customStyle="1" w:styleId="Rientrocorpodeltesto2Carattere">
    <w:name w:val="Rientro corpo del testo 2 Carattere"/>
    <w:basedOn w:val="Carpredefinitoparagrafo"/>
    <w:link w:val="Rientrocorpodeltesto2"/>
    <w:uiPriority w:val="99"/>
    <w:semiHidden/>
    <w:rsid w:val="00DE522F"/>
    <w:rPr>
      <w:sz w:val="20"/>
      <w:szCs w:val="20"/>
    </w:rPr>
  </w:style>
  <w:style w:type="paragraph" w:styleId="Testonotaapidipagina">
    <w:name w:val="footnote text"/>
    <w:basedOn w:val="Normale"/>
    <w:link w:val="TestonotaapidipaginaCarattere"/>
    <w:uiPriority w:val="99"/>
    <w:semiHidden/>
    <w:rsid w:val="00DE522F"/>
  </w:style>
  <w:style w:type="character" w:customStyle="1" w:styleId="TestonotaapidipaginaCarattere">
    <w:name w:val="Testo nota a piè di pagina Carattere"/>
    <w:basedOn w:val="Carpredefinitoparagrafo"/>
    <w:link w:val="Testonotaapidipagina"/>
    <w:uiPriority w:val="99"/>
    <w:semiHidden/>
    <w:rsid w:val="00DE522F"/>
    <w:rPr>
      <w:sz w:val="20"/>
      <w:szCs w:val="20"/>
    </w:rPr>
  </w:style>
  <w:style w:type="character" w:styleId="Rimandonotaapidipagina">
    <w:name w:val="footnote reference"/>
    <w:basedOn w:val="Carpredefinitoparagrafo"/>
    <w:uiPriority w:val="99"/>
    <w:semiHidden/>
    <w:rsid w:val="00DE522F"/>
    <w:rPr>
      <w:rFonts w:cs="Times New Roman"/>
      <w:vertAlign w:val="superscript"/>
    </w:rPr>
  </w:style>
  <w:style w:type="paragraph" w:styleId="Testofumetto">
    <w:name w:val="Balloon Text"/>
    <w:basedOn w:val="Normale"/>
    <w:link w:val="TestofumettoCarattere"/>
    <w:uiPriority w:val="99"/>
    <w:semiHidden/>
    <w:rsid w:val="00DE52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522F"/>
    <w:rPr>
      <w:rFonts w:ascii="Tahoma" w:hAnsi="Tahoma" w:cs="Tahoma"/>
      <w:sz w:val="16"/>
      <w:szCs w:val="16"/>
    </w:rPr>
  </w:style>
  <w:style w:type="character" w:styleId="Collegamentoipertestuale">
    <w:name w:val="Hyperlink"/>
    <w:basedOn w:val="Carpredefinitoparagrafo"/>
    <w:uiPriority w:val="99"/>
    <w:rsid w:val="00DE522F"/>
    <w:rPr>
      <w:rFonts w:cs="Times New Roman"/>
      <w:color w:val="0000FF"/>
      <w:u w:val="single"/>
    </w:rPr>
  </w:style>
  <w:style w:type="character" w:styleId="Collegamentovisitato">
    <w:name w:val="FollowedHyperlink"/>
    <w:basedOn w:val="Carpredefinitoparagrafo"/>
    <w:uiPriority w:val="99"/>
    <w:rsid w:val="00DE522F"/>
    <w:rPr>
      <w:rFonts w:cs="Times New Roman"/>
      <w:color w:val="800080"/>
      <w:u w:val="single"/>
    </w:rPr>
  </w:style>
  <w:style w:type="character" w:styleId="Rimandocommento">
    <w:name w:val="annotation reference"/>
    <w:basedOn w:val="Carpredefinitoparagrafo"/>
    <w:uiPriority w:val="99"/>
    <w:semiHidden/>
    <w:rsid w:val="00DE522F"/>
    <w:rPr>
      <w:rFonts w:cs="Times New Roman"/>
      <w:sz w:val="16"/>
      <w:szCs w:val="16"/>
    </w:rPr>
  </w:style>
  <w:style w:type="paragraph" w:styleId="Testocommento">
    <w:name w:val="annotation text"/>
    <w:basedOn w:val="Normale"/>
    <w:link w:val="TestocommentoCarattere"/>
    <w:uiPriority w:val="99"/>
    <w:semiHidden/>
    <w:rsid w:val="00DE522F"/>
  </w:style>
  <w:style w:type="character" w:customStyle="1" w:styleId="TestocommentoCarattere">
    <w:name w:val="Testo commento Carattere"/>
    <w:basedOn w:val="Carpredefinitoparagrafo"/>
    <w:link w:val="Testocommento"/>
    <w:uiPriority w:val="99"/>
    <w:semiHidden/>
    <w:rsid w:val="00DE522F"/>
    <w:rPr>
      <w:sz w:val="20"/>
      <w:szCs w:val="20"/>
    </w:rPr>
  </w:style>
  <w:style w:type="paragraph" w:styleId="Soggettocommento">
    <w:name w:val="annotation subject"/>
    <w:basedOn w:val="Testocommento"/>
    <w:next w:val="Testocommento"/>
    <w:link w:val="SoggettocommentoCarattere"/>
    <w:uiPriority w:val="99"/>
    <w:semiHidden/>
    <w:rsid w:val="00DE522F"/>
    <w:rPr>
      <w:b/>
      <w:bCs/>
    </w:rPr>
  </w:style>
  <w:style w:type="character" w:customStyle="1" w:styleId="SoggettocommentoCarattere">
    <w:name w:val="Soggetto commento Carattere"/>
    <w:basedOn w:val="TestocommentoCarattere"/>
    <w:link w:val="Soggettocommento"/>
    <w:uiPriority w:val="99"/>
    <w:semiHidden/>
    <w:rsid w:val="00DE522F"/>
    <w:rPr>
      <w:b/>
      <w:bCs/>
      <w:sz w:val="20"/>
      <w:szCs w:val="20"/>
    </w:rPr>
  </w:style>
  <w:style w:type="table" w:styleId="Grigliatabella">
    <w:name w:val="Table Grid"/>
    <w:basedOn w:val="Tabellanormale"/>
    <w:uiPriority w:val="99"/>
    <w:rsid w:val="00FF7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66127"/>
    <w:pPr>
      <w:widowControl w:val="0"/>
      <w:overflowPunct w:val="0"/>
      <w:autoSpaceDE w:val="0"/>
      <w:autoSpaceDN w:val="0"/>
      <w:adjustRightInd w:val="0"/>
      <w:textAlignment w:val="baseline"/>
    </w:pPr>
    <w:rPr>
      <w:rFonts w:ascii="Verdana" w:hAnsi="Verdana"/>
      <w:color w:val="000000"/>
      <w:sz w:val="24"/>
    </w:rPr>
  </w:style>
  <w:style w:type="paragraph" w:styleId="Mappadocumento">
    <w:name w:val="Document Map"/>
    <w:basedOn w:val="Normale"/>
    <w:link w:val="MappadocumentoCarattere"/>
    <w:uiPriority w:val="99"/>
    <w:semiHidden/>
    <w:rsid w:val="00E01074"/>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rsid w:val="00DE522F"/>
    <w:rPr>
      <w:rFonts w:ascii="Tahoma" w:hAnsi="Tahoma" w:cs="Tahoma"/>
      <w:sz w:val="16"/>
      <w:szCs w:val="16"/>
    </w:rPr>
  </w:style>
  <w:style w:type="paragraph" w:styleId="Paragrafoelenco">
    <w:name w:val="List Paragraph"/>
    <w:basedOn w:val="Normale"/>
    <w:uiPriority w:val="34"/>
    <w:qFormat/>
    <w:rsid w:val="007F5B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02C4"/>
  </w:style>
  <w:style w:type="paragraph" w:styleId="Titolo1">
    <w:name w:val="heading 1"/>
    <w:basedOn w:val="Normale"/>
    <w:next w:val="Normale"/>
    <w:link w:val="Titolo1Carattere"/>
    <w:uiPriority w:val="99"/>
    <w:qFormat/>
    <w:pPr>
      <w:keepNext/>
      <w:widowControl w:val="0"/>
      <w:jc w:val="center"/>
      <w:outlineLvl w:val="0"/>
    </w:pPr>
    <w:rPr>
      <w:rFonts w:ascii="Tahoma" w:hAnsi="Tahoma"/>
      <w:b/>
    </w:rPr>
  </w:style>
  <w:style w:type="paragraph" w:styleId="Titolo2">
    <w:name w:val="heading 2"/>
    <w:basedOn w:val="Normale"/>
    <w:next w:val="Normale"/>
    <w:link w:val="Titolo2Carattere"/>
    <w:uiPriority w:val="99"/>
    <w:qFormat/>
    <w:pPr>
      <w:keepNext/>
      <w:outlineLvl w:val="1"/>
    </w:pPr>
    <w:rPr>
      <w:rFonts w:ascii="Tahoma" w:hAnsi="Tahoma" w:cs="Tahoma"/>
      <w:b/>
    </w:rPr>
  </w:style>
  <w:style w:type="paragraph" w:styleId="Titolo3">
    <w:name w:val="heading 3"/>
    <w:basedOn w:val="Normale"/>
    <w:next w:val="Normale"/>
    <w:link w:val="Titolo3Carattere"/>
    <w:uiPriority w:val="99"/>
    <w:qFormat/>
    <w:pPr>
      <w:keepNext/>
      <w:jc w:val="both"/>
      <w:outlineLvl w:val="2"/>
    </w:pPr>
    <w:rPr>
      <w:rFonts w:ascii="Tahoma" w:hAnsi="Tahoma" w:cs="Tahoma"/>
      <w:b/>
      <w:bCs/>
      <w:sz w:val="22"/>
    </w:rPr>
  </w:style>
  <w:style w:type="paragraph" w:styleId="Titolo4">
    <w:name w:val="heading 4"/>
    <w:basedOn w:val="Normale"/>
    <w:next w:val="Normale"/>
    <w:link w:val="Titolo4Carattere"/>
    <w:uiPriority w:val="99"/>
    <w:qFormat/>
    <w:pPr>
      <w:keepNext/>
      <w:outlineLvl w:val="3"/>
    </w:pPr>
    <w:rPr>
      <w:rFonts w:ascii="Tahoma" w:hAnsi="Tahoma" w:cs="Tahoma"/>
      <w:b/>
      <w:sz w:val="24"/>
      <w:u w:val="single"/>
    </w:rPr>
  </w:style>
  <w:style w:type="paragraph" w:styleId="Titolo5">
    <w:name w:val="heading 5"/>
    <w:basedOn w:val="Normale"/>
    <w:next w:val="Normale"/>
    <w:link w:val="Titolo5Carattere"/>
    <w:uiPriority w:val="99"/>
    <w:qFormat/>
    <w:pPr>
      <w:keepNext/>
      <w:outlineLvl w:val="4"/>
    </w:pPr>
    <w:rPr>
      <w:rFonts w:ascii="Tahoma" w:hAnsi="Tahoma" w:cs="Tahoma"/>
      <w:b/>
      <w:color w:val="FF00FF"/>
    </w:rPr>
  </w:style>
  <w:style w:type="paragraph" w:styleId="Titolo6">
    <w:name w:val="heading 6"/>
    <w:basedOn w:val="Normale"/>
    <w:next w:val="Normale"/>
    <w:link w:val="Titolo6Carattere"/>
    <w:uiPriority w:val="99"/>
    <w:qFormat/>
    <w:pPr>
      <w:keepNext/>
      <w:jc w:val="both"/>
      <w:outlineLvl w:val="5"/>
    </w:pPr>
    <w:rPr>
      <w:rFonts w:ascii="Arial" w:hAnsi="Arial"/>
      <w:b/>
      <w:bCs/>
      <w:color w:val="000000"/>
    </w:rPr>
  </w:style>
  <w:style w:type="paragraph" w:styleId="Titolo7">
    <w:name w:val="heading 7"/>
    <w:basedOn w:val="Normale"/>
    <w:next w:val="Normale"/>
    <w:link w:val="Titolo7Carattere"/>
    <w:uiPriority w:val="99"/>
    <w:qFormat/>
    <w:pPr>
      <w:keepNext/>
      <w:outlineLvl w:val="6"/>
    </w:pPr>
    <w:rPr>
      <w:rFonts w:ascii="Arial" w:hAnsi="Arial" w:cs="Arial"/>
      <w:b/>
      <w:bCs/>
      <w:sz w:val="22"/>
    </w:rPr>
  </w:style>
  <w:style w:type="paragraph" w:styleId="Titolo8">
    <w:name w:val="heading 8"/>
    <w:basedOn w:val="Normale"/>
    <w:next w:val="Normale"/>
    <w:link w:val="Titolo8Carattere"/>
    <w:uiPriority w:val="99"/>
    <w:qFormat/>
    <w:pPr>
      <w:keepNext/>
      <w:spacing w:before="60"/>
      <w:jc w:val="center"/>
      <w:outlineLvl w:val="7"/>
    </w:pPr>
    <w:rPr>
      <w:rFonts w:ascii="Tahoma" w:hAnsi="Tahoma"/>
      <w:b/>
      <w:sz w:val="22"/>
    </w:rPr>
  </w:style>
  <w:style w:type="paragraph" w:styleId="Titolo9">
    <w:name w:val="heading 9"/>
    <w:basedOn w:val="Normale"/>
    <w:next w:val="Normale"/>
    <w:link w:val="Titolo9Carattere"/>
    <w:uiPriority w:val="99"/>
    <w:qFormat/>
    <w:pPr>
      <w:keepNext/>
      <w:spacing w:before="60"/>
      <w:jc w:val="both"/>
      <w:outlineLvl w:val="8"/>
    </w:pPr>
    <w:rPr>
      <w:rFonts w:ascii="Tahoma" w:hAnsi="Tahoma"/>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semiHidden/>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semiHidden/>
    <w:rPr>
      <w:rFonts w:ascii="Calibri" w:eastAsia="Times New Roman" w:hAnsi="Calibri" w:cs="Times New Roman"/>
      <w:b/>
      <w:bCs/>
      <w:i/>
      <w:iCs/>
      <w:sz w:val="26"/>
      <w:szCs w:val="26"/>
    </w:rPr>
  </w:style>
  <w:style w:type="character" w:customStyle="1" w:styleId="Titolo6Carattere">
    <w:name w:val="Titolo 6 Carattere"/>
    <w:basedOn w:val="Carpredefinitoparagrafo"/>
    <w:link w:val="Titolo6"/>
    <w:uiPriority w:val="9"/>
    <w:semiHidden/>
    <w:rPr>
      <w:rFonts w:ascii="Calibri" w:eastAsia="Times New Roman" w:hAnsi="Calibri" w:cs="Times New Roman"/>
      <w:b/>
      <w:bCs/>
    </w:rPr>
  </w:style>
  <w:style w:type="character" w:customStyle="1" w:styleId="Titolo7Carattere">
    <w:name w:val="Titolo 7 Carattere"/>
    <w:basedOn w:val="Carpredefinitoparagrafo"/>
    <w:link w:val="Titolo7"/>
    <w:uiPriority w:val="9"/>
    <w:semiHidden/>
    <w:rPr>
      <w:rFonts w:ascii="Calibri" w:eastAsia="Times New Roman" w:hAnsi="Calibri" w:cs="Times New Roman"/>
      <w:sz w:val="24"/>
      <w:szCs w:val="24"/>
    </w:rPr>
  </w:style>
  <w:style w:type="character" w:customStyle="1" w:styleId="Titolo8Carattere">
    <w:name w:val="Titolo 8 Carattere"/>
    <w:basedOn w:val="Carpredefinitoparagrafo"/>
    <w:link w:val="Titolo8"/>
    <w:uiPriority w:val="9"/>
    <w:semiHidden/>
    <w:rPr>
      <w:rFonts w:ascii="Calibri" w:eastAsia="Times New Roman" w:hAnsi="Calibri" w:cs="Times New Roman"/>
      <w:i/>
      <w:iCs/>
      <w:sz w:val="24"/>
      <w:szCs w:val="24"/>
    </w:rPr>
  </w:style>
  <w:style w:type="character" w:customStyle="1" w:styleId="Titolo9Carattere">
    <w:name w:val="Titolo 9 Carattere"/>
    <w:basedOn w:val="Carpredefinitoparagrafo"/>
    <w:link w:val="Titolo9"/>
    <w:uiPriority w:val="9"/>
    <w:semiHidden/>
    <w:rPr>
      <w:rFonts w:ascii="Cambria" w:eastAsia="Times New Roman" w:hAnsi="Cambria" w:cs="Times New Roman"/>
    </w:rPr>
  </w:style>
  <w:style w:type="paragraph" w:styleId="Titolo">
    <w:name w:val="Title"/>
    <w:basedOn w:val="Normale"/>
    <w:link w:val="TitoloCarattere"/>
    <w:uiPriority w:val="99"/>
    <w:qFormat/>
    <w:pPr>
      <w:widowControl w:val="0"/>
      <w:spacing w:line="360" w:lineRule="auto"/>
      <w:jc w:val="center"/>
    </w:pPr>
    <w:rPr>
      <w:rFonts w:ascii="Book Antiqua" w:hAnsi="Book Antiqua"/>
      <w:b/>
    </w:rPr>
  </w:style>
  <w:style w:type="character" w:customStyle="1" w:styleId="TitoloCarattere">
    <w:name w:val="Titolo Carattere"/>
    <w:basedOn w:val="Carpredefinitoparagrafo"/>
    <w:link w:val="Titolo"/>
    <w:uiPriority w:val="10"/>
    <w:rPr>
      <w:rFonts w:ascii="Cambria" w:eastAsia="Times New Roman" w:hAnsi="Cambria" w:cs="Times New Roman"/>
      <w:b/>
      <w:bCs/>
      <w:kern w:val="28"/>
      <w:sz w:val="32"/>
      <w:szCs w:val="32"/>
    </w:rPr>
  </w:style>
  <w:style w:type="character" w:styleId="Numeropagina">
    <w:name w:val="page number"/>
    <w:basedOn w:val="Carpredefinitoparagrafo"/>
    <w:uiPriority w:val="99"/>
    <w:rPr>
      <w:rFonts w:cs="Times New Roman"/>
      <w:sz w:val="20"/>
    </w:rPr>
  </w:style>
  <w:style w:type="paragraph" w:styleId="Pidipagina">
    <w:name w:val="footer"/>
    <w:basedOn w:val="Normale"/>
    <w:link w:val="PidipaginaCarattere"/>
    <w:uiPriority w:val="99"/>
    <w:pPr>
      <w:widowControl w:val="0"/>
      <w:tabs>
        <w:tab w:val="center" w:pos="4819"/>
        <w:tab w:val="right" w:pos="9638"/>
      </w:tabs>
    </w:pPr>
  </w:style>
  <w:style w:type="character" w:customStyle="1" w:styleId="PidipaginaCarattere">
    <w:name w:val="Piè di pagina Carattere"/>
    <w:basedOn w:val="Carpredefinitoparagrafo"/>
    <w:link w:val="Pidipagina"/>
    <w:uiPriority w:val="99"/>
    <w:semiHidden/>
    <w:rPr>
      <w:sz w:val="20"/>
      <w:szCs w:val="20"/>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rPr>
      <w:sz w:val="20"/>
      <w:szCs w:val="20"/>
    </w:rPr>
  </w:style>
  <w:style w:type="paragraph" w:styleId="Corpotesto">
    <w:name w:val="Body Text"/>
    <w:basedOn w:val="Normale"/>
    <w:link w:val="CorpotestoCarattere"/>
    <w:uiPriority w:val="99"/>
    <w:pPr>
      <w:pBdr>
        <w:top w:val="single" w:sz="6" w:space="1" w:color="auto"/>
        <w:left w:val="single" w:sz="6" w:space="1" w:color="auto"/>
        <w:bottom w:val="single" w:sz="6" w:space="1" w:color="auto"/>
        <w:right w:val="single" w:sz="6" w:space="1" w:color="auto"/>
      </w:pBdr>
      <w:spacing w:before="60"/>
      <w:jc w:val="center"/>
    </w:pPr>
    <w:rPr>
      <w:rFonts w:ascii="Tahoma" w:hAnsi="Tahoma"/>
      <w:b/>
      <w:sz w:val="22"/>
    </w:rPr>
  </w:style>
  <w:style w:type="character" w:customStyle="1" w:styleId="CorpotestoCarattere">
    <w:name w:val="Corpo testo Carattere"/>
    <w:basedOn w:val="Carpredefinitoparagrafo"/>
    <w:link w:val="Corpotesto"/>
    <w:uiPriority w:val="99"/>
    <w:semiHidden/>
    <w:rPr>
      <w:sz w:val="20"/>
      <w:szCs w:val="20"/>
    </w:rPr>
  </w:style>
  <w:style w:type="paragraph" w:styleId="Corpodeltesto2">
    <w:name w:val="Body Text 2"/>
    <w:basedOn w:val="Normale"/>
    <w:link w:val="Corpodeltesto2Carattere"/>
    <w:uiPriority w:val="99"/>
    <w:pPr>
      <w:overflowPunct w:val="0"/>
      <w:autoSpaceDE w:val="0"/>
      <w:autoSpaceDN w:val="0"/>
      <w:adjustRightInd w:val="0"/>
      <w:jc w:val="both"/>
      <w:textAlignment w:val="baseline"/>
    </w:pPr>
    <w:rPr>
      <w:b/>
      <w:color w:val="000080"/>
      <w:sz w:val="24"/>
      <w:u w:val="single"/>
      <w:lang w:val="fr-FR"/>
    </w:rPr>
  </w:style>
  <w:style w:type="character" w:customStyle="1" w:styleId="Corpodeltesto2Carattere">
    <w:name w:val="Corpo del testo 2 Carattere"/>
    <w:basedOn w:val="Carpredefinitoparagrafo"/>
    <w:link w:val="Corpodeltesto2"/>
    <w:uiPriority w:val="99"/>
    <w:semiHidden/>
    <w:rPr>
      <w:sz w:val="20"/>
      <w:szCs w:val="20"/>
    </w:rPr>
  </w:style>
  <w:style w:type="paragraph" w:styleId="Sommario1">
    <w:name w:val="toc 1"/>
    <w:basedOn w:val="Normale"/>
    <w:next w:val="Normale"/>
    <w:autoRedefine/>
    <w:uiPriority w:val="99"/>
    <w:semiHidden/>
    <w:pPr>
      <w:overflowPunct w:val="0"/>
      <w:autoSpaceDE w:val="0"/>
      <w:autoSpaceDN w:val="0"/>
      <w:adjustRightInd w:val="0"/>
      <w:spacing w:before="120" w:after="120"/>
      <w:textAlignment w:val="baseline"/>
    </w:pPr>
    <w:rPr>
      <w:b/>
      <w:caps/>
      <w:color w:val="000000"/>
    </w:rPr>
  </w:style>
  <w:style w:type="paragraph" w:styleId="Corpodeltesto3">
    <w:name w:val="Body Text 3"/>
    <w:basedOn w:val="Normale"/>
    <w:link w:val="Corpodeltesto3Carattere"/>
    <w:uiPriority w:val="99"/>
    <w:pPr>
      <w:spacing w:before="60"/>
    </w:pPr>
    <w:rPr>
      <w:rFonts w:ascii="Arial" w:hAnsi="Arial" w:cs="Arial"/>
      <w:bCs/>
      <w:sz w:val="24"/>
    </w:rPr>
  </w:style>
  <w:style w:type="character" w:customStyle="1" w:styleId="Corpodeltesto3Carattere">
    <w:name w:val="Corpo del testo 3 Carattere"/>
    <w:basedOn w:val="Carpredefinitoparagrafo"/>
    <w:link w:val="Corpodeltesto3"/>
    <w:uiPriority w:val="99"/>
    <w:semiHidden/>
    <w:rPr>
      <w:sz w:val="16"/>
      <w:szCs w:val="16"/>
    </w:rPr>
  </w:style>
  <w:style w:type="paragraph" w:styleId="Didascalia">
    <w:name w:val="caption"/>
    <w:basedOn w:val="Normale"/>
    <w:next w:val="Normale"/>
    <w:uiPriority w:val="99"/>
    <w:qFormat/>
    <w:pPr>
      <w:spacing w:before="60"/>
    </w:pPr>
    <w:rPr>
      <w:rFonts w:ascii="Tahoma" w:hAnsi="Tahoma"/>
      <w:b/>
      <w:bCs/>
      <w:sz w:val="18"/>
    </w:rPr>
  </w:style>
  <w:style w:type="paragraph" w:styleId="Rientrocorpodeltesto">
    <w:name w:val="Body Text Indent"/>
    <w:basedOn w:val="Normale"/>
    <w:link w:val="RientrocorpodeltestoCarattere"/>
    <w:uiPriority w:val="99"/>
    <w:pPr>
      <w:ind w:left="708" w:hanging="348"/>
    </w:pPr>
    <w:rPr>
      <w:rFonts w:ascii="Tahoma" w:hAnsi="Tahoma" w:cs="Tahoma"/>
      <w:b/>
      <w:bCs/>
    </w:rPr>
  </w:style>
  <w:style w:type="character" w:customStyle="1" w:styleId="RientrocorpodeltestoCarattere">
    <w:name w:val="Rientro corpo del testo Carattere"/>
    <w:basedOn w:val="Carpredefinitoparagrafo"/>
    <w:link w:val="Rientrocorpodeltesto"/>
    <w:uiPriority w:val="99"/>
    <w:semiHidden/>
    <w:rPr>
      <w:sz w:val="20"/>
      <w:szCs w:val="20"/>
    </w:rPr>
  </w:style>
  <w:style w:type="paragraph" w:styleId="Rientrocorpodeltesto2">
    <w:name w:val="Body Text Indent 2"/>
    <w:basedOn w:val="Normale"/>
    <w:link w:val="Rientrocorpodeltesto2Carattere"/>
    <w:uiPriority w:val="99"/>
    <w:pPr>
      <w:spacing w:line="360" w:lineRule="auto"/>
      <w:ind w:left="708" w:hanging="348"/>
    </w:pPr>
    <w:rPr>
      <w:rFonts w:ascii="Tahoma" w:hAnsi="Tahoma" w:cs="Tahoma"/>
      <w:b/>
      <w:sz w:val="24"/>
    </w:rPr>
  </w:style>
  <w:style w:type="character" w:customStyle="1" w:styleId="Rientrocorpodeltesto2Carattere">
    <w:name w:val="Rientro corpo del testo 2 Carattere"/>
    <w:basedOn w:val="Carpredefinitoparagrafo"/>
    <w:link w:val="Rientrocorpodeltesto2"/>
    <w:uiPriority w:val="99"/>
    <w:semiHidden/>
    <w:rPr>
      <w:sz w:val="20"/>
      <w:szCs w:val="20"/>
    </w:rPr>
  </w:style>
  <w:style w:type="paragraph" w:styleId="Testonotaapidipagina">
    <w:name w:val="footnote text"/>
    <w:basedOn w:val="Normale"/>
    <w:link w:val="TestonotaapidipaginaCarattere"/>
    <w:uiPriority w:val="99"/>
    <w:semiHidden/>
  </w:style>
  <w:style w:type="character" w:customStyle="1" w:styleId="TestonotaapidipaginaCarattere">
    <w:name w:val="Testo nota a piè di pagina Carattere"/>
    <w:basedOn w:val="Carpredefinitoparagrafo"/>
    <w:link w:val="Testonotaapidipagina"/>
    <w:uiPriority w:val="99"/>
    <w:semiHidden/>
    <w:rPr>
      <w:sz w:val="20"/>
      <w:szCs w:val="20"/>
    </w:rPr>
  </w:style>
  <w:style w:type="character" w:styleId="Rimandonotaapidipagina">
    <w:name w:val="footnote reference"/>
    <w:basedOn w:val="Carpredefinitoparagrafo"/>
    <w:uiPriority w:val="99"/>
    <w:semiHidden/>
    <w:rPr>
      <w:rFonts w:cs="Times New Roman"/>
      <w:vertAlign w:val="superscript"/>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character" w:styleId="Collegamentoipertestuale">
    <w:name w:val="Hyperlink"/>
    <w:basedOn w:val="Carpredefinitoparagrafo"/>
    <w:uiPriority w:val="99"/>
    <w:rPr>
      <w:rFonts w:cs="Times New Roman"/>
      <w:color w:val="0000FF"/>
      <w:u w:val="single"/>
    </w:rPr>
  </w:style>
  <w:style w:type="character" w:styleId="Collegamentovisitato">
    <w:name w:val="FollowedHyperlink"/>
    <w:basedOn w:val="Carpredefinitoparagrafo"/>
    <w:uiPriority w:val="99"/>
    <w:rPr>
      <w:rFonts w:cs="Times New Roman"/>
      <w:color w:val="800080"/>
      <w:u w:val="single"/>
    </w:rPr>
  </w:style>
  <w:style w:type="character" w:styleId="Rimandocommento">
    <w:name w:val="annotation reference"/>
    <w:basedOn w:val="Carpredefinitoparagrafo"/>
    <w:uiPriority w:val="99"/>
    <w:semiHidden/>
    <w:rPr>
      <w:rFonts w:cs="Times New Roman"/>
      <w:sz w:val="16"/>
      <w:szCs w:val="16"/>
    </w:rPr>
  </w:style>
  <w:style w:type="paragraph" w:styleId="Testocommento">
    <w:name w:val="annotation text"/>
    <w:basedOn w:val="Normale"/>
    <w:link w:val="TestocommentoCarattere"/>
    <w:uiPriority w:val="99"/>
    <w:semiHidden/>
  </w:style>
  <w:style w:type="character" w:customStyle="1" w:styleId="TestocommentoCarattere">
    <w:name w:val="Testo commento Carattere"/>
    <w:basedOn w:val="Carpredefinitoparagrafo"/>
    <w:link w:val="Testocommento"/>
    <w:uiPriority w:val="99"/>
    <w:semiHidden/>
    <w:rPr>
      <w:sz w:val="20"/>
      <w:szCs w:val="20"/>
    </w:rPr>
  </w:style>
  <w:style w:type="paragraph" w:styleId="Soggettocommento">
    <w:name w:val="annotation subject"/>
    <w:basedOn w:val="Testocommento"/>
    <w:next w:val="Testocommento"/>
    <w:link w:val="SoggettocommentoCarattere"/>
    <w:uiPriority w:val="99"/>
    <w:semiHidden/>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table" w:styleId="Grigliatabella">
    <w:name w:val="Table Grid"/>
    <w:basedOn w:val="Tabellanormale"/>
    <w:uiPriority w:val="99"/>
    <w:rsid w:val="00FF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66127"/>
    <w:pPr>
      <w:widowControl w:val="0"/>
      <w:overflowPunct w:val="0"/>
      <w:autoSpaceDE w:val="0"/>
      <w:autoSpaceDN w:val="0"/>
      <w:adjustRightInd w:val="0"/>
      <w:textAlignment w:val="baseline"/>
    </w:pPr>
    <w:rPr>
      <w:rFonts w:ascii="Verdana" w:hAnsi="Verdana"/>
      <w:color w:val="000000"/>
      <w:sz w:val="24"/>
    </w:rPr>
  </w:style>
  <w:style w:type="paragraph" w:styleId="Mappadocumento">
    <w:name w:val="Document Map"/>
    <w:basedOn w:val="Normale"/>
    <w:link w:val="MappadocumentoCarattere"/>
    <w:uiPriority w:val="99"/>
    <w:semiHidden/>
    <w:rsid w:val="00E01074"/>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9110519">
      <w:bodyDiv w:val="1"/>
      <w:marLeft w:val="0"/>
      <w:marRight w:val="0"/>
      <w:marTop w:val="0"/>
      <w:marBottom w:val="0"/>
      <w:divBdr>
        <w:top w:val="none" w:sz="0" w:space="0" w:color="auto"/>
        <w:left w:val="none" w:sz="0" w:space="0" w:color="auto"/>
        <w:bottom w:val="none" w:sz="0" w:space="0" w:color="auto"/>
        <w:right w:val="none" w:sz="0" w:space="0" w:color="auto"/>
      </w:divBdr>
    </w:div>
    <w:div w:id="1181318171">
      <w:marLeft w:val="0"/>
      <w:marRight w:val="0"/>
      <w:marTop w:val="0"/>
      <w:marBottom w:val="0"/>
      <w:divBdr>
        <w:top w:val="none" w:sz="0" w:space="0" w:color="auto"/>
        <w:left w:val="none" w:sz="0" w:space="0" w:color="auto"/>
        <w:bottom w:val="none" w:sz="0" w:space="0" w:color="auto"/>
        <w:right w:val="none" w:sz="0" w:space="0" w:color="auto"/>
      </w:divBdr>
    </w:div>
    <w:div w:id="1181318172">
      <w:marLeft w:val="0"/>
      <w:marRight w:val="0"/>
      <w:marTop w:val="0"/>
      <w:marBottom w:val="0"/>
      <w:divBdr>
        <w:top w:val="none" w:sz="0" w:space="0" w:color="auto"/>
        <w:left w:val="none" w:sz="0" w:space="0" w:color="auto"/>
        <w:bottom w:val="none" w:sz="0" w:space="0" w:color="auto"/>
        <w:right w:val="none" w:sz="0" w:space="0" w:color="auto"/>
      </w:divBdr>
    </w:div>
    <w:div w:id="1181318173">
      <w:marLeft w:val="0"/>
      <w:marRight w:val="0"/>
      <w:marTop w:val="0"/>
      <w:marBottom w:val="0"/>
      <w:divBdr>
        <w:top w:val="none" w:sz="0" w:space="0" w:color="auto"/>
        <w:left w:val="none" w:sz="0" w:space="0" w:color="auto"/>
        <w:bottom w:val="none" w:sz="0" w:space="0" w:color="auto"/>
        <w:right w:val="none" w:sz="0" w:space="0" w:color="auto"/>
      </w:divBdr>
    </w:div>
    <w:div w:id="1597833841">
      <w:bodyDiv w:val="1"/>
      <w:marLeft w:val="0"/>
      <w:marRight w:val="0"/>
      <w:marTop w:val="0"/>
      <w:marBottom w:val="0"/>
      <w:divBdr>
        <w:top w:val="none" w:sz="0" w:space="0" w:color="auto"/>
        <w:left w:val="none" w:sz="0" w:space="0" w:color="auto"/>
        <w:bottom w:val="none" w:sz="0" w:space="0" w:color="auto"/>
        <w:right w:val="none" w:sz="0" w:space="0" w:color="auto"/>
      </w:divBdr>
    </w:div>
    <w:div w:id="1898737506">
      <w:bodyDiv w:val="1"/>
      <w:marLeft w:val="0"/>
      <w:marRight w:val="0"/>
      <w:marTop w:val="0"/>
      <w:marBottom w:val="0"/>
      <w:divBdr>
        <w:top w:val="none" w:sz="0" w:space="0" w:color="auto"/>
        <w:left w:val="none" w:sz="0" w:space="0" w:color="auto"/>
        <w:bottom w:val="none" w:sz="0" w:space="0" w:color="auto"/>
        <w:right w:val="none" w:sz="0" w:space="0" w:color="auto"/>
      </w:divBdr>
    </w:div>
    <w:div w:id="2023700719">
      <w:bodyDiv w:val="1"/>
      <w:marLeft w:val="0"/>
      <w:marRight w:val="0"/>
      <w:marTop w:val="0"/>
      <w:marBottom w:val="0"/>
      <w:divBdr>
        <w:top w:val="none" w:sz="0" w:space="0" w:color="auto"/>
        <w:left w:val="none" w:sz="0" w:space="0" w:color="auto"/>
        <w:bottom w:val="none" w:sz="0" w:space="0" w:color="auto"/>
        <w:right w:val="none" w:sz="0" w:space="0" w:color="auto"/>
      </w:divBdr>
    </w:div>
    <w:div w:id="208922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F5F9A-CA44-4193-8195-B1470916B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1094</Words>
  <Characters>6329</Characters>
  <Application>Microsoft Office Word</Application>
  <DocSecurity>0</DocSecurity>
  <Lines>243</Lines>
  <Paragraphs>71</Paragraphs>
  <ScaleCrop>false</ScaleCrop>
  <HeadingPairs>
    <vt:vector size="2" baseType="variant">
      <vt:variant>
        <vt:lpstr>Titolo</vt:lpstr>
      </vt:variant>
      <vt:variant>
        <vt:i4>1</vt:i4>
      </vt:variant>
    </vt:vector>
  </HeadingPairs>
  <TitlesOfParts>
    <vt:vector size="1" baseType="lpstr">
      <vt:lpstr>REGIONE TOSCANA - Dip</vt:lpstr>
    </vt:vector>
  </TitlesOfParts>
  <Company>Regione Autonoma F-VG</Company>
  <LinksUpToDate>false</LinksUpToDate>
  <CharactersWithSpaces>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TOSCANA - Dip</dc:title>
  <dc:creator>Stefano Comand</dc:creator>
  <cp:lastModifiedBy>Stefano Comand</cp:lastModifiedBy>
  <cp:revision>4</cp:revision>
  <cp:lastPrinted>2016-04-18T07:02:00Z</cp:lastPrinted>
  <dcterms:created xsi:type="dcterms:W3CDTF">2017-03-30T15:10:00Z</dcterms:created>
  <dcterms:modified xsi:type="dcterms:W3CDTF">2017-03-30T16:06:00Z</dcterms:modified>
</cp:coreProperties>
</file>