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65B99" w14:textId="77777777" w:rsidR="00024D37" w:rsidRDefault="00024D37" w:rsidP="009C68CA">
      <w:pPr>
        <w:spacing w:before="60" w:after="120"/>
        <w:jc w:val="center"/>
        <w:rPr>
          <w:rFonts w:ascii="DecimaWE Rg" w:hAnsi="DecimaWE Rg"/>
          <w:b/>
          <w:smallCaps/>
          <w:sz w:val="32"/>
          <w:szCs w:val="32"/>
          <w:u w:val="single"/>
        </w:rPr>
      </w:pPr>
    </w:p>
    <w:p w14:paraId="60E65B9A" w14:textId="77777777" w:rsidR="00024D37" w:rsidRDefault="00024D37" w:rsidP="009C68CA">
      <w:pPr>
        <w:spacing w:before="60" w:after="120"/>
        <w:jc w:val="center"/>
        <w:rPr>
          <w:rFonts w:ascii="DecimaWE Rg" w:hAnsi="DecimaWE Rg"/>
          <w:b/>
          <w:smallCaps/>
          <w:sz w:val="32"/>
          <w:szCs w:val="32"/>
          <w:u w:val="single"/>
        </w:rPr>
      </w:pPr>
    </w:p>
    <w:p w14:paraId="60E65B9B" w14:textId="77777777" w:rsidR="00E67C4D" w:rsidRPr="009501EA" w:rsidRDefault="0076569B" w:rsidP="0076569B">
      <w:pPr>
        <w:spacing w:before="60" w:after="0"/>
        <w:jc w:val="center"/>
        <w:rPr>
          <w:rFonts w:ascii="DecimaWE Rg" w:hAnsi="DecimaWE Rg"/>
          <w:b/>
          <w:sz w:val="32"/>
          <w:szCs w:val="32"/>
        </w:rPr>
      </w:pPr>
      <w:r w:rsidRPr="009501EA">
        <w:rPr>
          <w:rFonts w:ascii="DecimaWE Rg" w:hAnsi="DecimaWE Rg"/>
          <w:b/>
          <w:sz w:val="32"/>
          <w:szCs w:val="32"/>
          <w:u w:val="single"/>
        </w:rPr>
        <w:t xml:space="preserve">AIUTI DI STATO - </w:t>
      </w:r>
      <w:r w:rsidR="00355681" w:rsidRPr="009501EA">
        <w:rPr>
          <w:rFonts w:ascii="DecimaWE Rg" w:hAnsi="DecimaWE Rg"/>
          <w:b/>
          <w:sz w:val="32"/>
          <w:szCs w:val="32"/>
          <w:u w:val="single"/>
        </w:rPr>
        <w:t xml:space="preserve">SCHEDA </w:t>
      </w:r>
      <w:r w:rsidR="009501EA" w:rsidRPr="009501EA">
        <w:rPr>
          <w:rFonts w:ascii="DecimaWE Rg" w:hAnsi="DecimaWE Rg"/>
          <w:b/>
          <w:sz w:val="32"/>
          <w:szCs w:val="32"/>
          <w:u w:val="single"/>
        </w:rPr>
        <w:t xml:space="preserve">TECNICA </w:t>
      </w:r>
      <w:r w:rsidR="00355681" w:rsidRPr="009501EA">
        <w:rPr>
          <w:rFonts w:ascii="DecimaWE Rg" w:hAnsi="DecimaWE Rg"/>
          <w:b/>
          <w:sz w:val="32"/>
          <w:szCs w:val="32"/>
          <w:u w:val="single"/>
        </w:rPr>
        <w:t>B</w:t>
      </w:r>
    </w:p>
    <w:p w14:paraId="60E65B9C" w14:textId="77777777" w:rsidR="0076569B" w:rsidRPr="00A9769B" w:rsidRDefault="0076569B" w:rsidP="0076569B">
      <w:pPr>
        <w:spacing w:before="60" w:after="0"/>
        <w:jc w:val="center"/>
        <w:rPr>
          <w:rFonts w:ascii="DecimaWE Rg" w:hAnsi="DecimaWE Rg"/>
          <w:b/>
          <w:smallCaps/>
          <w:sz w:val="32"/>
          <w:szCs w:val="32"/>
        </w:rPr>
      </w:pPr>
      <w:r>
        <w:rPr>
          <w:rFonts w:ascii="DecimaWE Rg" w:hAnsi="DecimaWE Rg"/>
          <w:b/>
          <w:smallCaps/>
          <w:sz w:val="32"/>
          <w:szCs w:val="32"/>
        </w:rPr>
        <w:t>(riguarda</w:t>
      </w:r>
      <w:r w:rsidR="000E11DE">
        <w:rPr>
          <w:rFonts w:ascii="DecimaWE Rg" w:hAnsi="DecimaWE Rg"/>
          <w:b/>
          <w:smallCaps/>
          <w:sz w:val="32"/>
          <w:szCs w:val="32"/>
        </w:rPr>
        <w:t>n</w:t>
      </w:r>
      <w:r>
        <w:rPr>
          <w:rFonts w:ascii="DecimaWE Rg" w:hAnsi="DecimaWE Rg"/>
          <w:b/>
          <w:smallCaps/>
          <w:sz w:val="32"/>
          <w:szCs w:val="32"/>
        </w:rPr>
        <w:t xml:space="preserve">te </w:t>
      </w:r>
      <w:r w:rsidR="00E45BDE" w:rsidRPr="00CD0CBC">
        <w:rPr>
          <w:rFonts w:ascii="DecimaWE Rg" w:hAnsi="DecimaWE Rg"/>
          <w:b/>
          <w:smallCaps/>
          <w:sz w:val="32"/>
          <w:szCs w:val="32"/>
          <w:u w:val="single"/>
        </w:rPr>
        <w:t>esclusivamente</w:t>
      </w:r>
      <w:r w:rsidR="00E45BDE">
        <w:rPr>
          <w:rFonts w:ascii="DecimaWE Rg" w:hAnsi="DecimaWE Rg"/>
          <w:b/>
          <w:smallCaps/>
          <w:sz w:val="32"/>
          <w:szCs w:val="32"/>
        </w:rPr>
        <w:t xml:space="preserve"> </w:t>
      </w:r>
      <w:r>
        <w:rPr>
          <w:rFonts w:ascii="DecimaWE Rg" w:hAnsi="DecimaWE Rg"/>
          <w:b/>
          <w:smallCaps/>
          <w:sz w:val="32"/>
          <w:szCs w:val="32"/>
        </w:rPr>
        <w:t>i settori agricoltura, foreste e pesca)</w:t>
      </w:r>
    </w:p>
    <w:p w14:paraId="60E65B9D" w14:textId="77777777" w:rsidR="0076569B" w:rsidRDefault="0076569B" w:rsidP="0076569B">
      <w:pPr>
        <w:spacing w:before="60" w:after="120"/>
        <w:jc w:val="center"/>
        <w:rPr>
          <w:rFonts w:ascii="DecimaWE Rg" w:hAnsi="DecimaWE Rg"/>
          <w:b/>
          <w:smallCaps/>
          <w:sz w:val="32"/>
          <w:szCs w:val="32"/>
        </w:rPr>
      </w:pPr>
    </w:p>
    <w:p w14:paraId="60E65B9E" w14:textId="77777777" w:rsidR="0076569B" w:rsidRPr="001B4E45" w:rsidRDefault="0076569B" w:rsidP="0076569B">
      <w:pPr>
        <w:spacing w:before="60" w:after="120"/>
        <w:jc w:val="center"/>
        <w:rPr>
          <w:rFonts w:ascii="DecimaWE Rg" w:hAnsi="DecimaWE Rg"/>
          <w:b/>
          <w:sz w:val="32"/>
          <w:szCs w:val="32"/>
        </w:rPr>
      </w:pPr>
      <w:r w:rsidRPr="001B4E45">
        <w:rPr>
          <w:rFonts w:ascii="DecimaWE Rg" w:hAnsi="DecimaWE Rg"/>
          <w:b/>
          <w:sz w:val="32"/>
          <w:szCs w:val="32"/>
        </w:rPr>
        <w:t>DA COMPILARSI DAL</w:t>
      </w:r>
      <w:r w:rsidR="00280700">
        <w:rPr>
          <w:rFonts w:ascii="DecimaWE Rg" w:hAnsi="DecimaWE Rg"/>
          <w:b/>
          <w:sz w:val="32"/>
          <w:szCs w:val="32"/>
        </w:rPr>
        <w:t xml:space="preserve"> SERVIZIO PROPONENTE L’ATTO</w:t>
      </w:r>
    </w:p>
    <w:p w14:paraId="60E65B9F" w14:textId="77777777" w:rsidR="00552EF7" w:rsidRPr="00A9769B" w:rsidRDefault="00552EF7" w:rsidP="009C68CA">
      <w:pPr>
        <w:spacing w:before="60" w:after="120"/>
        <w:jc w:val="center"/>
        <w:rPr>
          <w:rFonts w:ascii="DecimaWE Rg" w:hAnsi="DecimaWE Rg"/>
          <w:b/>
          <w:smallCaps/>
          <w:sz w:val="22"/>
          <w:szCs w:val="22"/>
        </w:rPr>
      </w:pPr>
    </w:p>
    <w:p w14:paraId="60E65BA0" w14:textId="77777777" w:rsidR="00552EF7" w:rsidRDefault="00552EF7" w:rsidP="009C68CA">
      <w:pPr>
        <w:spacing w:before="60" w:after="120"/>
        <w:jc w:val="center"/>
        <w:rPr>
          <w:rFonts w:ascii="DecimaWE Rg" w:hAnsi="DecimaWE Rg"/>
          <w:b/>
          <w:smallCaps/>
          <w:sz w:val="22"/>
          <w:szCs w:val="22"/>
        </w:rPr>
      </w:pPr>
    </w:p>
    <w:p w14:paraId="60E65BA1" w14:textId="77777777" w:rsidR="0020283A" w:rsidRDefault="0020283A" w:rsidP="009C68CA">
      <w:pPr>
        <w:spacing w:before="60" w:after="120"/>
        <w:jc w:val="center"/>
        <w:rPr>
          <w:rFonts w:ascii="DecimaWE Rg" w:hAnsi="DecimaWE Rg"/>
          <w:b/>
          <w:smallCaps/>
          <w:sz w:val="22"/>
          <w:szCs w:val="22"/>
        </w:rPr>
      </w:pPr>
    </w:p>
    <w:p w14:paraId="60E65BA2" w14:textId="77777777" w:rsidR="004160C4" w:rsidRDefault="004160C4" w:rsidP="009C68CA">
      <w:pPr>
        <w:spacing w:before="60" w:after="120"/>
        <w:jc w:val="center"/>
        <w:rPr>
          <w:rFonts w:ascii="DecimaWE Rg" w:hAnsi="DecimaWE Rg"/>
          <w:b/>
          <w:smallCaps/>
          <w:sz w:val="22"/>
          <w:szCs w:val="22"/>
        </w:rPr>
      </w:pPr>
    </w:p>
    <w:p w14:paraId="60E65BA3" w14:textId="77777777" w:rsidR="004160C4" w:rsidRDefault="004160C4" w:rsidP="009C68CA">
      <w:pPr>
        <w:spacing w:before="60" w:after="120"/>
        <w:jc w:val="center"/>
        <w:rPr>
          <w:rFonts w:ascii="DecimaWE Rg" w:hAnsi="DecimaWE Rg"/>
          <w:b/>
          <w:smallCaps/>
          <w:sz w:val="22"/>
          <w:szCs w:val="22"/>
        </w:rPr>
      </w:pPr>
    </w:p>
    <w:p w14:paraId="60E65BA4" w14:textId="77777777" w:rsidR="00B472C7" w:rsidRDefault="00B472C7" w:rsidP="00B472C7">
      <w:pPr>
        <w:pBdr>
          <w:top w:val="single" w:sz="4" w:space="1" w:color="auto"/>
          <w:left w:val="single" w:sz="4" w:space="4" w:color="auto"/>
          <w:bottom w:val="single" w:sz="4" w:space="1" w:color="auto"/>
          <w:right w:val="single" w:sz="4" w:space="4" w:color="auto"/>
        </w:pBdr>
        <w:spacing w:before="60" w:after="120"/>
        <w:jc w:val="center"/>
        <w:rPr>
          <w:rFonts w:ascii="DecimaWE Rg" w:hAnsi="DecimaWE Rg"/>
          <w:sz w:val="22"/>
          <w:szCs w:val="22"/>
        </w:rPr>
      </w:pPr>
    </w:p>
    <w:p w14:paraId="60E65BA5" w14:textId="77777777" w:rsidR="002B19B2" w:rsidRPr="002B19B2" w:rsidRDefault="002B19B2" w:rsidP="00B472C7">
      <w:pPr>
        <w:pBdr>
          <w:top w:val="single" w:sz="4" w:space="1" w:color="auto"/>
          <w:left w:val="single" w:sz="4" w:space="4" w:color="auto"/>
          <w:bottom w:val="single" w:sz="4" w:space="1" w:color="auto"/>
          <w:right w:val="single" w:sz="4" w:space="4" w:color="auto"/>
        </w:pBdr>
        <w:spacing w:before="60" w:after="120"/>
        <w:jc w:val="center"/>
        <w:rPr>
          <w:rFonts w:ascii="DecimaWE Rg" w:hAnsi="DecimaWE Rg"/>
          <w:b/>
          <w:sz w:val="28"/>
          <w:szCs w:val="28"/>
        </w:rPr>
      </w:pPr>
      <w:r w:rsidRPr="002B19B2">
        <w:rPr>
          <w:rFonts w:ascii="DecimaWE Rg" w:hAnsi="DecimaWE Rg"/>
          <w:b/>
          <w:sz w:val="28"/>
          <w:szCs w:val="28"/>
        </w:rPr>
        <w:t>FRONTESPIZIO</w:t>
      </w:r>
    </w:p>
    <w:p w14:paraId="60E65BA6" w14:textId="77777777" w:rsidR="002B19B2" w:rsidRDefault="002B19B2" w:rsidP="00B472C7">
      <w:pPr>
        <w:pBdr>
          <w:top w:val="single" w:sz="4" w:space="1" w:color="auto"/>
          <w:left w:val="single" w:sz="4" w:space="4" w:color="auto"/>
          <w:bottom w:val="single" w:sz="4" w:space="1" w:color="auto"/>
          <w:right w:val="single" w:sz="4" w:space="4" w:color="auto"/>
        </w:pBdr>
        <w:spacing w:before="60" w:after="120"/>
        <w:jc w:val="center"/>
        <w:rPr>
          <w:rFonts w:ascii="DecimaWE Rg" w:hAnsi="DecimaWE Rg"/>
          <w:sz w:val="22"/>
          <w:szCs w:val="22"/>
        </w:rPr>
      </w:pPr>
    </w:p>
    <w:p w14:paraId="60E65BA7" w14:textId="77777777" w:rsidR="002B19B2" w:rsidRPr="00B472C7" w:rsidRDefault="002B19B2" w:rsidP="00B472C7">
      <w:pPr>
        <w:pBdr>
          <w:top w:val="single" w:sz="4" w:space="1" w:color="auto"/>
          <w:left w:val="single" w:sz="4" w:space="4" w:color="auto"/>
          <w:bottom w:val="single" w:sz="4" w:space="1" w:color="auto"/>
          <w:right w:val="single" w:sz="4" w:space="4" w:color="auto"/>
        </w:pBdr>
        <w:spacing w:before="60" w:after="120"/>
        <w:jc w:val="center"/>
        <w:rPr>
          <w:rFonts w:ascii="DecimaWE Rg" w:hAnsi="DecimaWE Rg"/>
          <w:sz w:val="22"/>
          <w:szCs w:val="22"/>
        </w:rPr>
      </w:pPr>
    </w:p>
    <w:p w14:paraId="60E65BA8" w14:textId="77777777" w:rsidR="00F6391A" w:rsidRDefault="00F6391A" w:rsidP="00965E72">
      <w:pPr>
        <w:pBdr>
          <w:top w:val="single" w:sz="4" w:space="1" w:color="auto"/>
          <w:left w:val="single" w:sz="4" w:space="4" w:color="auto"/>
          <w:bottom w:val="single" w:sz="4" w:space="1" w:color="auto"/>
          <w:right w:val="single" w:sz="4" w:space="4" w:color="auto"/>
        </w:pBdr>
        <w:spacing w:before="60" w:after="120"/>
        <w:jc w:val="both"/>
        <w:rPr>
          <w:rFonts w:ascii="DecimaWE Rg" w:hAnsi="DecimaWE Rg"/>
          <w:sz w:val="22"/>
          <w:szCs w:val="22"/>
        </w:rPr>
      </w:pPr>
      <w:r>
        <w:rPr>
          <w:rFonts w:ascii="DecimaWE Rg" w:hAnsi="DecimaWE Rg"/>
          <w:sz w:val="22"/>
          <w:szCs w:val="22"/>
        </w:rPr>
        <w:t>Tipologia di atto:</w:t>
      </w:r>
    </w:p>
    <w:p w14:paraId="60E65BA9" w14:textId="77777777" w:rsidR="003F7ABC" w:rsidRDefault="00F66A71" w:rsidP="00965E72">
      <w:pPr>
        <w:pBdr>
          <w:top w:val="single" w:sz="4" w:space="1" w:color="auto"/>
          <w:left w:val="single" w:sz="4" w:space="4" w:color="auto"/>
          <w:bottom w:val="single" w:sz="4" w:space="1" w:color="auto"/>
          <w:right w:val="single" w:sz="4" w:space="4" w:color="auto"/>
        </w:pBdr>
        <w:spacing w:before="60" w:after="120"/>
        <w:jc w:val="both"/>
        <w:rPr>
          <w:rFonts w:ascii="DecimaWE Rg" w:hAnsi="DecimaWE Rg"/>
          <w:sz w:val="22"/>
          <w:szCs w:val="22"/>
        </w:rPr>
      </w:pPr>
      <w:sdt>
        <w:sdtPr>
          <w:rPr>
            <w:sz w:val="26"/>
          </w:rPr>
          <w:id w:val="-11544091"/>
          <w14:checkbox>
            <w14:checked w14:val="0"/>
            <w14:checkedState w14:val="00FD" w14:font="Wingdings"/>
            <w14:uncheckedState w14:val="0071" w14:font="Wingdings"/>
          </w14:checkbox>
        </w:sdtPr>
        <w:sdtEndPr/>
        <w:sdtContent>
          <w:r w:rsidR="00F6391A">
            <w:rPr>
              <w:sz w:val="26"/>
            </w:rPr>
            <w:sym w:font="Wingdings" w:char="F071"/>
          </w:r>
        </w:sdtContent>
      </w:sdt>
      <w:r w:rsidR="00F6391A" w:rsidRPr="002A129A">
        <w:rPr>
          <w:rFonts w:ascii="DecimaWE Rg" w:hAnsi="DecimaWE Rg"/>
          <w:sz w:val="22"/>
          <w:szCs w:val="22"/>
        </w:rPr>
        <w:tab/>
      </w:r>
      <w:r w:rsidR="00965E72">
        <w:rPr>
          <w:rFonts w:ascii="DecimaWE Rg" w:hAnsi="DecimaWE Rg"/>
          <w:sz w:val="22"/>
          <w:szCs w:val="22"/>
        </w:rPr>
        <w:t>Proposta di delibera di Giunta regionale</w:t>
      </w:r>
    </w:p>
    <w:p w14:paraId="60E65BAA" w14:textId="77777777" w:rsidR="00965E72" w:rsidRDefault="00F66A71" w:rsidP="00965E72">
      <w:pPr>
        <w:pBdr>
          <w:top w:val="single" w:sz="4" w:space="1" w:color="auto"/>
          <w:left w:val="single" w:sz="4" w:space="4" w:color="auto"/>
          <w:bottom w:val="single" w:sz="4" w:space="1" w:color="auto"/>
          <w:right w:val="single" w:sz="4" w:space="4" w:color="auto"/>
        </w:pBdr>
        <w:spacing w:before="60" w:after="120"/>
        <w:jc w:val="both"/>
        <w:rPr>
          <w:rFonts w:ascii="DecimaWE Rg" w:hAnsi="DecimaWE Rg"/>
          <w:sz w:val="22"/>
          <w:szCs w:val="22"/>
        </w:rPr>
      </w:pPr>
      <w:sdt>
        <w:sdtPr>
          <w:rPr>
            <w:sz w:val="26"/>
          </w:rPr>
          <w:id w:val="-1609118635"/>
          <w14:checkbox>
            <w14:checked w14:val="0"/>
            <w14:checkedState w14:val="00FD" w14:font="Wingdings"/>
            <w14:uncheckedState w14:val="0071" w14:font="Wingdings"/>
          </w14:checkbox>
        </w:sdtPr>
        <w:sdtEndPr/>
        <w:sdtContent>
          <w:r w:rsidR="00F6391A">
            <w:rPr>
              <w:sz w:val="26"/>
            </w:rPr>
            <w:sym w:font="Wingdings" w:char="F071"/>
          </w:r>
        </w:sdtContent>
      </w:sdt>
      <w:r w:rsidR="00F6391A" w:rsidRPr="002A129A">
        <w:rPr>
          <w:rFonts w:ascii="DecimaWE Rg" w:hAnsi="DecimaWE Rg"/>
          <w:sz w:val="22"/>
          <w:szCs w:val="22"/>
        </w:rPr>
        <w:tab/>
      </w:r>
      <w:r w:rsidR="00965E72">
        <w:rPr>
          <w:rFonts w:ascii="DecimaWE Rg" w:hAnsi="DecimaWE Rg"/>
          <w:sz w:val="22"/>
          <w:szCs w:val="22"/>
        </w:rPr>
        <w:t>Decreto</w:t>
      </w:r>
      <w:r w:rsidR="00280700">
        <w:rPr>
          <w:rFonts w:ascii="DecimaWE Rg" w:hAnsi="DecimaWE Rg"/>
          <w:sz w:val="22"/>
          <w:szCs w:val="22"/>
        </w:rPr>
        <w:t xml:space="preserve"> del Direttore di Servizio di approvazione di bandi attuativi del PSR</w:t>
      </w:r>
    </w:p>
    <w:p w14:paraId="60E65BAB" w14:textId="77777777" w:rsidR="00965E72" w:rsidRDefault="00965E72" w:rsidP="00732B61">
      <w:pPr>
        <w:pBdr>
          <w:top w:val="single" w:sz="4" w:space="1" w:color="auto"/>
          <w:left w:val="single" w:sz="4" w:space="4" w:color="auto"/>
          <w:bottom w:val="single" w:sz="4" w:space="1" w:color="auto"/>
          <w:right w:val="single" w:sz="4" w:space="4" w:color="auto"/>
        </w:pBdr>
        <w:spacing w:before="60" w:after="120"/>
        <w:jc w:val="both"/>
        <w:rPr>
          <w:rFonts w:ascii="DecimaWE Rg" w:hAnsi="DecimaWE Rg"/>
          <w:sz w:val="22"/>
          <w:szCs w:val="22"/>
        </w:rPr>
      </w:pPr>
    </w:p>
    <w:p w14:paraId="60E65BAC" w14:textId="77777777" w:rsidR="00965E72" w:rsidRDefault="00965E72" w:rsidP="00732B61">
      <w:pPr>
        <w:pBdr>
          <w:top w:val="single" w:sz="4" w:space="1" w:color="auto"/>
          <w:left w:val="single" w:sz="4" w:space="4" w:color="auto"/>
          <w:bottom w:val="single" w:sz="4" w:space="1" w:color="auto"/>
          <w:right w:val="single" w:sz="4" w:space="4" w:color="auto"/>
        </w:pBdr>
        <w:spacing w:before="60" w:after="120"/>
        <w:jc w:val="both"/>
        <w:rPr>
          <w:rFonts w:ascii="DecimaWE Rg" w:hAnsi="DecimaWE Rg"/>
          <w:sz w:val="22"/>
          <w:szCs w:val="22"/>
        </w:rPr>
      </w:pPr>
    </w:p>
    <w:p w14:paraId="60E65BAD" w14:textId="77777777" w:rsidR="00363E00" w:rsidRDefault="00965E72" w:rsidP="00732B61">
      <w:pPr>
        <w:pBdr>
          <w:top w:val="single" w:sz="4" w:space="1" w:color="auto"/>
          <w:left w:val="single" w:sz="4" w:space="4" w:color="auto"/>
          <w:bottom w:val="single" w:sz="4" w:space="1" w:color="auto"/>
          <w:right w:val="single" w:sz="4" w:space="4" w:color="auto"/>
        </w:pBdr>
        <w:spacing w:before="60" w:after="120"/>
        <w:jc w:val="both"/>
        <w:rPr>
          <w:rFonts w:ascii="DecimaWE Rg" w:hAnsi="DecimaWE Rg"/>
          <w:sz w:val="22"/>
          <w:szCs w:val="22"/>
        </w:rPr>
      </w:pPr>
      <w:r>
        <w:rPr>
          <w:rFonts w:ascii="DecimaWE Rg" w:hAnsi="DecimaWE Rg"/>
          <w:sz w:val="22"/>
          <w:szCs w:val="22"/>
        </w:rPr>
        <w:t>Titolo dell’atto</w:t>
      </w:r>
      <w:r w:rsidR="00732B61">
        <w:rPr>
          <w:rFonts w:ascii="DecimaWE Rg" w:hAnsi="DecimaWE Rg"/>
          <w:sz w:val="22"/>
          <w:szCs w:val="22"/>
        </w:rPr>
        <w:t>:</w:t>
      </w:r>
    </w:p>
    <w:p w14:paraId="60E65BAE" w14:textId="77777777" w:rsidR="00732B61" w:rsidRDefault="00732B61" w:rsidP="00732B61">
      <w:pPr>
        <w:pBdr>
          <w:top w:val="single" w:sz="4" w:space="1" w:color="auto"/>
          <w:left w:val="single" w:sz="4" w:space="4" w:color="auto"/>
          <w:bottom w:val="single" w:sz="4" w:space="1" w:color="auto"/>
          <w:right w:val="single" w:sz="4" w:space="4" w:color="auto"/>
        </w:pBdr>
        <w:spacing w:before="60" w:after="120"/>
        <w:jc w:val="both"/>
        <w:rPr>
          <w:rFonts w:ascii="DecimaWE Rg" w:hAnsi="DecimaWE Rg"/>
          <w:sz w:val="22"/>
          <w:szCs w:val="22"/>
        </w:rPr>
      </w:pPr>
      <w:r>
        <w:rPr>
          <w:rFonts w:ascii="DecimaWE Rg" w:hAnsi="DecimaWE Rg"/>
          <w:sz w:val="22"/>
          <w:szCs w:val="22"/>
        </w:rPr>
        <w:t xml:space="preserve"> </w:t>
      </w:r>
      <w:sdt>
        <w:sdtPr>
          <w:rPr>
            <w:rFonts w:ascii="DecimaWE Rg" w:hAnsi="DecimaWE Rg"/>
            <w:sz w:val="22"/>
            <w:szCs w:val="22"/>
          </w:rPr>
          <w:id w:val="-925416858"/>
          <w:showingPlcHdr/>
          <w:text/>
        </w:sdtPr>
        <w:sdtEndPr/>
        <w:sdtContent>
          <w:r w:rsidRPr="00A369B4">
            <w:rPr>
              <w:rStyle w:val="Testosegnaposto"/>
            </w:rPr>
            <w:t>Fare clic qui per immettere testo.</w:t>
          </w:r>
        </w:sdtContent>
      </w:sdt>
    </w:p>
    <w:p w14:paraId="60E65BAF" w14:textId="77777777" w:rsidR="00217178" w:rsidRDefault="00217178" w:rsidP="00732B61">
      <w:pPr>
        <w:pBdr>
          <w:top w:val="single" w:sz="4" w:space="1" w:color="auto"/>
          <w:left w:val="single" w:sz="4" w:space="4" w:color="auto"/>
          <w:bottom w:val="single" w:sz="4" w:space="1" w:color="auto"/>
          <w:right w:val="single" w:sz="4" w:space="4" w:color="auto"/>
        </w:pBdr>
        <w:spacing w:before="60" w:after="120"/>
        <w:jc w:val="both"/>
        <w:rPr>
          <w:rFonts w:ascii="DecimaWE Rg" w:hAnsi="DecimaWE Rg"/>
          <w:sz w:val="22"/>
          <w:szCs w:val="22"/>
        </w:rPr>
      </w:pPr>
    </w:p>
    <w:p w14:paraId="60E65BB0" w14:textId="77777777" w:rsidR="00217178" w:rsidRDefault="00217178" w:rsidP="00732B61">
      <w:pPr>
        <w:pBdr>
          <w:top w:val="single" w:sz="4" w:space="1" w:color="auto"/>
          <w:left w:val="single" w:sz="4" w:space="4" w:color="auto"/>
          <w:bottom w:val="single" w:sz="4" w:space="1" w:color="auto"/>
          <w:right w:val="single" w:sz="4" w:space="4" w:color="auto"/>
        </w:pBdr>
        <w:spacing w:before="60" w:after="120"/>
        <w:jc w:val="both"/>
        <w:rPr>
          <w:rFonts w:ascii="DecimaWE Rg" w:hAnsi="DecimaWE Rg"/>
          <w:sz w:val="22"/>
          <w:szCs w:val="22"/>
        </w:rPr>
      </w:pPr>
    </w:p>
    <w:p w14:paraId="60E65BB1" w14:textId="77777777" w:rsidR="00363E00" w:rsidRDefault="00217178" w:rsidP="00732B61">
      <w:pPr>
        <w:pBdr>
          <w:top w:val="single" w:sz="4" w:space="1" w:color="auto"/>
          <w:left w:val="single" w:sz="4" w:space="4" w:color="auto"/>
          <w:bottom w:val="single" w:sz="4" w:space="1" w:color="auto"/>
          <w:right w:val="single" w:sz="4" w:space="4" w:color="auto"/>
        </w:pBdr>
        <w:spacing w:before="60" w:after="120"/>
        <w:jc w:val="both"/>
        <w:rPr>
          <w:rFonts w:ascii="DecimaWE Rg" w:hAnsi="DecimaWE Rg"/>
          <w:sz w:val="22"/>
          <w:szCs w:val="22"/>
        </w:rPr>
      </w:pPr>
      <w:r>
        <w:rPr>
          <w:rFonts w:ascii="DecimaWE Rg" w:hAnsi="DecimaWE Rg"/>
          <w:sz w:val="22"/>
          <w:szCs w:val="22"/>
        </w:rPr>
        <w:t>Servizio responsabile:</w:t>
      </w:r>
    </w:p>
    <w:p w14:paraId="60E65BB2" w14:textId="77777777" w:rsidR="00217178" w:rsidRDefault="00217178" w:rsidP="00732B61">
      <w:pPr>
        <w:pBdr>
          <w:top w:val="single" w:sz="4" w:space="1" w:color="auto"/>
          <w:left w:val="single" w:sz="4" w:space="4" w:color="auto"/>
          <w:bottom w:val="single" w:sz="4" w:space="1" w:color="auto"/>
          <w:right w:val="single" w:sz="4" w:space="4" w:color="auto"/>
        </w:pBdr>
        <w:spacing w:before="60" w:after="120"/>
        <w:jc w:val="both"/>
        <w:rPr>
          <w:rFonts w:ascii="DecimaWE Rg" w:hAnsi="DecimaWE Rg"/>
          <w:sz w:val="22"/>
          <w:szCs w:val="22"/>
        </w:rPr>
      </w:pPr>
      <w:r>
        <w:rPr>
          <w:rFonts w:ascii="DecimaWE Rg" w:hAnsi="DecimaWE Rg"/>
          <w:sz w:val="22"/>
          <w:szCs w:val="22"/>
        </w:rPr>
        <w:t xml:space="preserve"> </w:t>
      </w:r>
      <w:sdt>
        <w:sdtPr>
          <w:rPr>
            <w:rFonts w:ascii="DecimaWE Rg" w:hAnsi="DecimaWE Rg"/>
            <w:sz w:val="22"/>
            <w:szCs w:val="22"/>
          </w:rPr>
          <w:id w:val="1896234773"/>
          <w:showingPlcHdr/>
          <w:text/>
        </w:sdtPr>
        <w:sdtEndPr/>
        <w:sdtContent>
          <w:r w:rsidRPr="00A369B4">
            <w:rPr>
              <w:rStyle w:val="Testosegnaposto"/>
            </w:rPr>
            <w:t>Fare clic qui per immettere testo.</w:t>
          </w:r>
        </w:sdtContent>
      </w:sdt>
    </w:p>
    <w:p w14:paraId="60E65BB3" w14:textId="77777777" w:rsidR="00732B61" w:rsidRDefault="00732B61" w:rsidP="00732B61">
      <w:pPr>
        <w:pBdr>
          <w:top w:val="single" w:sz="4" w:space="1" w:color="auto"/>
          <w:left w:val="single" w:sz="4" w:space="4" w:color="auto"/>
          <w:bottom w:val="single" w:sz="4" w:space="1" w:color="auto"/>
          <w:right w:val="single" w:sz="4" w:space="4" w:color="auto"/>
        </w:pBdr>
        <w:spacing w:before="60" w:after="120"/>
        <w:jc w:val="both"/>
        <w:rPr>
          <w:rFonts w:ascii="DecimaWE Rg" w:hAnsi="DecimaWE Rg"/>
          <w:sz w:val="22"/>
          <w:szCs w:val="22"/>
        </w:rPr>
      </w:pPr>
    </w:p>
    <w:p w14:paraId="60E65BB4" w14:textId="77777777" w:rsidR="00732B61" w:rsidRPr="00732B61" w:rsidRDefault="00732B61" w:rsidP="00732B61">
      <w:pPr>
        <w:pBdr>
          <w:top w:val="single" w:sz="4" w:space="1" w:color="auto"/>
          <w:left w:val="single" w:sz="4" w:space="4" w:color="auto"/>
          <w:bottom w:val="single" w:sz="4" w:space="1" w:color="auto"/>
          <w:right w:val="single" w:sz="4" w:space="4" w:color="auto"/>
        </w:pBdr>
        <w:spacing w:before="60" w:after="120"/>
        <w:jc w:val="both"/>
        <w:rPr>
          <w:rFonts w:ascii="DecimaWE Rg" w:hAnsi="DecimaWE Rg"/>
          <w:b/>
          <w:smallCaps/>
          <w:sz w:val="22"/>
          <w:szCs w:val="22"/>
        </w:rPr>
      </w:pPr>
    </w:p>
    <w:p w14:paraId="60E65BB5" w14:textId="77777777" w:rsidR="00057DD0" w:rsidRDefault="00057DD0" w:rsidP="009C68CA">
      <w:pPr>
        <w:spacing w:before="60" w:after="120"/>
        <w:jc w:val="center"/>
        <w:rPr>
          <w:rFonts w:ascii="DecimaWE Rg" w:hAnsi="DecimaWE Rg"/>
          <w:b/>
          <w:smallCaps/>
          <w:sz w:val="22"/>
          <w:szCs w:val="22"/>
        </w:rPr>
      </w:pPr>
    </w:p>
    <w:p w14:paraId="60E65BB6" w14:textId="77777777" w:rsidR="002D1506" w:rsidRDefault="002D1506" w:rsidP="00FC6D79">
      <w:pPr>
        <w:spacing w:before="60" w:after="120"/>
        <w:jc w:val="both"/>
        <w:rPr>
          <w:rFonts w:ascii="DecimaWE Rg" w:hAnsi="DecimaWE Rg"/>
          <w:sz w:val="16"/>
          <w:szCs w:val="16"/>
        </w:rPr>
      </w:pPr>
      <w:r>
        <w:rPr>
          <w:rFonts w:ascii="DecimaWE Rg" w:hAnsi="DecimaWE Rg"/>
          <w:sz w:val="16"/>
          <w:szCs w:val="16"/>
        </w:rPr>
        <w:br w:type="page"/>
      </w:r>
    </w:p>
    <w:p w14:paraId="60E65BB7" w14:textId="77777777" w:rsidR="007C1978" w:rsidRPr="002966BE" w:rsidRDefault="007C1978" w:rsidP="007C1978">
      <w:pPr>
        <w:spacing w:before="60" w:after="120"/>
        <w:jc w:val="both"/>
        <w:rPr>
          <w:rFonts w:ascii="DecimaWE Rg" w:hAnsi="DecimaWE Rg"/>
          <w:sz w:val="22"/>
          <w:szCs w:val="22"/>
        </w:rPr>
      </w:pPr>
      <w:r>
        <w:rPr>
          <w:rFonts w:ascii="DecimaWE Rg" w:hAnsi="DecimaWE Rg"/>
          <w:noProof/>
          <w:sz w:val="16"/>
          <w:szCs w:val="16"/>
          <w:lang w:eastAsia="it-IT"/>
        </w:rPr>
        <w:lastRenderedPageBreak/>
        <mc:AlternateContent>
          <mc:Choice Requires="wps">
            <w:drawing>
              <wp:anchor distT="0" distB="0" distL="114300" distR="114300" simplePos="0" relativeHeight="251660288" behindDoc="0" locked="0" layoutInCell="1" allowOverlap="1" wp14:anchorId="60E65D07" wp14:editId="60E65D08">
                <wp:simplePos x="0" y="0"/>
                <wp:positionH relativeFrom="column">
                  <wp:posOffset>-66082</wp:posOffset>
                </wp:positionH>
                <wp:positionV relativeFrom="paragraph">
                  <wp:posOffset>-3562</wp:posOffset>
                </wp:positionV>
                <wp:extent cx="6243320" cy="8653494"/>
                <wp:effectExtent l="0" t="0" r="24130" b="14605"/>
                <wp:wrapNone/>
                <wp:docPr id="3" name="Rettangolo 3"/>
                <wp:cNvGraphicFramePr/>
                <a:graphic xmlns:a="http://schemas.openxmlformats.org/drawingml/2006/main">
                  <a:graphicData uri="http://schemas.microsoft.com/office/word/2010/wordprocessingShape">
                    <wps:wsp>
                      <wps:cNvSpPr/>
                      <wps:spPr>
                        <a:xfrm>
                          <a:off x="0" y="0"/>
                          <a:ext cx="6243320" cy="865349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5.2pt;margin-top:-.3pt;width:491.6pt;height:68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" filled="f" strokecolor="black [3213]" strokeweight=".25pt"/>
            </w:pict>
          </mc:Fallback>
        </mc:AlternateContent>
      </w:r>
    </w:p>
    <w:p w14:paraId="60E65BB8" w14:textId="77777777" w:rsidR="002B5A77" w:rsidRDefault="00F66A71" w:rsidP="007C1978">
      <w:pPr>
        <w:spacing w:before="60" w:after="120"/>
        <w:jc w:val="both"/>
        <w:rPr>
          <w:rFonts w:ascii="DecimaWE Rg" w:hAnsi="DecimaWE Rg"/>
          <w:sz w:val="22"/>
          <w:szCs w:val="22"/>
        </w:rPr>
      </w:pPr>
      <w:sdt>
        <w:sdtPr>
          <w:rPr>
            <w:sz w:val="26"/>
          </w:rPr>
          <w:id w:val="2015026538"/>
          <w14:checkbox>
            <w14:checked w14:val="0"/>
            <w14:checkedState w14:val="00FD" w14:font="Wingdings"/>
            <w14:uncheckedState w14:val="0071" w14:font="Wingdings"/>
          </w14:checkbox>
        </w:sdtPr>
        <w:sdtEndPr/>
        <w:sdtContent>
          <w:r w:rsidR="00C128C3">
            <w:rPr>
              <w:sz w:val="26"/>
            </w:rPr>
            <w:sym w:font="Wingdings" w:char="F071"/>
          </w:r>
        </w:sdtContent>
      </w:sdt>
      <w:r w:rsidR="002966BE" w:rsidRPr="002966BE">
        <w:rPr>
          <w:rFonts w:ascii="DecimaWE Rg" w:hAnsi="DecimaWE Rg"/>
          <w:b/>
          <w:sz w:val="22"/>
          <w:szCs w:val="22"/>
        </w:rPr>
        <w:tab/>
      </w:r>
      <w:r w:rsidR="00925ABC" w:rsidRPr="002966BE">
        <w:rPr>
          <w:rFonts w:ascii="DecimaWE Rg" w:hAnsi="DecimaWE Rg"/>
          <w:b/>
          <w:sz w:val="22"/>
          <w:szCs w:val="22"/>
          <w:u w:val="single"/>
        </w:rPr>
        <w:t>Non</w:t>
      </w:r>
      <w:r w:rsidR="00925ABC" w:rsidRPr="002966BE">
        <w:rPr>
          <w:rFonts w:ascii="DecimaWE Rg" w:hAnsi="DecimaWE Rg"/>
          <w:sz w:val="22"/>
          <w:szCs w:val="22"/>
          <w:u w:val="single"/>
        </w:rPr>
        <w:t xml:space="preserve"> si procede alla compilazione della </w:t>
      </w:r>
      <w:r w:rsidR="00C42D87">
        <w:rPr>
          <w:rFonts w:ascii="DecimaWE Rg" w:hAnsi="DecimaWE Rg"/>
          <w:sz w:val="22"/>
          <w:szCs w:val="22"/>
          <w:u w:val="single"/>
        </w:rPr>
        <w:t>Parte B1</w:t>
      </w:r>
      <w:r w:rsidR="00925ABC" w:rsidRPr="002966BE">
        <w:rPr>
          <w:rFonts w:ascii="DecimaWE Rg" w:hAnsi="DecimaWE Rg"/>
          <w:sz w:val="22"/>
          <w:szCs w:val="22"/>
        </w:rPr>
        <w:t xml:space="preserve"> perché</w:t>
      </w:r>
      <w:r w:rsidR="002B5A77">
        <w:rPr>
          <w:rFonts w:ascii="DecimaWE Rg" w:hAnsi="DecimaWE Rg"/>
          <w:sz w:val="22"/>
          <w:szCs w:val="22"/>
        </w:rPr>
        <w:t>:</w:t>
      </w:r>
    </w:p>
    <w:p w14:paraId="60E65BB9" w14:textId="77777777" w:rsidR="00C600D1" w:rsidRDefault="006071E6" w:rsidP="002B5A77">
      <w:pPr>
        <w:spacing w:before="60" w:after="120"/>
        <w:jc w:val="both"/>
        <w:rPr>
          <w:rFonts w:ascii="DecimaWE Rg" w:hAnsi="DecimaWE Rg"/>
          <w:i/>
          <w:sz w:val="22"/>
          <w:szCs w:val="22"/>
        </w:rPr>
      </w:pPr>
      <w:r w:rsidRPr="009D43FD">
        <w:rPr>
          <w:rFonts w:ascii="DecimaWE Rg" w:hAnsi="DecimaWE Rg"/>
          <w:i/>
          <w:sz w:val="22"/>
          <w:szCs w:val="22"/>
        </w:rPr>
        <w:t>[</w:t>
      </w:r>
      <w:r>
        <w:rPr>
          <w:rFonts w:ascii="DecimaWE Rg" w:hAnsi="DecimaWE Rg"/>
          <w:i/>
          <w:sz w:val="22"/>
          <w:szCs w:val="22"/>
        </w:rPr>
        <w:t>NOTA: n</w:t>
      </w:r>
      <w:r w:rsidR="003B3E99" w:rsidRPr="003B3E99">
        <w:rPr>
          <w:rFonts w:ascii="DecimaWE Rg" w:hAnsi="DecimaWE Rg"/>
          <w:i/>
          <w:sz w:val="22"/>
          <w:szCs w:val="22"/>
        </w:rPr>
        <w:t>el caso in cui l’atto oggetto della scheda non rientri in alcune delle fattispecie sotto indicate, si proced</w:t>
      </w:r>
      <w:r w:rsidR="00A60AB2">
        <w:rPr>
          <w:rFonts w:ascii="DecimaWE Rg" w:hAnsi="DecimaWE Rg"/>
          <w:i/>
          <w:sz w:val="22"/>
          <w:szCs w:val="22"/>
        </w:rPr>
        <w:t>a</w:t>
      </w:r>
      <w:r w:rsidR="003B3E99" w:rsidRPr="003B3E99">
        <w:rPr>
          <w:rFonts w:ascii="DecimaWE Rg" w:hAnsi="DecimaWE Rg"/>
          <w:i/>
          <w:sz w:val="22"/>
          <w:szCs w:val="22"/>
        </w:rPr>
        <w:t xml:space="preserve"> direttamente con la compilazione dell</w:t>
      </w:r>
      <w:r w:rsidR="00C42D87">
        <w:rPr>
          <w:rFonts w:ascii="DecimaWE Rg" w:hAnsi="DecimaWE Rg"/>
          <w:i/>
          <w:sz w:val="22"/>
          <w:szCs w:val="22"/>
        </w:rPr>
        <w:t>a Parte B1</w:t>
      </w:r>
      <w:r w:rsidRPr="009D43FD">
        <w:rPr>
          <w:rFonts w:ascii="DecimaWE Rg" w:hAnsi="DecimaWE Rg"/>
          <w:i/>
          <w:sz w:val="22"/>
          <w:szCs w:val="22"/>
        </w:rPr>
        <w:t>]</w:t>
      </w:r>
    </w:p>
    <w:p w14:paraId="60E65BBA" w14:textId="77777777" w:rsidR="00C128C3" w:rsidRPr="002966BE" w:rsidRDefault="00C128C3" w:rsidP="002B5A77">
      <w:pPr>
        <w:spacing w:before="60" w:after="120"/>
        <w:jc w:val="both"/>
        <w:rPr>
          <w:rFonts w:ascii="DecimaWE Rg" w:hAnsi="DecimaWE Rg"/>
          <w:sz w:val="22"/>
          <w:szCs w:val="22"/>
        </w:rPr>
      </w:pPr>
    </w:p>
    <w:p w14:paraId="60E65BBB" w14:textId="77777777" w:rsidR="00C600D1" w:rsidRDefault="00F66A71" w:rsidP="009C68CA">
      <w:pPr>
        <w:pStyle w:val="Paragrafoelenco"/>
        <w:spacing w:before="60" w:after="120"/>
        <w:ind w:left="851" w:hanging="425"/>
        <w:contextualSpacing w:val="0"/>
        <w:jc w:val="both"/>
        <w:rPr>
          <w:rFonts w:ascii="DecimaWE Rg" w:hAnsi="DecimaWE Rg"/>
          <w:sz w:val="22"/>
          <w:szCs w:val="22"/>
        </w:rPr>
      </w:pPr>
      <w:sdt>
        <w:sdtPr>
          <w:id w:val="1308204564"/>
          <w14:checkbox>
            <w14:checked w14:val="0"/>
            <w14:checkedState w14:val="0056" w14:font="Wingdings 2"/>
            <w14:uncheckedState w14:val="006D" w14:font="Wingdings"/>
          </w14:checkbox>
        </w:sdtPr>
        <w:sdtEndPr/>
        <w:sdtContent>
          <w:r w:rsidR="00C75479">
            <w:sym w:font="Wingdings" w:char="F06D"/>
          </w:r>
        </w:sdtContent>
      </w:sdt>
      <w:r w:rsidR="002966BE" w:rsidRPr="004F3CC3">
        <w:rPr>
          <w:rFonts w:ascii="DecimaWE Rg" w:hAnsi="DecimaWE Rg"/>
          <w:sz w:val="22"/>
          <w:szCs w:val="22"/>
        </w:rPr>
        <w:tab/>
      </w:r>
      <w:r w:rsidR="0041626E" w:rsidRPr="004F3CC3">
        <w:rPr>
          <w:rFonts w:ascii="DecimaWE Rg" w:hAnsi="DecimaWE Rg"/>
          <w:sz w:val="22"/>
          <w:szCs w:val="22"/>
        </w:rPr>
        <w:t>l</w:t>
      </w:r>
      <w:r w:rsidR="00965E72">
        <w:rPr>
          <w:rFonts w:ascii="DecimaWE Rg" w:hAnsi="DecimaWE Rg"/>
          <w:sz w:val="22"/>
          <w:szCs w:val="22"/>
        </w:rPr>
        <w:t>’A</w:t>
      </w:r>
      <w:r w:rsidR="00C600D1" w:rsidRPr="004F3CC3">
        <w:rPr>
          <w:rFonts w:ascii="DecimaWE Rg" w:hAnsi="DecimaWE Rg"/>
          <w:sz w:val="22"/>
          <w:szCs w:val="22"/>
        </w:rPr>
        <w:t xml:space="preserve">mministrazione regionale non è </w:t>
      </w:r>
      <w:r w:rsidR="0041626E" w:rsidRPr="004F3CC3">
        <w:rPr>
          <w:rFonts w:ascii="DecimaWE Rg" w:hAnsi="DecimaWE Rg"/>
          <w:sz w:val="22"/>
          <w:szCs w:val="22"/>
        </w:rPr>
        <w:t>l’</w:t>
      </w:r>
      <w:r w:rsidR="00C600D1" w:rsidRPr="004F3CC3">
        <w:rPr>
          <w:rFonts w:ascii="DecimaWE Rg" w:hAnsi="DecimaWE Rg"/>
          <w:sz w:val="22"/>
          <w:szCs w:val="22"/>
        </w:rPr>
        <w:t>amministrazione responsabile della concessione dell’</w:t>
      </w:r>
      <w:r w:rsidR="0041626E" w:rsidRPr="004F3CC3">
        <w:rPr>
          <w:rFonts w:ascii="DecimaWE Rg" w:hAnsi="DecimaWE Rg"/>
          <w:sz w:val="22"/>
          <w:szCs w:val="22"/>
        </w:rPr>
        <w:t>aiuto</w:t>
      </w:r>
      <w:r w:rsidR="001676F0" w:rsidRPr="004F3CC3">
        <w:rPr>
          <w:rFonts w:ascii="DecimaWE Rg" w:hAnsi="DecimaWE Rg"/>
          <w:sz w:val="22"/>
          <w:szCs w:val="22"/>
        </w:rPr>
        <w:t xml:space="preserve"> (ad esempio </w:t>
      </w:r>
      <w:r w:rsidR="001676F0" w:rsidRPr="009D43FD">
        <w:rPr>
          <w:rFonts w:ascii="DecimaWE Rg" w:hAnsi="DecimaWE Rg"/>
          <w:sz w:val="22"/>
          <w:szCs w:val="22"/>
        </w:rPr>
        <w:t xml:space="preserve">perché l’amministrazione si limita a trasferire risorse ad un soggetto terzo che è l’effettivo responsabile dell’attuazione della misura, e al quale si rinvia per la valutazione </w:t>
      </w:r>
      <w:r w:rsidR="005E2183">
        <w:rPr>
          <w:rFonts w:ascii="DecimaWE Rg" w:hAnsi="DecimaWE Rg"/>
          <w:sz w:val="22"/>
          <w:szCs w:val="22"/>
        </w:rPr>
        <w:t xml:space="preserve">di competenza </w:t>
      </w:r>
      <w:r w:rsidR="001676F0" w:rsidRPr="009D43FD">
        <w:rPr>
          <w:rFonts w:ascii="DecimaWE Rg" w:hAnsi="DecimaWE Rg"/>
          <w:sz w:val="22"/>
          <w:szCs w:val="22"/>
        </w:rPr>
        <w:t>sugli aiut</w:t>
      </w:r>
      <w:r w:rsidR="00C75479">
        <w:rPr>
          <w:rFonts w:ascii="DecimaWE Rg" w:hAnsi="DecimaWE Rg"/>
          <w:sz w:val="22"/>
          <w:szCs w:val="22"/>
        </w:rPr>
        <w:t>i di Stato)</w:t>
      </w:r>
    </w:p>
    <w:p w14:paraId="60E65BBC" w14:textId="77777777" w:rsidR="00C128C3" w:rsidRDefault="00C128C3" w:rsidP="009C68CA">
      <w:pPr>
        <w:pStyle w:val="Paragrafoelenco"/>
        <w:spacing w:before="60" w:after="120"/>
        <w:ind w:left="851" w:hanging="425"/>
        <w:contextualSpacing w:val="0"/>
        <w:jc w:val="both"/>
        <w:rPr>
          <w:rFonts w:ascii="DecimaWE Rg" w:hAnsi="DecimaWE Rg"/>
          <w:sz w:val="22"/>
          <w:szCs w:val="22"/>
        </w:rPr>
      </w:pPr>
    </w:p>
    <w:p w14:paraId="60E65BBD" w14:textId="77777777" w:rsidR="00C75479" w:rsidRDefault="00F66A71" w:rsidP="00C75479">
      <w:pPr>
        <w:pStyle w:val="Paragrafoelenco"/>
        <w:spacing w:before="60" w:after="120"/>
        <w:ind w:left="851" w:hanging="425"/>
        <w:contextualSpacing w:val="0"/>
        <w:jc w:val="both"/>
        <w:rPr>
          <w:rFonts w:ascii="DecimaWE Rg" w:hAnsi="DecimaWE Rg"/>
          <w:sz w:val="22"/>
          <w:szCs w:val="22"/>
        </w:rPr>
      </w:pPr>
      <w:sdt>
        <w:sdtPr>
          <w:id w:val="1478112738"/>
          <w14:checkbox>
            <w14:checked w14:val="0"/>
            <w14:checkedState w14:val="0056" w14:font="Wingdings 2"/>
            <w14:uncheckedState w14:val="006D" w14:font="Wingdings"/>
          </w14:checkbox>
        </w:sdtPr>
        <w:sdtEndPr/>
        <w:sdtContent>
          <w:r w:rsidR="00C75479">
            <w:sym w:font="Wingdings" w:char="F06D"/>
          </w:r>
        </w:sdtContent>
      </w:sdt>
      <w:r w:rsidR="00C75479" w:rsidRPr="004F3CC3">
        <w:rPr>
          <w:rFonts w:ascii="DecimaWE Rg" w:hAnsi="DecimaWE Rg"/>
          <w:sz w:val="22"/>
          <w:szCs w:val="22"/>
        </w:rPr>
        <w:tab/>
      </w:r>
      <w:r w:rsidR="00C75479">
        <w:rPr>
          <w:rFonts w:ascii="DecimaWE Rg" w:hAnsi="DecimaWE Rg"/>
          <w:sz w:val="22"/>
          <w:szCs w:val="22"/>
        </w:rPr>
        <w:t xml:space="preserve">l’atto </w:t>
      </w:r>
      <w:r w:rsidR="00C75479" w:rsidRPr="009D43FD">
        <w:rPr>
          <w:rFonts w:ascii="DecimaWE Rg" w:hAnsi="DecimaWE Rg"/>
          <w:sz w:val="22"/>
          <w:szCs w:val="22"/>
        </w:rPr>
        <w:t>non contiene gli elementi di dettaglio necessari ad effettuare la valutazione sotto il profilo degli aiuti di Stato [si rinvia</w:t>
      </w:r>
      <w:r w:rsidR="00C75479" w:rsidRPr="002A129A">
        <w:rPr>
          <w:rFonts w:ascii="DecimaWE Rg" w:hAnsi="DecimaWE Rg"/>
          <w:sz w:val="22"/>
          <w:szCs w:val="22"/>
        </w:rPr>
        <w:t xml:space="preserve"> pertanto la compilazione della scheda al momento dell’adozione di un atto </w:t>
      </w:r>
      <w:r w:rsidR="00C75479" w:rsidRPr="004F3CC3">
        <w:rPr>
          <w:rFonts w:ascii="DecimaWE Rg" w:hAnsi="DecimaWE Rg"/>
          <w:sz w:val="22"/>
          <w:szCs w:val="22"/>
        </w:rPr>
        <w:t xml:space="preserve">successivo (specificare ove possibile </w:t>
      </w:r>
      <w:sdt>
        <w:sdtPr>
          <w:rPr>
            <w:rFonts w:ascii="DecimaWE Rg" w:hAnsi="DecimaWE Rg"/>
            <w:sz w:val="22"/>
            <w:szCs w:val="22"/>
          </w:rPr>
          <w:id w:val="-722908345"/>
          <w:showingPlcHdr/>
          <w:text/>
        </w:sdtPr>
        <w:sdtEndPr/>
        <w:sdtContent>
          <w:r w:rsidR="00C75479" w:rsidRPr="004F3CC3">
            <w:rPr>
              <w:rStyle w:val="Testosegnaposto"/>
            </w:rPr>
            <w:t>Fare clic qui per immettere testo.</w:t>
          </w:r>
        </w:sdtContent>
      </w:sdt>
      <w:r w:rsidR="00C75479" w:rsidRPr="004F3CC3">
        <w:rPr>
          <w:rFonts w:ascii="DecimaWE Rg" w:hAnsi="DecimaWE Rg"/>
          <w:sz w:val="22"/>
          <w:szCs w:val="22"/>
        </w:rPr>
        <w:t>)]</w:t>
      </w:r>
    </w:p>
    <w:p w14:paraId="60E65BBE" w14:textId="77777777" w:rsidR="00C128C3" w:rsidRPr="00C75479" w:rsidRDefault="00C128C3" w:rsidP="00C75479">
      <w:pPr>
        <w:pStyle w:val="Paragrafoelenco"/>
        <w:spacing w:before="60" w:after="120"/>
        <w:ind w:left="851" w:hanging="425"/>
        <w:contextualSpacing w:val="0"/>
        <w:jc w:val="both"/>
        <w:rPr>
          <w:rFonts w:ascii="DecimaWE Rg" w:hAnsi="DecimaWE Rg"/>
          <w:sz w:val="22"/>
          <w:szCs w:val="22"/>
        </w:rPr>
      </w:pPr>
    </w:p>
    <w:p w14:paraId="60E65BBF" w14:textId="77777777" w:rsidR="002B5A77" w:rsidRDefault="00F66A71" w:rsidP="009C68CA">
      <w:pPr>
        <w:pStyle w:val="Paragrafoelenco"/>
        <w:spacing w:before="60" w:after="120"/>
        <w:ind w:left="851" w:hanging="425"/>
        <w:contextualSpacing w:val="0"/>
        <w:jc w:val="both"/>
        <w:rPr>
          <w:rFonts w:ascii="DecimaWE Rg" w:hAnsi="DecimaWE Rg"/>
          <w:sz w:val="22"/>
          <w:szCs w:val="22"/>
        </w:rPr>
      </w:pPr>
      <w:sdt>
        <w:sdtPr>
          <w:id w:val="-1432428993"/>
          <w14:checkbox>
            <w14:checked w14:val="0"/>
            <w14:checkedState w14:val="0056" w14:font="Wingdings 2"/>
            <w14:uncheckedState w14:val="006D" w14:font="Wingdings"/>
          </w14:checkbox>
        </w:sdtPr>
        <w:sdtEndPr/>
        <w:sdtContent>
          <w:r w:rsidR="002A129A" w:rsidRPr="009D43FD">
            <w:sym w:font="Wingdings" w:char="F06D"/>
          </w:r>
        </w:sdtContent>
      </w:sdt>
      <w:r w:rsidR="002966BE" w:rsidRPr="009D43FD">
        <w:rPr>
          <w:rFonts w:ascii="DecimaWE Rg" w:hAnsi="DecimaWE Rg"/>
          <w:sz w:val="22"/>
          <w:szCs w:val="22"/>
        </w:rPr>
        <w:tab/>
      </w:r>
      <w:r w:rsidR="00965E72" w:rsidRPr="00965E72">
        <w:rPr>
          <w:rFonts w:ascii="DecimaWE Rg" w:hAnsi="DecimaWE Rg"/>
          <w:sz w:val="22"/>
          <w:szCs w:val="22"/>
        </w:rPr>
        <w:t>l’atto</w:t>
      </w:r>
      <w:r w:rsidR="00925ABC" w:rsidRPr="009D43FD">
        <w:rPr>
          <w:rFonts w:ascii="DecimaWE Rg" w:hAnsi="DecimaWE Rg"/>
          <w:sz w:val="22"/>
          <w:szCs w:val="22"/>
        </w:rPr>
        <w:t xml:space="preserve"> non è rilevante per la disciplina degli aiuti di Stato in quanto esso</w:t>
      </w:r>
      <w:r w:rsidR="002B5A77">
        <w:rPr>
          <w:rFonts w:ascii="DecimaWE Rg" w:hAnsi="DecimaWE Rg"/>
          <w:sz w:val="22"/>
          <w:szCs w:val="22"/>
        </w:rPr>
        <w:t>:</w:t>
      </w:r>
    </w:p>
    <w:p w14:paraId="60E65BC0" w14:textId="77777777" w:rsidR="00274605" w:rsidRPr="009D43FD" w:rsidRDefault="006850F3" w:rsidP="00C128C3">
      <w:pPr>
        <w:pStyle w:val="Paragrafoelenco"/>
        <w:spacing w:before="60" w:after="240"/>
        <w:ind w:left="850" w:hanging="425"/>
        <w:contextualSpacing w:val="0"/>
        <w:jc w:val="both"/>
        <w:rPr>
          <w:rFonts w:ascii="DecimaWE Rg" w:hAnsi="DecimaWE Rg"/>
          <w:sz w:val="22"/>
          <w:szCs w:val="22"/>
        </w:rPr>
      </w:pPr>
      <w:r w:rsidRPr="009D43FD">
        <w:rPr>
          <w:rFonts w:ascii="DecimaWE Rg" w:hAnsi="DecimaWE Rg"/>
          <w:i/>
          <w:sz w:val="22"/>
          <w:szCs w:val="22"/>
        </w:rPr>
        <w:t>[NOTA: è sufficiente si verifichi anche solo una delle seguenti condizioni]</w:t>
      </w:r>
    </w:p>
    <w:p w14:paraId="60E65BC1" w14:textId="77777777" w:rsidR="00D45956" w:rsidRPr="004F3CC3" w:rsidRDefault="00F66A71" w:rsidP="00C128C3">
      <w:pPr>
        <w:pStyle w:val="Paragrafoelenco"/>
        <w:spacing w:before="60" w:after="240"/>
        <w:ind w:left="1276" w:hanging="425"/>
        <w:contextualSpacing w:val="0"/>
        <w:jc w:val="both"/>
        <w:rPr>
          <w:rFonts w:ascii="DecimaWE Rg" w:hAnsi="DecimaWE Rg"/>
          <w:sz w:val="22"/>
          <w:szCs w:val="22"/>
        </w:rPr>
      </w:pPr>
      <w:sdt>
        <w:sdtPr>
          <w:rPr>
            <w:rFonts w:ascii="DecimaWE Rg" w:hAnsi="DecimaWE Rg"/>
          </w:rPr>
          <w:id w:val="-1351027034"/>
          <w14:checkbox>
            <w14:checked w14:val="0"/>
            <w14:checkedState w14:val="00BF" w14:font="Wingdings 2"/>
            <w14:uncheckedState w14:val="00AF" w14:font="Wingdings 2"/>
          </w14:checkbox>
        </w:sdtPr>
        <w:sdtEndPr/>
        <w:sdtContent>
          <w:r w:rsidR="0024398B" w:rsidRPr="009D43FD">
            <w:rPr>
              <w:rFonts w:ascii="DecimaWE Rg" w:hAnsi="DecimaWE Rg"/>
            </w:rPr>
            <w:sym w:font="Wingdings 2" w:char="F0AF"/>
          </w:r>
        </w:sdtContent>
      </w:sdt>
      <w:r w:rsidR="0024398B" w:rsidRPr="009D43FD">
        <w:rPr>
          <w:rFonts w:ascii="DecimaWE Rg" w:hAnsi="DecimaWE Rg"/>
          <w:sz w:val="22"/>
          <w:szCs w:val="22"/>
        </w:rPr>
        <w:tab/>
      </w:r>
      <w:r w:rsidR="00D45956" w:rsidRPr="002966BE">
        <w:rPr>
          <w:rFonts w:ascii="DecimaWE Rg" w:hAnsi="DecimaWE Rg"/>
          <w:sz w:val="22"/>
          <w:szCs w:val="22"/>
        </w:rPr>
        <w:t>contiene modifiche di una misura di aiuto esistente aventi carattere puramente formale e amministrativo</w:t>
      </w:r>
      <w:r w:rsidR="00D45956" w:rsidRPr="00A9769B">
        <w:rPr>
          <w:rStyle w:val="Rimandonotaapidipagina"/>
          <w:rFonts w:ascii="DecimaWE Rg" w:hAnsi="DecimaWE Rg"/>
          <w:sz w:val="22"/>
          <w:szCs w:val="22"/>
        </w:rPr>
        <w:footnoteReference w:id="1"/>
      </w:r>
      <w:r w:rsidR="00D45956" w:rsidRPr="002966BE">
        <w:rPr>
          <w:rFonts w:ascii="DecimaWE Rg" w:hAnsi="DecimaWE Rg"/>
          <w:sz w:val="22"/>
          <w:szCs w:val="22"/>
        </w:rPr>
        <w:t xml:space="preserve">, che non possono alterare la valutazione della compatibilità della misura di aiuto </w:t>
      </w:r>
      <w:r w:rsidR="00D45956" w:rsidRPr="004F3CC3">
        <w:rPr>
          <w:rFonts w:ascii="DecimaWE Rg" w:hAnsi="DecimaWE Rg"/>
          <w:sz w:val="22"/>
          <w:szCs w:val="22"/>
        </w:rPr>
        <w:t xml:space="preserve">esistente (specificare </w:t>
      </w:r>
      <w:r w:rsidR="00EE32B6">
        <w:rPr>
          <w:rFonts w:ascii="DecimaWE Rg" w:hAnsi="DecimaWE Rg"/>
          <w:sz w:val="22"/>
          <w:szCs w:val="22"/>
        </w:rPr>
        <w:t xml:space="preserve">di seguito </w:t>
      </w:r>
      <w:r w:rsidR="00D45956" w:rsidRPr="004F3CC3">
        <w:rPr>
          <w:rFonts w:ascii="DecimaWE Rg" w:hAnsi="DecimaWE Rg"/>
          <w:sz w:val="22"/>
          <w:szCs w:val="22"/>
        </w:rPr>
        <w:t>il codice dell’aiuto SA.</w:t>
      </w:r>
      <w:r w:rsidR="00D44A1B" w:rsidRPr="004F3CC3">
        <w:rPr>
          <w:rFonts w:ascii="DecimaWE Rg" w:hAnsi="DecimaWE Rg"/>
          <w:sz w:val="22"/>
          <w:szCs w:val="22"/>
        </w:rPr>
        <w:t xml:space="preserve"> </w:t>
      </w:r>
      <w:sdt>
        <w:sdtPr>
          <w:rPr>
            <w:rFonts w:ascii="DecimaWE Rg" w:hAnsi="DecimaWE Rg"/>
            <w:sz w:val="22"/>
            <w:szCs w:val="22"/>
          </w:rPr>
          <w:id w:val="401880138"/>
          <w:showingPlcHdr/>
          <w:text/>
        </w:sdtPr>
        <w:sdtEndPr/>
        <w:sdtContent>
          <w:r w:rsidR="00D44A1B" w:rsidRPr="004F3CC3">
            <w:rPr>
              <w:rStyle w:val="Testosegnaposto"/>
            </w:rPr>
            <w:t>Fare clic qui per immettere testo.</w:t>
          </w:r>
        </w:sdtContent>
      </w:sdt>
      <w:r w:rsidR="00D45956" w:rsidRPr="004F3CC3">
        <w:rPr>
          <w:rFonts w:ascii="DecimaWE Rg" w:hAnsi="DecimaWE Rg"/>
          <w:sz w:val="22"/>
          <w:szCs w:val="22"/>
        </w:rPr>
        <w:t xml:space="preserve">), </w:t>
      </w:r>
      <w:r w:rsidR="00D45956" w:rsidRPr="004F3CC3">
        <w:rPr>
          <w:rFonts w:ascii="DecimaWE Rg" w:hAnsi="DecimaWE Rg"/>
          <w:sz w:val="22"/>
          <w:szCs w:val="22"/>
          <w:u w:val="single"/>
        </w:rPr>
        <w:t>oppure</w:t>
      </w:r>
    </w:p>
    <w:p w14:paraId="60E65BC2" w14:textId="77777777" w:rsidR="0041626E" w:rsidRDefault="00F66A71" w:rsidP="00C128C3">
      <w:pPr>
        <w:pStyle w:val="Paragrafoelenco"/>
        <w:spacing w:before="60" w:after="240"/>
        <w:ind w:left="1276" w:hanging="425"/>
        <w:contextualSpacing w:val="0"/>
        <w:jc w:val="both"/>
        <w:rPr>
          <w:rFonts w:ascii="DecimaWE Rg" w:hAnsi="DecimaWE Rg"/>
          <w:sz w:val="22"/>
          <w:szCs w:val="22"/>
        </w:rPr>
      </w:pPr>
      <w:sdt>
        <w:sdtPr>
          <w:rPr>
            <w:rFonts w:ascii="DecimaWE Rg" w:hAnsi="DecimaWE Rg"/>
          </w:rPr>
          <w:id w:val="1591972604"/>
          <w14:checkbox>
            <w14:checked w14:val="0"/>
            <w14:checkedState w14:val="00BF" w14:font="Wingdings 2"/>
            <w14:uncheckedState w14:val="00AF" w14:font="Wingdings 2"/>
          </w14:checkbox>
        </w:sdtPr>
        <w:sdtEndPr/>
        <w:sdtContent>
          <w:r w:rsidR="004F3CC3">
            <w:rPr>
              <w:rFonts w:ascii="DecimaWE Rg" w:hAnsi="DecimaWE Rg"/>
            </w:rPr>
            <w:sym w:font="Wingdings 2" w:char="F0AF"/>
          </w:r>
        </w:sdtContent>
      </w:sdt>
      <w:r w:rsidR="0024398B" w:rsidRPr="004F3CC3">
        <w:rPr>
          <w:rFonts w:ascii="DecimaWE Rg" w:hAnsi="DecimaWE Rg"/>
        </w:rPr>
        <w:tab/>
      </w:r>
      <w:r w:rsidR="006063D5">
        <w:rPr>
          <w:rFonts w:ascii="DecimaWE Rg" w:hAnsi="DecimaWE Rg"/>
          <w:sz w:val="22"/>
          <w:szCs w:val="22"/>
        </w:rPr>
        <w:t>dà attuazione</w:t>
      </w:r>
      <w:r w:rsidR="00CA7C37" w:rsidRPr="004F3CC3">
        <w:rPr>
          <w:rFonts w:ascii="DecimaWE Rg" w:hAnsi="DecimaWE Rg"/>
          <w:sz w:val="22"/>
          <w:szCs w:val="22"/>
        </w:rPr>
        <w:t>,</w:t>
      </w:r>
      <w:r w:rsidR="0041626E" w:rsidRPr="004F3CC3">
        <w:rPr>
          <w:rFonts w:ascii="DecimaWE Rg" w:hAnsi="DecimaWE Rg"/>
          <w:sz w:val="22"/>
          <w:szCs w:val="22"/>
        </w:rPr>
        <w:t xml:space="preserve"> </w:t>
      </w:r>
      <w:r w:rsidR="000F65B8" w:rsidRPr="004F3CC3">
        <w:rPr>
          <w:rFonts w:ascii="DecimaWE Rg" w:hAnsi="DecimaWE Rg"/>
          <w:sz w:val="22"/>
          <w:szCs w:val="22"/>
        </w:rPr>
        <w:t>o apporta modifiche (aventi carattere puramente formale e amministrativo</w:t>
      </w:r>
      <w:r w:rsidR="009A53AB">
        <w:rPr>
          <w:rFonts w:ascii="DecimaWE Rg" w:hAnsi="DecimaWE Rg"/>
          <w:sz w:val="22"/>
          <w:szCs w:val="22"/>
          <w:vertAlign w:val="superscript"/>
        </w:rPr>
        <w:t>1</w:t>
      </w:r>
      <w:r w:rsidR="000F65B8" w:rsidRPr="004F3CC3">
        <w:rPr>
          <w:rFonts w:ascii="DecimaWE Rg" w:hAnsi="DecimaWE Rg"/>
          <w:sz w:val="22"/>
          <w:szCs w:val="22"/>
        </w:rPr>
        <w:t>, che non possono alterare la valutazione della compatibilità della misura di aiuto) a</w:t>
      </w:r>
      <w:r w:rsidR="00B11207" w:rsidRPr="004F3CC3">
        <w:rPr>
          <w:rFonts w:ascii="DecimaWE Rg" w:hAnsi="DecimaWE Rg"/>
          <w:sz w:val="22"/>
          <w:szCs w:val="22"/>
        </w:rPr>
        <w:t xml:space="preserve"> </w:t>
      </w:r>
      <w:r w:rsidR="0041626E" w:rsidRPr="004F3CC3">
        <w:rPr>
          <w:rFonts w:ascii="DecimaWE Rg" w:hAnsi="DecimaWE Rg"/>
          <w:sz w:val="22"/>
          <w:szCs w:val="22"/>
        </w:rPr>
        <w:t xml:space="preserve">norme o provvedimenti per i quali la presente scheda era già stata compilata </w:t>
      </w:r>
      <w:r w:rsidR="00D45956" w:rsidRPr="004F3CC3">
        <w:rPr>
          <w:rFonts w:ascii="DecimaWE Rg" w:hAnsi="DecimaWE Rg"/>
          <w:sz w:val="22"/>
          <w:szCs w:val="22"/>
        </w:rPr>
        <w:t>concludendo per la non</w:t>
      </w:r>
      <w:r w:rsidR="006063D5">
        <w:rPr>
          <w:rFonts w:ascii="DecimaWE Rg" w:hAnsi="DecimaWE Rg"/>
          <w:sz w:val="22"/>
          <w:szCs w:val="22"/>
        </w:rPr>
        <w:t xml:space="preserve"> sussistenza di aiuti di stato </w:t>
      </w:r>
      <w:r w:rsidR="00B31F76" w:rsidRPr="004F3CC3">
        <w:rPr>
          <w:rFonts w:ascii="DecimaWE Rg" w:hAnsi="DecimaWE Rg"/>
          <w:sz w:val="22"/>
          <w:szCs w:val="22"/>
        </w:rPr>
        <w:t xml:space="preserve">(specificare </w:t>
      </w:r>
      <w:r w:rsidR="00EE32B6">
        <w:rPr>
          <w:rFonts w:ascii="DecimaWE Rg" w:hAnsi="DecimaWE Rg"/>
          <w:sz w:val="22"/>
          <w:szCs w:val="22"/>
        </w:rPr>
        <w:t xml:space="preserve">di seguito </w:t>
      </w:r>
      <w:r w:rsidR="006063D5">
        <w:rPr>
          <w:rFonts w:ascii="DecimaWE Rg" w:hAnsi="DecimaWE Rg"/>
          <w:sz w:val="22"/>
          <w:szCs w:val="22"/>
        </w:rPr>
        <w:t xml:space="preserve">i riferimenti di tale norma o provvedimento </w:t>
      </w:r>
      <w:sdt>
        <w:sdtPr>
          <w:rPr>
            <w:rFonts w:ascii="DecimaWE Rg" w:hAnsi="DecimaWE Rg"/>
            <w:sz w:val="22"/>
            <w:szCs w:val="22"/>
          </w:rPr>
          <w:id w:val="-2019218501"/>
          <w:showingPlcHdr/>
          <w:text/>
        </w:sdtPr>
        <w:sdtEndPr/>
        <w:sdtContent>
          <w:r w:rsidR="00B31F76" w:rsidRPr="005E765D">
            <w:rPr>
              <w:rStyle w:val="Testosegnaposto"/>
            </w:rPr>
            <w:t>Fare clic qui per immettere testo.</w:t>
          </w:r>
        </w:sdtContent>
      </w:sdt>
      <w:r w:rsidR="00B31F76" w:rsidRPr="004F3CC3">
        <w:rPr>
          <w:rFonts w:ascii="DecimaWE Rg" w:hAnsi="DecimaWE Rg"/>
          <w:sz w:val="22"/>
          <w:szCs w:val="22"/>
        </w:rPr>
        <w:t>)</w:t>
      </w:r>
      <w:r w:rsidR="004C3151" w:rsidRPr="004F3CC3">
        <w:rPr>
          <w:rFonts w:ascii="DecimaWE Rg" w:hAnsi="DecimaWE Rg"/>
          <w:sz w:val="22"/>
          <w:szCs w:val="22"/>
        </w:rPr>
        <w:t>,</w:t>
      </w:r>
      <w:r w:rsidR="00BD47BE" w:rsidRPr="004F3CC3">
        <w:rPr>
          <w:rFonts w:ascii="DecimaWE Rg" w:hAnsi="DecimaWE Rg"/>
          <w:sz w:val="22"/>
          <w:szCs w:val="22"/>
        </w:rPr>
        <w:t xml:space="preserve"> </w:t>
      </w:r>
      <w:r w:rsidR="00BD47BE" w:rsidRPr="006063D5">
        <w:rPr>
          <w:rFonts w:ascii="DecimaWE Rg" w:hAnsi="DecimaWE Rg"/>
          <w:sz w:val="22"/>
          <w:szCs w:val="22"/>
          <w:u w:val="single"/>
        </w:rPr>
        <w:t>oppure</w:t>
      </w:r>
    </w:p>
    <w:p w14:paraId="60E65BC3" w14:textId="77777777" w:rsidR="006063D5" w:rsidRDefault="00F66A71" w:rsidP="00C128C3">
      <w:pPr>
        <w:pStyle w:val="Paragrafoelenco"/>
        <w:spacing w:before="60" w:after="240"/>
        <w:ind w:left="1276" w:hanging="425"/>
        <w:contextualSpacing w:val="0"/>
        <w:jc w:val="both"/>
        <w:rPr>
          <w:rFonts w:ascii="DecimaWE Rg" w:hAnsi="DecimaWE Rg"/>
          <w:sz w:val="22"/>
          <w:szCs w:val="22"/>
          <w:u w:val="single"/>
        </w:rPr>
      </w:pPr>
      <w:sdt>
        <w:sdtPr>
          <w:rPr>
            <w:rFonts w:ascii="DecimaWE Rg" w:hAnsi="DecimaWE Rg"/>
          </w:rPr>
          <w:id w:val="1262875167"/>
          <w14:checkbox>
            <w14:checked w14:val="0"/>
            <w14:checkedState w14:val="00BF" w14:font="Wingdings 2"/>
            <w14:uncheckedState w14:val="00AF" w14:font="Wingdings 2"/>
          </w14:checkbox>
        </w:sdtPr>
        <w:sdtEndPr/>
        <w:sdtContent>
          <w:r w:rsidR="006063D5">
            <w:rPr>
              <w:rFonts w:ascii="DecimaWE Rg" w:hAnsi="DecimaWE Rg"/>
            </w:rPr>
            <w:sym w:font="Wingdings 2" w:char="F0AF"/>
          </w:r>
        </w:sdtContent>
      </w:sdt>
      <w:r w:rsidR="006063D5" w:rsidRPr="004F3CC3">
        <w:rPr>
          <w:rFonts w:ascii="DecimaWE Rg" w:hAnsi="DecimaWE Rg"/>
        </w:rPr>
        <w:tab/>
      </w:r>
      <w:r w:rsidR="006063D5" w:rsidRPr="004F3CC3">
        <w:rPr>
          <w:rFonts w:ascii="DecimaWE Rg" w:hAnsi="DecimaWE Rg"/>
          <w:sz w:val="22"/>
          <w:szCs w:val="22"/>
        </w:rPr>
        <w:t>dà attuazione a</w:t>
      </w:r>
      <w:r w:rsidR="006063D5">
        <w:rPr>
          <w:rFonts w:ascii="DecimaWE Rg" w:hAnsi="DecimaWE Rg"/>
          <w:sz w:val="22"/>
          <w:szCs w:val="22"/>
        </w:rPr>
        <w:t xml:space="preserve"> </w:t>
      </w:r>
      <w:r w:rsidR="006063D5" w:rsidRPr="004F3CC3">
        <w:rPr>
          <w:rFonts w:ascii="DecimaWE Rg" w:hAnsi="DecimaWE Rg"/>
          <w:sz w:val="22"/>
          <w:szCs w:val="22"/>
        </w:rPr>
        <w:t xml:space="preserve">norme o provvedimenti </w:t>
      </w:r>
      <w:r w:rsidR="006063D5">
        <w:rPr>
          <w:rFonts w:ascii="DecimaWE Rg" w:hAnsi="DecimaWE Rg"/>
          <w:sz w:val="22"/>
          <w:szCs w:val="22"/>
        </w:rPr>
        <w:t>sui quali lo Stato ha già espresso una valutazione di non sussistenza di</w:t>
      </w:r>
      <w:r w:rsidR="006063D5" w:rsidRPr="004F3CC3">
        <w:rPr>
          <w:rFonts w:ascii="DecimaWE Rg" w:hAnsi="DecimaWE Rg"/>
          <w:sz w:val="22"/>
          <w:szCs w:val="22"/>
        </w:rPr>
        <w:t xml:space="preserve"> aiuti di Stato (</w:t>
      </w:r>
      <w:r w:rsidR="006063D5">
        <w:rPr>
          <w:rFonts w:ascii="DecimaWE Rg" w:hAnsi="DecimaWE Rg"/>
          <w:sz w:val="22"/>
          <w:szCs w:val="22"/>
        </w:rPr>
        <w:t xml:space="preserve">indicare </w:t>
      </w:r>
      <w:r w:rsidR="00EE32B6">
        <w:rPr>
          <w:rFonts w:ascii="DecimaWE Rg" w:hAnsi="DecimaWE Rg"/>
          <w:sz w:val="22"/>
          <w:szCs w:val="22"/>
        </w:rPr>
        <w:t xml:space="preserve">di seguito </w:t>
      </w:r>
      <w:r w:rsidR="006063D5">
        <w:rPr>
          <w:rFonts w:ascii="DecimaWE Rg" w:hAnsi="DecimaWE Rg"/>
          <w:sz w:val="22"/>
          <w:szCs w:val="22"/>
        </w:rPr>
        <w:t>le fonti statali che contengono tale valutazione</w:t>
      </w:r>
      <w:r w:rsidR="006063D5" w:rsidRPr="004F3CC3">
        <w:rPr>
          <w:rFonts w:ascii="DecimaWE Rg" w:hAnsi="DecimaWE Rg"/>
          <w:sz w:val="22"/>
          <w:szCs w:val="22"/>
        </w:rPr>
        <w:t xml:space="preserve"> </w:t>
      </w:r>
      <w:sdt>
        <w:sdtPr>
          <w:rPr>
            <w:rFonts w:ascii="DecimaWE Rg" w:hAnsi="DecimaWE Rg"/>
            <w:sz w:val="22"/>
            <w:szCs w:val="22"/>
          </w:rPr>
          <w:id w:val="199747432"/>
          <w:showingPlcHdr/>
          <w:text/>
        </w:sdtPr>
        <w:sdtEndPr/>
        <w:sdtContent>
          <w:r w:rsidR="006063D5" w:rsidRPr="005E765D">
            <w:rPr>
              <w:rStyle w:val="Testosegnaposto"/>
            </w:rPr>
            <w:t>Fare clic qui per immettere testo.</w:t>
          </w:r>
        </w:sdtContent>
      </w:sdt>
      <w:r w:rsidR="006063D5" w:rsidRPr="004F3CC3">
        <w:rPr>
          <w:rFonts w:ascii="DecimaWE Rg" w:hAnsi="DecimaWE Rg"/>
          <w:sz w:val="22"/>
          <w:szCs w:val="22"/>
        </w:rPr>
        <w:t xml:space="preserve">), </w:t>
      </w:r>
      <w:r w:rsidR="006063D5" w:rsidRPr="006063D5">
        <w:rPr>
          <w:rFonts w:ascii="DecimaWE Rg" w:hAnsi="DecimaWE Rg"/>
          <w:sz w:val="22"/>
          <w:szCs w:val="22"/>
          <w:u w:val="single"/>
        </w:rPr>
        <w:t>oppure</w:t>
      </w:r>
    </w:p>
    <w:p w14:paraId="60E65BC4" w14:textId="77777777" w:rsidR="006063D5" w:rsidRPr="006063D5" w:rsidRDefault="00F66A71" w:rsidP="00C128C3">
      <w:pPr>
        <w:pStyle w:val="Paragrafoelenco"/>
        <w:spacing w:before="60" w:after="240"/>
        <w:ind w:left="1276" w:hanging="425"/>
        <w:contextualSpacing w:val="0"/>
        <w:jc w:val="both"/>
        <w:rPr>
          <w:rFonts w:ascii="DecimaWE Rg" w:hAnsi="DecimaWE Rg"/>
          <w:sz w:val="22"/>
          <w:szCs w:val="22"/>
        </w:rPr>
      </w:pPr>
      <w:sdt>
        <w:sdtPr>
          <w:rPr>
            <w:rFonts w:ascii="DecimaWE Rg" w:hAnsi="DecimaWE Rg"/>
          </w:rPr>
          <w:id w:val="-1150440766"/>
          <w14:checkbox>
            <w14:checked w14:val="0"/>
            <w14:checkedState w14:val="00BF" w14:font="Wingdings 2"/>
            <w14:uncheckedState w14:val="00AF" w14:font="Wingdings 2"/>
          </w14:checkbox>
        </w:sdtPr>
        <w:sdtEndPr/>
        <w:sdtContent>
          <w:r w:rsidR="006063D5">
            <w:rPr>
              <w:rFonts w:ascii="DecimaWE Rg" w:hAnsi="DecimaWE Rg"/>
            </w:rPr>
            <w:sym w:font="Wingdings 2" w:char="F0AF"/>
          </w:r>
        </w:sdtContent>
      </w:sdt>
      <w:r w:rsidR="006063D5" w:rsidRPr="004F3CC3">
        <w:rPr>
          <w:rFonts w:ascii="DecimaWE Rg" w:hAnsi="DecimaWE Rg"/>
        </w:rPr>
        <w:tab/>
      </w:r>
      <w:r w:rsidR="006063D5">
        <w:rPr>
          <w:rFonts w:ascii="DecimaWE Rg" w:hAnsi="DecimaWE Rg"/>
          <w:sz w:val="22"/>
          <w:szCs w:val="22"/>
        </w:rPr>
        <w:t>dà attuazione</w:t>
      </w:r>
      <w:r w:rsidR="006063D5" w:rsidRPr="004F3CC3">
        <w:rPr>
          <w:rFonts w:ascii="DecimaWE Rg" w:hAnsi="DecimaWE Rg"/>
          <w:sz w:val="22"/>
          <w:szCs w:val="22"/>
        </w:rPr>
        <w:t>, o apporta modifiche (aventi carattere puramente formale e amministrativo</w:t>
      </w:r>
      <w:r w:rsidR="009A53AB">
        <w:rPr>
          <w:rFonts w:ascii="DecimaWE Rg" w:hAnsi="DecimaWE Rg"/>
          <w:sz w:val="22"/>
          <w:szCs w:val="22"/>
          <w:vertAlign w:val="superscript"/>
        </w:rPr>
        <w:t>1</w:t>
      </w:r>
      <w:r w:rsidR="006063D5" w:rsidRPr="004F3CC3">
        <w:rPr>
          <w:rFonts w:ascii="DecimaWE Rg" w:hAnsi="DecimaWE Rg"/>
          <w:sz w:val="22"/>
          <w:szCs w:val="22"/>
        </w:rPr>
        <w:t xml:space="preserve">, che non possono alterare la valutazione della compatibilità della misura di aiuto) a norme o provvedimenti </w:t>
      </w:r>
      <w:r w:rsidR="006063D5">
        <w:rPr>
          <w:rFonts w:ascii="DecimaWE Rg" w:hAnsi="DecimaWE Rg"/>
          <w:sz w:val="22"/>
          <w:szCs w:val="22"/>
        </w:rPr>
        <w:t>che</w:t>
      </w:r>
      <w:r w:rsidR="006063D5" w:rsidRPr="004F3CC3">
        <w:rPr>
          <w:rFonts w:ascii="DecimaWE Rg" w:hAnsi="DecimaWE Rg"/>
          <w:sz w:val="22"/>
          <w:szCs w:val="22"/>
        </w:rPr>
        <w:t xml:space="preserve"> sono stati qualificati dalla Commissione europea come non configuranti aiuti di Stato (specificare il codice dell’aiuto SA. </w:t>
      </w:r>
      <w:sdt>
        <w:sdtPr>
          <w:rPr>
            <w:rFonts w:ascii="DecimaWE Rg" w:hAnsi="DecimaWE Rg"/>
            <w:sz w:val="22"/>
            <w:szCs w:val="22"/>
          </w:rPr>
          <w:id w:val="681086254"/>
          <w:showingPlcHdr/>
          <w:text/>
        </w:sdtPr>
        <w:sdtEndPr/>
        <w:sdtContent>
          <w:r w:rsidR="006063D5" w:rsidRPr="005E765D">
            <w:rPr>
              <w:rStyle w:val="Testosegnaposto"/>
            </w:rPr>
            <w:t>Fare clic qui per immettere testo.</w:t>
          </w:r>
        </w:sdtContent>
      </w:sdt>
      <w:r w:rsidR="006063D5" w:rsidRPr="004F3CC3">
        <w:rPr>
          <w:rFonts w:ascii="DecimaWE Rg" w:hAnsi="DecimaWE Rg"/>
          <w:sz w:val="22"/>
          <w:szCs w:val="22"/>
        </w:rPr>
        <w:t xml:space="preserve">), </w:t>
      </w:r>
      <w:r w:rsidR="006063D5" w:rsidRPr="006063D5">
        <w:rPr>
          <w:rFonts w:ascii="DecimaWE Rg" w:hAnsi="DecimaWE Rg"/>
          <w:sz w:val="22"/>
          <w:szCs w:val="22"/>
          <w:u w:val="single"/>
        </w:rPr>
        <w:t>oppure</w:t>
      </w:r>
    </w:p>
    <w:p w14:paraId="60E65BC5" w14:textId="77777777" w:rsidR="00926188" w:rsidRPr="002966BE" w:rsidRDefault="00F66A71" w:rsidP="00C128C3">
      <w:pPr>
        <w:pStyle w:val="Paragrafoelenco"/>
        <w:spacing w:before="60" w:after="240"/>
        <w:ind w:left="1276" w:hanging="425"/>
        <w:contextualSpacing w:val="0"/>
        <w:jc w:val="both"/>
        <w:rPr>
          <w:rFonts w:ascii="DecimaWE Rg" w:hAnsi="DecimaWE Rg"/>
          <w:sz w:val="22"/>
          <w:szCs w:val="22"/>
        </w:rPr>
      </w:pPr>
      <w:sdt>
        <w:sdtPr>
          <w:rPr>
            <w:rFonts w:ascii="DecimaWE Rg" w:hAnsi="DecimaWE Rg"/>
          </w:rPr>
          <w:id w:val="1769580724"/>
          <w14:checkbox>
            <w14:checked w14:val="0"/>
            <w14:checkedState w14:val="00BF" w14:font="Wingdings 2"/>
            <w14:uncheckedState w14:val="00AF" w14:font="Wingdings 2"/>
          </w14:checkbox>
        </w:sdtPr>
        <w:sdtEndPr/>
        <w:sdtContent>
          <w:r w:rsidR="0024398B">
            <w:rPr>
              <w:rFonts w:ascii="DecimaWE Rg" w:hAnsi="DecimaWE Rg"/>
            </w:rPr>
            <w:sym w:font="Wingdings 2" w:char="F0AF"/>
          </w:r>
        </w:sdtContent>
      </w:sdt>
      <w:r w:rsidR="0024398B" w:rsidRPr="00B30AF3">
        <w:rPr>
          <w:rFonts w:ascii="DecimaWE Rg" w:hAnsi="DecimaWE Rg"/>
          <w:sz w:val="22"/>
          <w:szCs w:val="22"/>
        </w:rPr>
        <w:tab/>
      </w:r>
      <w:r w:rsidR="00926188" w:rsidRPr="002966BE">
        <w:rPr>
          <w:rFonts w:ascii="DecimaWE Rg" w:hAnsi="DecimaWE Rg"/>
          <w:sz w:val="22"/>
          <w:szCs w:val="22"/>
        </w:rPr>
        <w:t>è un atto di mera programmazione</w:t>
      </w:r>
      <w:r w:rsidR="00111B71" w:rsidRPr="002966BE">
        <w:rPr>
          <w:rFonts w:ascii="DecimaWE Rg" w:hAnsi="DecimaWE Rg"/>
          <w:sz w:val="22"/>
          <w:szCs w:val="22"/>
        </w:rPr>
        <w:t xml:space="preserve">, </w:t>
      </w:r>
      <w:r w:rsidR="00BD47BE" w:rsidRPr="002966BE">
        <w:rPr>
          <w:rFonts w:ascii="DecimaWE Rg" w:hAnsi="DecimaWE Rg"/>
          <w:sz w:val="22"/>
          <w:szCs w:val="22"/>
          <w:u w:val="single"/>
        </w:rPr>
        <w:t>oppure</w:t>
      </w:r>
    </w:p>
    <w:p w14:paraId="60E65BC6" w14:textId="77777777" w:rsidR="00926188" w:rsidRPr="002966BE" w:rsidRDefault="00F66A71" w:rsidP="00C128C3">
      <w:pPr>
        <w:pStyle w:val="Paragrafoelenco"/>
        <w:spacing w:before="60" w:after="240"/>
        <w:ind w:left="1276" w:hanging="425"/>
        <w:contextualSpacing w:val="0"/>
        <w:jc w:val="both"/>
        <w:rPr>
          <w:rFonts w:ascii="DecimaWE Rg" w:hAnsi="DecimaWE Rg"/>
          <w:sz w:val="22"/>
          <w:szCs w:val="22"/>
        </w:rPr>
      </w:pPr>
      <w:sdt>
        <w:sdtPr>
          <w:rPr>
            <w:rFonts w:ascii="DecimaWE Rg" w:hAnsi="DecimaWE Rg"/>
          </w:rPr>
          <w:id w:val="-710568731"/>
          <w14:checkbox>
            <w14:checked w14:val="0"/>
            <w14:checkedState w14:val="00BF" w14:font="Wingdings 2"/>
            <w14:uncheckedState w14:val="00AF" w14:font="Wingdings 2"/>
          </w14:checkbox>
        </w:sdtPr>
        <w:sdtEndPr/>
        <w:sdtContent>
          <w:r w:rsidR="0024398B">
            <w:rPr>
              <w:rFonts w:ascii="DecimaWE Rg" w:hAnsi="DecimaWE Rg"/>
            </w:rPr>
            <w:sym w:font="Wingdings 2" w:char="F0AF"/>
          </w:r>
        </w:sdtContent>
      </w:sdt>
      <w:r w:rsidR="0024398B" w:rsidRPr="00B30AF3">
        <w:rPr>
          <w:rFonts w:ascii="DecimaWE Rg" w:hAnsi="DecimaWE Rg"/>
          <w:sz w:val="22"/>
          <w:szCs w:val="22"/>
        </w:rPr>
        <w:tab/>
      </w:r>
      <w:r w:rsidR="005F7043" w:rsidRPr="002966BE">
        <w:rPr>
          <w:rFonts w:ascii="DecimaWE Rg" w:hAnsi="DecimaWE Rg"/>
          <w:sz w:val="22"/>
          <w:szCs w:val="22"/>
        </w:rPr>
        <w:t>ha valenza meramente organizzativa interna dell’amministrazione</w:t>
      </w:r>
      <w:r w:rsidR="00111B71" w:rsidRPr="002966BE">
        <w:rPr>
          <w:rFonts w:ascii="DecimaWE Rg" w:hAnsi="DecimaWE Rg"/>
          <w:sz w:val="22"/>
          <w:szCs w:val="22"/>
        </w:rPr>
        <w:t>,</w:t>
      </w:r>
      <w:r w:rsidR="00BD47BE" w:rsidRPr="002966BE">
        <w:rPr>
          <w:rFonts w:ascii="DecimaWE Rg" w:hAnsi="DecimaWE Rg"/>
          <w:sz w:val="22"/>
          <w:szCs w:val="22"/>
        </w:rPr>
        <w:t xml:space="preserve"> </w:t>
      </w:r>
      <w:r w:rsidR="00BD47BE" w:rsidRPr="002966BE">
        <w:rPr>
          <w:rFonts w:ascii="DecimaWE Rg" w:hAnsi="DecimaWE Rg"/>
          <w:sz w:val="22"/>
          <w:szCs w:val="22"/>
          <w:u w:val="single"/>
        </w:rPr>
        <w:t>oppure</w:t>
      </w:r>
    </w:p>
    <w:p w14:paraId="60E65BC7" w14:textId="77777777" w:rsidR="005F7043" w:rsidRDefault="00F66A71" w:rsidP="00C128C3">
      <w:pPr>
        <w:pStyle w:val="Paragrafoelenco"/>
        <w:spacing w:before="60" w:after="240"/>
        <w:ind w:left="1276" w:hanging="425"/>
        <w:contextualSpacing w:val="0"/>
        <w:jc w:val="both"/>
        <w:rPr>
          <w:rFonts w:ascii="DecimaWE Rg" w:hAnsi="DecimaWE Rg"/>
          <w:sz w:val="22"/>
          <w:szCs w:val="22"/>
          <w:u w:val="single"/>
        </w:rPr>
      </w:pPr>
      <w:sdt>
        <w:sdtPr>
          <w:rPr>
            <w:rFonts w:ascii="DecimaWE Rg" w:hAnsi="DecimaWE Rg"/>
          </w:rPr>
          <w:id w:val="1734429458"/>
          <w14:checkbox>
            <w14:checked w14:val="0"/>
            <w14:checkedState w14:val="00BF" w14:font="Wingdings 2"/>
            <w14:uncheckedState w14:val="00AF" w14:font="Wingdings 2"/>
          </w14:checkbox>
        </w:sdtPr>
        <w:sdtEndPr/>
        <w:sdtContent>
          <w:r w:rsidR="0024398B" w:rsidRPr="00D52E8C">
            <w:rPr>
              <w:rFonts w:ascii="DecimaWE Rg" w:hAnsi="DecimaWE Rg"/>
            </w:rPr>
            <w:sym w:font="Wingdings 2" w:char="F0AF"/>
          </w:r>
        </w:sdtContent>
      </w:sdt>
      <w:r w:rsidR="0024398B" w:rsidRPr="00D52E8C">
        <w:rPr>
          <w:rFonts w:ascii="DecimaWE Rg" w:hAnsi="DecimaWE Rg"/>
          <w:sz w:val="22"/>
          <w:szCs w:val="22"/>
        </w:rPr>
        <w:tab/>
      </w:r>
      <w:r w:rsidR="00DD6447" w:rsidRPr="00D52E8C">
        <w:rPr>
          <w:rFonts w:ascii="DecimaWE Rg" w:hAnsi="DecimaWE Rg"/>
          <w:sz w:val="22"/>
          <w:szCs w:val="22"/>
        </w:rPr>
        <w:t>ha valenza di regolazione</w:t>
      </w:r>
      <w:r w:rsidR="004C3151" w:rsidRPr="00D52E8C">
        <w:rPr>
          <w:rFonts w:ascii="DecimaWE Rg" w:hAnsi="DecimaWE Rg"/>
          <w:sz w:val="22"/>
          <w:szCs w:val="22"/>
        </w:rPr>
        <w:t>, ad esempio</w:t>
      </w:r>
      <w:r w:rsidR="00DD6447" w:rsidRPr="00D52E8C">
        <w:rPr>
          <w:rFonts w:ascii="DecimaWE Rg" w:hAnsi="DecimaWE Rg"/>
          <w:sz w:val="22"/>
          <w:szCs w:val="22"/>
        </w:rPr>
        <w:t xml:space="preserve"> di settori, senza </w:t>
      </w:r>
      <w:r w:rsidR="00783833">
        <w:rPr>
          <w:rFonts w:ascii="DecimaWE Rg" w:hAnsi="DecimaWE Rg"/>
          <w:sz w:val="22"/>
          <w:szCs w:val="22"/>
        </w:rPr>
        <w:t xml:space="preserve">impegno di risorse </w:t>
      </w:r>
      <w:r w:rsidR="00DD6447" w:rsidRPr="00D52E8C">
        <w:rPr>
          <w:rFonts w:ascii="DecimaWE Rg" w:hAnsi="DecimaWE Rg"/>
          <w:sz w:val="22"/>
          <w:szCs w:val="22"/>
        </w:rPr>
        <w:t>finanziari</w:t>
      </w:r>
      <w:r w:rsidR="00783833">
        <w:rPr>
          <w:rFonts w:ascii="DecimaWE Rg" w:hAnsi="DecimaWE Rg"/>
          <w:sz w:val="22"/>
          <w:szCs w:val="22"/>
        </w:rPr>
        <w:t>e</w:t>
      </w:r>
      <w:r w:rsidR="00111B71" w:rsidRPr="00D52E8C">
        <w:rPr>
          <w:rFonts w:ascii="DecimaWE Rg" w:hAnsi="DecimaWE Rg"/>
          <w:sz w:val="22"/>
          <w:szCs w:val="22"/>
        </w:rPr>
        <w:t>,</w:t>
      </w:r>
      <w:r w:rsidR="00BD47BE" w:rsidRPr="00D52E8C">
        <w:rPr>
          <w:rFonts w:ascii="DecimaWE Rg" w:hAnsi="DecimaWE Rg"/>
          <w:sz w:val="22"/>
          <w:szCs w:val="22"/>
        </w:rPr>
        <w:t xml:space="preserve"> </w:t>
      </w:r>
      <w:r w:rsidR="00BD47BE" w:rsidRPr="00D52E8C">
        <w:rPr>
          <w:rFonts w:ascii="DecimaWE Rg" w:hAnsi="DecimaWE Rg"/>
          <w:sz w:val="22"/>
          <w:szCs w:val="22"/>
          <w:u w:val="single"/>
        </w:rPr>
        <w:t>oppure</w:t>
      </w:r>
    </w:p>
    <w:p w14:paraId="60E65BC8" w14:textId="77777777" w:rsidR="00C128C3" w:rsidRDefault="00C128C3" w:rsidP="00C128C3">
      <w:pPr>
        <w:pStyle w:val="Paragrafoelenco"/>
        <w:spacing w:before="60" w:after="240"/>
        <w:ind w:left="1276" w:hanging="425"/>
        <w:contextualSpacing w:val="0"/>
        <w:jc w:val="both"/>
        <w:rPr>
          <w:rFonts w:ascii="DecimaWE Rg" w:hAnsi="DecimaWE Rg"/>
          <w:sz w:val="22"/>
          <w:szCs w:val="22"/>
          <w:u w:val="single"/>
        </w:rPr>
      </w:pPr>
      <w:r>
        <w:rPr>
          <w:rFonts w:ascii="DecimaWE Rg" w:hAnsi="DecimaWE Rg"/>
          <w:sz w:val="22"/>
          <w:szCs w:val="22"/>
          <w:u w:val="single"/>
        </w:rPr>
        <w:br w:type="page"/>
      </w:r>
    </w:p>
    <w:p w14:paraId="60E65BC9" w14:textId="77777777" w:rsidR="00C128C3" w:rsidRDefault="00C128C3" w:rsidP="00C128C3">
      <w:pPr>
        <w:pStyle w:val="Paragrafoelenco"/>
        <w:spacing w:before="60" w:after="240"/>
        <w:ind w:left="1276" w:hanging="425"/>
        <w:contextualSpacing w:val="0"/>
        <w:jc w:val="both"/>
        <w:rPr>
          <w:rFonts w:ascii="DecimaWE Rg" w:hAnsi="DecimaWE Rg"/>
          <w:sz w:val="22"/>
          <w:szCs w:val="22"/>
        </w:rPr>
      </w:pPr>
      <w:r>
        <w:rPr>
          <w:noProof/>
          <w:lang w:eastAsia="it-IT"/>
        </w:rPr>
        <w:lastRenderedPageBreak/>
        <mc:AlternateContent>
          <mc:Choice Requires="wps">
            <w:drawing>
              <wp:anchor distT="0" distB="0" distL="114300" distR="114300" simplePos="0" relativeHeight="251662336" behindDoc="0" locked="0" layoutInCell="1" allowOverlap="1" wp14:anchorId="60E65D09" wp14:editId="60E65D0A">
                <wp:simplePos x="0" y="0"/>
                <wp:positionH relativeFrom="column">
                  <wp:posOffset>-72138</wp:posOffset>
                </wp:positionH>
                <wp:positionV relativeFrom="paragraph">
                  <wp:posOffset>38828</wp:posOffset>
                </wp:positionV>
                <wp:extent cx="6243320" cy="8368879"/>
                <wp:effectExtent l="0" t="0" r="24130" b="13335"/>
                <wp:wrapNone/>
                <wp:docPr id="4" name="Rettangolo 4"/>
                <wp:cNvGraphicFramePr/>
                <a:graphic xmlns:a="http://schemas.openxmlformats.org/drawingml/2006/main">
                  <a:graphicData uri="http://schemas.microsoft.com/office/word/2010/wordprocessingShape">
                    <wps:wsp>
                      <wps:cNvSpPr/>
                      <wps:spPr>
                        <a:xfrm>
                          <a:off x="0" y="0"/>
                          <a:ext cx="6243320" cy="836887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 o:spid="_x0000_s1026" style="position:absolute;margin-left:-5.7pt;margin-top:3.05pt;width:491.6pt;height:65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" filled="f" strokecolor="black [3213]" strokeweight=".25pt"/>
            </w:pict>
          </mc:Fallback>
        </mc:AlternateContent>
      </w:r>
    </w:p>
    <w:p w14:paraId="60E65BCA" w14:textId="77777777" w:rsidR="00C128C3" w:rsidRPr="000A1C80" w:rsidRDefault="00F66A71" w:rsidP="00C128C3">
      <w:pPr>
        <w:spacing w:before="60" w:after="240"/>
        <w:ind w:left="1276" w:hanging="425"/>
        <w:jc w:val="both"/>
        <w:rPr>
          <w:rFonts w:ascii="DecimaWE Rg" w:hAnsi="DecimaWE Rg"/>
          <w:sz w:val="22"/>
          <w:szCs w:val="22"/>
        </w:rPr>
      </w:pPr>
      <w:sdt>
        <w:sdtPr>
          <w:rPr>
            <w:rFonts w:ascii="DecimaWE Rg" w:hAnsi="DecimaWE Rg"/>
          </w:rPr>
          <w:id w:val="1492604509"/>
          <w14:checkbox>
            <w14:checked w14:val="0"/>
            <w14:checkedState w14:val="00BF" w14:font="Wingdings 2"/>
            <w14:uncheckedState w14:val="00AF" w14:font="Wingdings 2"/>
          </w14:checkbox>
        </w:sdtPr>
        <w:sdtEndPr/>
        <w:sdtContent>
          <w:r w:rsidR="00C128C3">
            <w:rPr>
              <w:rFonts w:ascii="DecimaWE Rg" w:hAnsi="DecimaWE Rg"/>
            </w:rPr>
            <w:sym w:font="Wingdings 2" w:char="F0AF"/>
          </w:r>
        </w:sdtContent>
      </w:sdt>
      <w:r w:rsidR="00C128C3" w:rsidRPr="000A1C80">
        <w:rPr>
          <w:rFonts w:ascii="DecimaWE Rg" w:hAnsi="DecimaWE Rg"/>
          <w:sz w:val="22"/>
          <w:szCs w:val="22"/>
        </w:rPr>
        <w:tab/>
        <w:t>con riferimento all’attività finanziata e a prescindere dalla forma giuridica, dalla finalità lucrativa o non lucrativa, dalla forma o fonte di finanziamento, i soggetti che traggono un vantaggio diretto o indiretto dalla misura prevista dall’atto in oggetto NON sono imprese ai sensi del diritto UE in materia di concorrenza perché:</w:t>
      </w:r>
    </w:p>
    <w:p w14:paraId="60E65BCB" w14:textId="77777777" w:rsidR="00C128C3" w:rsidRPr="000A1C80" w:rsidRDefault="00F66A71" w:rsidP="00C128C3">
      <w:pPr>
        <w:spacing w:before="60" w:after="240"/>
        <w:ind w:left="1701" w:hanging="425"/>
        <w:jc w:val="both"/>
        <w:rPr>
          <w:rFonts w:ascii="DecimaWE Rg" w:hAnsi="DecimaWE Rg" w:cs="Calibri"/>
          <w:color w:val="000000"/>
          <w:sz w:val="22"/>
          <w:szCs w:val="22"/>
        </w:rPr>
      </w:pPr>
      <w:sdt>
        <w:sdtPr>
          <w:rPr>
            <w:rFonts w:ascii="DecimaWE Rg" w:hAnsi="DecimaWE Rg"/>
          </w:rPr>
          <w:id w:val="-1160538153"/>
          <w14:checkbox>
            <w14:checked w14:val="0"/>
            <w14:checkedState w14:val="0070" w14:font="Wingdings 3"/>
            <w14:uncheckedState w14:val="0072" w14:font="Wingdings 3"/>
          </w14:checkbox>
        </w:sdtPr>
        <w:sdtEndPr/>
        <w:sdtContent>
          <w:r w:rsidR="00C128C3">
            <w:rPr>
              <w:rFonts w:ascii="DecimaWE Rg" w:hAnsi="DecimaWE Rg"/>
            </w:rPr>
            <w:sym w:font="Wingdings 3" w:char="F072"/>
          </w:r>
        </w:sdtContent>
      </w:sdt>
      <w:r w:rsidR="00C128C3" w:rsidRPr="000A1C80">
        <w:rPr>
          <w:rFonts w:ascii="DecimaWE Rg" w:hAnsi="DecimaWE Rg"/>
          <w:sz w:val="22"/>
          <w:szCs w:val="22"/>
        </w:rPr>
        <w:tab/>
        <w:t>non svolgono attività economica perché non offrono beni o servizi</w:t>
      </w:r>
      <w:r w:rsidR="00C128C3" w:rsidRPr="000A1C80">
        <w:rPr>
          <w:rStyle w:val="Rimandonotaapidipagina"/>
          <w:rFonts w:ascii="DecimaWE Rg" w:hAnsi="DecimaWE Rg"/>
          <w:sz w:val="22"/>
          <w:szCs w:val="22"/>
        </w:rPr>
        <w:footnoteReference w:id="2"/>
      </w:r>
      <w:r w:rsidR="00C128C3" w:rsidRPr="000A1C80">
        <w:rPr>
          <w:rFonts w:ascii="DecimaWE Rg" w:hAnsi="DecimaWE Rg"/>
          <w:sz w:val="22"/>
          <w:szCs w:val="22"/>
        </w:rPr>
        <w:t xml:space="preserve">, </w:t>
      </w:r>
      <w:r w:rsidR="00C128C3" w:rsidRPr="000A1C80">
        <w:rPr>
          <w:rFonts w:ascii="DecimaWE Rg" w:hAnsi="DecimaWE Rg"/>
          <w:sz w:val="22"/>
          <w:szCs w:val="22"/>
          <w:u w:val="single"/>
        </w:rPr>
        <w:t>oppure</w:t>
      </w:r>
    </w:p>
    <w:p w14:paraId="60E65BCC" w14:textId="77777777" w:rsidR="00C128C3" w:rsidRPr="000A1C80" w:rsidRDefault="00F66A71" w:rsidP="00C128C3">
      <w:pPr>
        <w:spacing w:before="60" w:after="240"/>
        <w:ind w:left="1701" w:hanging="425"/>
        <w:jc w:val="both"/>
        <w:rPr>
          <w:rFonts w:ascii="DecimaWE Rg" w:hAnsi="DecimaWE Rg" w:cs="Calibri"/>
          <w:color w:val="000000"/>
          <w:sz w:val="22"/>
          <w:szCs w:val="22"/>
        </w:rPr>
      </w:pPr>
      <w:sdt>
        <w:sdtPr>
          <w:rPr>
            <w:rFonts w:ascii="DecimaWE Rg" w:hAnsi="DecimaWE Rg"/>
          </w:rPr>
          <w:id w:val="2061440263"/>
          <w14:checkbox>
            <w14:checked w14:val="0"/>
            <w14:checkedState w14:val="0070" w14:font="Wingdings 3"/>
            <w14:uncheckedState w14:val="0072" w14:font="Wingdings 3"/>
          </w14:checkbox>
        </w:sdtPr>
        <w:sdtEndPr/>
        <w:sdtContent>
          <w:r w:rsidR="00C128C3">
            <w:rPr>
              <w:rFonts w:ascii="DecimaWE Rg" w:hAnsi="DecimaWE Rg"/>
            </w:rPr>
            <w:sym w:font="Wingdings 3" w:char="F072"/>
          </w:r>
        </w:sdtContent>
      </w:sdt>
      <w:r w:rsidR="00C128C3" w:rsidRPr="000A1C80">
        <w:rPr>
          <w:rFonts w:ascii="DecimaWE Rg" w:hAnsi="DecimaWE Rg"/>
          <w:sz w:val="22"/>
          <w:szCs w:val="22"/>
        </w:rPr>
        <w:tab/>
        <w:t>il corrispettivo che ricevono non rappresenta una retribuzione</w:t>
      </w:r>
      <w:r w:rsidR="00C128C3" w:rsidRPr="000A1C80">
        <w:rPr>
          <w:rStyle w:val="Rimandonotaapidipagina"/>
          <w:rFonts w:ascii="DecimaWE Rg" w:hAnsi="DecimaWE Rg"/>
          <w:sz w:val="22"/>
          <w:szCs w:val="22"/>
        </w:rPr>
        <w:footnoteReference w:id="3"/>
      </w:r>
      <w:r w:rsidR="00C128C3" w:rsidRPr="000A1C80">
        <w:rPr>
          <w:rFonts w:ascii="DecimaWE Rg" w:hAnsi="DecimaWE Rg"/>
          <w:sz w:val="22"/>
          <w:szCs w:val="22"/>
        </w:rPr>
        <w:t xml:space="preserve"> per l’attività svolta, </w:t>
      </w:r>
      <w:r w:rsidR="00C128C3" w:rsidRPr="000A1C80">
        <w:rPr>
          <w:rFonts w:ascii="DecimaWE Rg" w:hAnsi="DecimaWE Rg"/>
          <w:sz w:val="22"/>
          <w:szCs w:val="22"/>
          <w:u w:val="single"/>
        </w:rPr>
        <w:t>oppure</w:t>
      </w:r>
    </w:p>
    <w:p w14:paraId="60E65BCD" w14:textId="77777777" w:rsidR="00C128C3" w:rsidRPr="00C128C3" w:rsidRDefault="00F66A71" w:rsidP="00C128C3">
      <w:pPr>
        <w:spacing w:before="60" w:after="240"/>
        <w:ind w:left="1701" w:hanging="425"/>
        <w:jc w:val="both"/>
        <w:rPr>
          <w:rFonts w:ascii="DecimaWE Rg" w:hAnsi="DecimaWE Rg" w:cs="Calibri"/>
          <w:color w:val="000000"/>
          <w:sz w:val="22"/>
          <w:szCs w:val="22"/>
          <w:u w:val="single"/>
        </w:rPr>
      </w:pPr>
      <w:sdt>
        <w:sdtPr>
          <w:rPr>
            <w:rFonts w:ascii="DecimaWE Rg" w:hAnsi="DecimaWE Rg"/>
          </w:rPr>
          <w:id w:val="-221288809"/>
          <w14:checkbox>
            <w14:checked w14:val="0"/>
            <w14:checkedState w14:val="0070" w14:font="Wingdings 3"/>
            <w14:uncheckedState w14:val="0072" w14:font="Wingdings 3"/>
          </w14:checkbox>
        </w:sdtPr>
        <w:sdtEndPr/>
        <w:sdtContent>
          <w:r w:rsidR="00C128C3">
            <w:rPr>
              <w:rFonts w:ascii="DecimaWE Rg" w:hAnsi="DecimaWE Rg"/>
            </w:rPr>
            <w:sym w:font="Wingdings 3" w:char="F072"/>
          </w:r>
        </w:sdtContent>
      </w:sdt>
      <w:r w:rsidR="00C128C3" w:rsidRPr="000A1C80">
        <w:rPr>
          <w:rFonts w:ascii="DecimaWE Rg" w:hAnsi="DecimaWE Rg"/>
          <w:sz w:val="22"/>
          <w:szCs w:val="22"/>
        </w:rPr>
        <w:tab/>
        <w:t>agiscono esercitando il potere d’imperio in quanto l’attività in questione è un compito che rientra nelle funzioni essenziali dell’autorità pubblica o è ad esse connessa per la sua natura, per il suo oggetto e per le norme cui essa è soggetta</w:t>
      </w:r>
    </w:p>
    <w:p w14:paraId="60E65BCE" w14:textId="77777777" w:rsidR="00F51084" w:rsidRPr="00D52E8C" w:rsidRDefault="00F66A71" w:rsidP="009C68CA">
      <w:pPr>
        <w:pStyle w:val="Paragrafoelenco"/>
        <w:spacing w:before="60" w:after="120"/>
        <w:ind w:left="1276" w:hanging="425"/>
        <w:contextualSpacing w:val="0"/>
        <w:jc w:val="both"/>
        <w:rPr>
          <w:rFonts w:ascii="DecimaWE Rg" w:hAnsi="DecimaWE Rg"/>
          <w:sz w:val="22"/>
          <w:szCs w:val="22"/>
        </w:rPr>
      </w:pPr>
      <w:sdt>
        <w:sdtPr>
          <w:rPr>
            <w:rFonts w:ascii="DecimaWE Rg" w:hAnsi="DecimaWE Rg"/>
          </w:rPr>
          <w:id w:val="1586579468"/>
          <w14:checkbox>
            <w14:checked w14:val="0"/>
            <w14:checkedState w14:val="00BF" w14:font="Wingdings 2"/>
            <w14:uncheckedState w14:val="00AF" w14:font="Wingdings 2"/>
          </w14:checkbox>
        </w:sdtPr>
        <w:sdtEndPr/>
        <w:sdtContent>
          <w:r w:rsidR="0033233C" w:rsidRPr="00D52E8C">
            <w:rPr>
              <w:rFonts w:ascii="DecimaWE Rg" w:hAnsi="DecimaWE Rg"/>
            </w:rPr>
            <w:sym w:font="Wingdings 2" w:char="F0AF"/>
          </w:r>
        </w:sdtContent>
      </w:sdt>
      <w:r w:rsidR="0024398B" w:rsidRPr="00D52E8C">
        <w:rPr>
          <w:rFonts w:ascii="DecimaWE Rg" w:hAnsi="DecimaWE Rg"/>
          <w:sz w:val="22"/>
          <w:szCs w:val="22"/>
        </w:rPr>
        <w:tab/>
      </w:r>
      <w:r w:rsidR="00B11207" w:rsidRPr="00D52E8C">
        <w:rPr>
          <w:rFonts w:ascii="DecimaWE Rg" w:hAnsi="DecimaWE Rg"/>
          <w:sz w:val="22"/>
          <w:szCs w:val="22"/>
        </w:rPr>
        <w:t>altro (specificare e motivare</w:t>
      </w:r>
      <w:r w:rsidR="00F51084" w:rsidRPr="00D52E8C">
        <w:rPr>
          <w:rFonts w:ascii="DecimaWE Rg" w:hAnsi="DecimaWE Rg"/>
          <w:sz w:val="22"/>
          <w:szCs w:val="22"/>
        </w:rPr>
        <w:t>)</w:t>
      </w:r>
    </w:p>
    <w:p w14:paraId="60E65BCF" w14:textId="77777777" w:rsidR="004C3151" w:rsidRPr="00D52E8C" w:rsidRDefault="00F66A71" w:rsidP="00C128C3">
      <w:pPr>
        <w:pStyle w:val="Paragrafoelenco"/>
        <w:spacing w:before="60" w:after="240"/>
        <w:ind w:left="1276"/>
        <w:contextualSpacing w:val="0"/>
        <w:jc w:val="both"/>
        <w:rPr>
          <w:rFonts w:ascii="DecimaWE Rg" w:hAnsi="DecimaWE Rg"/>
          <w:sz w:val="22"/>
          <w:szCs w:val="22"/>
        </w:rPr>
      </w:pPr>
      <w:sdt>
        <w:sdtPr>
          <w:rPr>
            <w:rFonts w:ascii="DecimaWE Rg" w:hAnsi="DecimaWE Rg"/>
            <w:sz w:val="22"/>
            <w:szCs w:val="22"/>
          </w:rPr>
          <w:id w:val="1551732013"/>
          <w:showingPlcHdr/>
          <w:text/>
        </w:sdtPr>
        <w:sdtEndPr/>
        <w:sdtContent>
          <w:r w:rsidR="00D44A1B" w:rsidRPr="00D52E8C">
            <w:rPr>
              <w:rStyle w:val="Testosegnaposto"/>
            </w:rPr>
            <w:t>Fare clic qui per immettere testo.</w:t>
          </w:r>
        </w:sdtContent>
      </w:sdt>
    </w:p>
    <w:p w14:paraId="60E65BD0" w14:textId="77777777" w:rsidR="001679F1" w:rsidRDefault="001679F1" w:rsidP="002D1506">
      <w:pPr>
        <w:spacing w:before="60" w:after="120"/>
        <w:jc w:val="both"/>
        <w:rPr>
          <w:rFonts w:ascii="DecimaWE Rg" w:hAnsi="DecimaWE Rg"/>
          <w:sz w:val="22"/>
          <w:szCs w:val="22"/>
        </w:rPr>
      </w:pPr>
    </w:p>
    <w:p w14:paraId="60E65BD1" w14:textId="77777777" w:rsidR="00C128C3" w:rsidRPr="002D1506" w:rsidRDefault="00C128C3" w:rsidP="002D1506">
      <w:pPr>
        <w:spacing w:before="60" w:after="120"/>
        <w:jc w:val="both"/>
        <w:rPr>
          <w:rFonts w:ascii="DecimaWE Rg" w:hAnsi="DecimaWE Rg"/>
          <w:sz w:val="22"/>
          <w:szCs w:val="22"/>
        </w:rPr>
      </w:pPr>
    </w:p>
    <w:p w14:paraId="60E65BD2" w14:textId="77777777" w:rsidR="000B3766" w:rsidRPr="00CB2474" w:rsidRDefault="00F66A71" w:rsidP="009C68CA">
      <w:pPr>
        <w:spacing w:before="60" w:after="120"/>
        <w:jc w:val="both"/>
        <w:rPr>
          <w:rFonts w:ascii="DecimaWE Rg" w:hAnsi="DecimaWE Rg"/>
          <w:sz w:val="22"/>
          <w:szCs w:val="22"/>
        </w:rPr>
      </w:pPr>
      <w:sdt>
        <w:sdtPr>
          <w:rPr>
            <w:rFonts w:ascii="DecimaWE Rg" w:hAnsi="DecimaWE Rg"/>
            <w:sz w:val="22"/>
            <w:szCs w:val="22"/>
          </w:rPr>
          <w:id w:val="-1952777871"/>
          <w:text/>
        </w:sdtPr>
        <w:sdtEndPr/>
        <w:sdtContent>
          <w:r w:rsidR="000B3766" w:rsidRPr="00CB2474">
            <w:rPr>
              <w:rFonts w:ascii="DecimaWE Rg" w:hAnsi="DecimaWE Rg"/>
              <w:sz w:val="22"/>
              <w:szCs w:val="22"/>
            </w:rPr>
            <w:t>Fare clic qui per inserire LUOGO e DATA</w:t>
          </w:r>
        </w:sdtContent>
      </w:sdt>
    </w:p>
    <w:p w14:paraId="60E65BD3" w14:textId="77777777" w:rsidR="00E83C5B" w:rsidRDefault="00E83C5B" w:rsidP="002D1506">
      <w:pPr>
        <w:spacing w:before="60" w:after="120"/>
        <w:jc w:val="both"/>
        <w:rPr>
          <w:rFonts w:ascii="DecimaWE Rg" w:hAnsi="DecimaWE Rg"/>
          <w:sz w:val="22"/>
          <w:szCs w:val="22"/>
        </w:rPr>
      </w:pPr>
    </w:p>
    <w:p w14:paraId="60E65BD4" w14:textId="77777777" w:rsidR="00C128C3" w:rsidRPr="002D1506" w:rsidRDefault="00C128C3" w:rsidP="002D1506">
      <w:pPr>
        <w:spacing w:before="60" w:after="120"/>
        <w:jc w:val="both"/>
        <w:rPr>
          <w:rFonts w:ascii="DecimaWE Rg" w:hAnsi="DecimaWE Rg"/>
          <w:sz w:val="22"/>
          <w:szCs w:val="22"/>
        </w:rPr>
      </w:pPr>
    </w:p>
    <w:p w14:paraId="60E65BD5" w14:textId="77777777" w:rsidR="00E83C5B" w:rsidRPr="00CB2474" w:rsidRDefault="00E83C5B" w:rsidP="009C68CA">
      <w:pPr>
        <w:spacing w:before="60" w:after="120"/>
        <w:ind w:left="4253"/>
        <w:jc w:val="both"/>
        <w:rPr>
          <w:rFonts w:ascii="DecimaWE Rg" w:hAnsi="DecimaWE Rg"/>
          <w:sz w:val="22"/>
          <w:szCs w:val="22"/>
        </w:rPr>
      </w:pPr>
      <w:r w:rsidRPr="00CB2474">
        <w:rPr>
          <w:rFonts w:ascii="DecimaWE Rg" w:hAnsi="DecimaWE Rg"/>
          <w:sz w:val="22"/>
          <w:szCs w:val="22"/>
        </w:rPr>
        <w:t xml:space="preserve">Il Direttore </w:t>
      </w:r>
      <w:sdt>
        <w:sdtPr>
          <w:rPr>
            <w:rFonts w:ascii="DecimaWE Rg" w:hAnsi="DecimaWE Rg"/>
            <w:sz w:val="22"/>
            <w:szCs w:val="22"/>
          </w:rPr>
          <w:id w:val="861010199"/>
          <w:text/>
        </w:sdtPr>
        <w:sdtEndPr/>
        <w:sdtContent>
          <w:r w:rsidR="00E408EB" w:rsidRPr="00CB2474">
            <w:rPr>
              <w:rFonts w:ascii="DecimaWE Rg" w:hAnsi="DecimaWE Rg"/>
              <w:sz w:val="22"/>
              <w:szCs w:val="22"/>
            </w:rPr>
            <w:t>(</w:t>
          </w:r>
          <w:r w:rsidR="00F25CE7" w:rsidRPr="00CB2474">
            <w:rPr>
              <w:rFonts w:ascii="DecimaWE Rg" w:hAnsi="DecimaWE Rg"/>
              <w:sz w:val="22"/>
              <w:szCs w:val="22"/>
            </w:rPr>
            <w:t>Fare clic qui per inserire specifiche</w:t>
          </w:r>
          <w:r w:rsidR="00E408EB" w:rsidRPr="00CB2474">
            <w:rPr>
              <w:rFonts w:ascii="DecimaWE Rg" w:hAnsi="DecimaWE Rg"/>
              <w:sz w:val="22"/>
              <w:szCs w:val="22"/>
            </w:rPr>
            <w:t>)</w:t>
          </w:r>
        </w:sdtContent>
      </w:sdt>
    </w:p>
    <w:sdt>
      <w:sdtPr>
        <w:rPr>
          <w:rFonts w:ascii="DecimaWE Rg" w:hAnsi="DecimaWE Rg"/>
          <w:sz w:val="22"/>
          <w:szCs w:val="22"/>
        </w:rPr>
        <w:id w:val="786779387"/>
        <w:text/>
      </w:sdtPr>
      <w:sdtEndPr/>
      <w:sdtContent>
        <w:p w14:paraId="60E65BD6" w14:textId="77777777" w:rsidR="000B3766" w:rsidRDefault="000B3766" w:rsidP="009C68CA">
          <w:pPr>
            <w:spacing w:before="60" w:after="120"/>
            <w:ind w:left="4253"/>
            <w:jc w:val="both"/>
            <w:rPr>
              <w:rFonts w:ascii="DecimaWE Rg" w:hAnsi="DecimaWE Rg"/>
              <w:sz w:val="22"/>
              <w:szCs w:val="22"/>
            </w:rPr>
          </w:pPr>
          <w:r w:rsidRPr="00CB2474">
            <w:rPr>
              <w:rFonts w:ascii="DecimaWE Rg" w:hAnsi="DecimaWE Rg"/>
              <w:sz w:val="22"/>
              <w:szCs w:val="22"/>
            </w:rPr>
            <w:t xml:space="preserve">Fare clic </w:t>
          </w:r>
          <w:r w:rsidR="001E73D0" w:rsidRPr="00CB2474">
            <w:rPr>
              <w:rFonts w:ascii="DecimaWE Rg" w:hAnsi="DecimaWE Rg"/>
              <w:sz w:val="22"/>
              <w:szCs w:val="22"/>
            </w:rPr>
            <w:t xml:space="preserve">qui per inserire NOME </w:t>
          </w:r>
          <w:r w:rsidRPr="00CB2474">
            <w:rPr>
              <w:rFonts w:ascii="DecimaWE Rg" w:hAnsi="DecimaWE Rg"/>
              <w:sz w:val="22"/>
              <w:szCs w:val="22"/>
            </w:rPr>
            <w:t>e COGNOME</w:t>
          </w:r>
        </w:p>
      </w:sdtContent>
    </w:sdt>
    <w:p w14:paraId="60E65BD7" w14:textId="77777777" w:rsidR="00DE7C00" w:rsidRDefault="00DE7C00" w:rsidP="00DA497E">
      <w:pPr>
        <w:spacing w:before="60" w:after="120"/>
        <w:ind w:left="426" w:hanging="426"/>
        <w:jc w:val="both"/>
        <w:rPr>
          <w:rFonts w:ascii="DecimaWE Rg" w:hAnsi="DecimaWE Rg"/>
          <w:sz w:val="22"/>
          <w:szCs w:val="22"/>
        </w:rPr>
      </w:pPr>
    </w:p>
    <w:p w14:paraId="60E65BD8" w14:textId="77777777" w:rsidR="00DE7C00" w:rsidRDefault="00DE7C00" w:rsidP="00DA497E">
      <w:pPr>
        <w:spacing w:before="60" w:after="120"/>
        <w:ind w:left="426" w:hanging="426"/>
        <w:jc w:val="both"/>
        <w:rPr>
          <w:rFonts w:ascii="DecimaWE Rg" w:hAnsi="DecimaWE Rg"/>
          <w:sz w:val="22"/>
          <w:szCs w:val="22"/>
        </w:rPr>
      </w:pPr>
    </w:p>
    <w:p w14:paraId="60E65BD9" w14:textId="77777777" w:rsidR="00C128C3" w:rsidRDefault="00C128C3" w:rsidP="00DA497E">
      <w:pPr>
        <w:spacing w:before="60" w:after="120"/>
        <w:ind w:left="426" w:hanging="426"/>
        <w:jc w:val="both"/>
        <w:rPr>
          <w:rFonts w:ascii="DecimaWE Rg" w:hAnsi="DecimaWE Rg"/>
          <w:sz w:val="22"/>
          <w:szCs w:val="22"/>
        </w:rPr>
      </w:pPr>
    </w:p>
    <w:p w14:paraId="60E65BDA" w14:textId="77777777" w:rsidR="00C128C3" w:rsidRDefault="00C128C3" w:rsidP="00DA497E">
      <w:pPr>
        <w:spacing w:before="60" w:after="120"/>
        <w:ind w:left="426" w:hanging="426"/>
        <w:jc w:val="both"/>
        <w:rPr>
          <w:rFonts w:ascii="DecimaWE Rg" w:hAnsi="DecimaWE Rg"/>
          <w:sz w:val="22"/>
          <w:szCs w:val="22"/>
        </w:rPr>
        <w:sectPr w:rsidR="00C128C3" w:rsidSect="00323EDC">
          <w:headerReference w:type="default" r:id="rId12"/>
          <w:footerReference w:type="default" r:id="rId13"/>
          <w:footnotePr>
            <w:numRestart w:val="eachSect"/>
          </w:footnotePr>
          <w:type w:val="continuous"/>
          <w:pgSz w:w="11900" w:h="16840"/>
          <w:pgMar w:top="1417" w:right="1134" w:bottom="1134" w:left="1134" w:header="708" w:footer="708" w:gutter="0"/>
          <w:pgNumType w:start="1"/>
          <w:cols w:space="708"/>
        </w:sectPr>
      </w:pPr>
    </w:p>
    <w:p w14:paraId="60E65BDB" w14:textId="77777777" w:rsidR="00DE7C00" w:rsidRDefault="00DE7C00" w:rsidP="00DA497E">
      <w:pPr>
        <w:spacing w:before="60" w:after="120"/>
        <w:ind w:left="426" w:hanging="426"/>
        <w:jc w:val="both"/>
        <w:rPr>
          <w:rFonts w:ascii="DecimaWE Rg" w:hAnsi="DecimaWE Rg"/>
          <w:sz w:val="22"/>
          <w:szCs w:val="22"/>
        </w:rPr>
        <w:sectPr w:rsidR="00DE7C00" w:rsidSect="00DE7C00">
          <w:headerReference w:type="even" r:id="rId14"/>
          <w:headerReference w:type="default" r:id="rId15"/>
          <w:footerReference w:type="default" r:id="rId16"/>
          <w:headerReference w:type="first" r:id="rId17"/>
          <w:footnotePr>
            <w:numRestart w:val="eachSect"/>
          </w:footnotePr>
          <w:pgSz w:w="11900" w:h="16840"/>
          <w:pgMar w:top="1417" w:right="1134" w:bottom="1134" w:left="1134" w:header="708" w:footer="708" w:gutter="0"/>
          <w:pgNumType w:start="1"/>
          <w:cols w:space="708"/>
        </w:sectPr>
      </w:pPr>
    </w:p>
    <w:p w14:paraId="60E65BDC" w14:textId="77777777" w:rsidR="0076569B" w:rsidRDefault="0076569B" w:rsidP="0076569B">
      <w:pPr>
        <w:spacing w:before="60" w:after="120"/>
        <w:jc w:val="both"/>
        <w:rPr>
          <w:rFonts w:ascii="DecimaWE Rg" w:hAnsi="DecimaWE Rg"/>
          <w:b/>
          <w:smallCaps/>
          <w:sz w:val="28"/>
          <w:szCs w:val="28"/>
        </w:rPr>
      </w:pPr>
      <w:r>
        <w:rPr>
          <w:rFonts w:ascii="DecimaWE Rg" w:hAnsi="DecimaWE Rg"/>
          <w:b/>
          <w:smallCaps/>
          <w:sz w:val="28"/>
          <w:szCs w:val="28"/>
        </w:rPr>
        <w:lastRenderedPageBreak/>
        <w:t>PARTE B</w:t>
      </w:r>
      <w:r w:rsidRPr="00A9769B">
        <w:rPr>
          <w:rFonts w:ascii="DecimaWE Rg" w:hAnsi="DecimaWE Rg"/>
          <w:b/>
          <w:smallCaps/>
          <w:sz w:val="28"/>
          <w:szCs w:val="28"/>
        </w:rPr>
        <w:t>1 - VALUTAZIONE DELLA PRESENZA DI AIUTI DI STATO AI SENSI DELL’ARTICOLO 107 PAR. 1 DEL TFUE</w:t>
      </w:r>
    </w:p>
    <w:p w14:paraId="60E65BDD" w14:textId="77777777" w:rsidR="0076569B" w:rsidRPr="00A9769B" w:rsidRDefault="0076569B" w:rsidP="0076569B">
      <w:pPr>
        <w:spacing w:before="60" w:after="120"/>
        <w:jc w:val="both"/>
        <w:rPr>
          <w:rFonts w:ascii="DecimaWE Rg" w:hAnsi="DecimaWE Rg"/>
          <w:b/>
          <w:smallCaps/>
          <w:sz w:val="28"/>
          <w:szCs w:val="28"/>
        </w:rPr>
      </w:pPr>
    </w:p>
    <w:p w14:paraId="60E65BDE" w14:textId="77777777" w:rsidR="00CF79AE" w:rsidRPr="00A9769B" w:rsidRDefault="00CF79AE" w:rsidP="00CF79AE">
      <w:pPr>
        <w:spacing w:before="60" w:after="120"/>
        <w:rPr>
          <w:rFonts w:ascii="DecimaWE Rg" w:hAnsi="DecimaWE Rg"/>
          <w:b/>
          <w:smallCaps/>
        </w:rPr>
      </w:pPr>
      <w:r w:rsidRPr="00A9769B">
        <w:rPr>
          <w:rFonts w:ascii="DecimaWE Rg" w:hAnsi="DecimaWE Rg"/>
          <w:b/>
          <w:smallCaps/>
        </w:rPr>
        <w:t xml:space="preserve">SEZIONE </w:t>
      </w:r>
      <w:r w:rsidR="0076569B">
        <w:rPr>
          <w:rFonts w:ascii="DecimaWE Rg" w:hAnsi="DecimaWE Rg"/>
          <w:b/>
          <w:smallCaps/>
        </w:rPr>
        <w:t>1</w:t>
      </w:r>
      <w:r w:rsidRPr="00A9769B">
        <w:rPr>
          <w:rFonts w:ascii="DecimaWE Rg" w:hAnsi="DecimaWE Rg"/>
          <w:b/>
          <w:smallCaps/>
        </w:rPr>
        <w:t xml:space="preserve"> – </w:t>
      </w:r>
      <w:r w:rsidR="003E19A4">
        <w:rPr>
          <w:rFonts w:ascii="DecimaWE Rg" w:hAnsi="DecimaWE Rg"/>
          <w:b/>
          <w:smallCaps/>
        </w:rPr>
        <w:t>ATTO OGGETTO DELLA SCHEDA AI SENSI DELLA DGR 1190/2014</w:t>
      </w:r>
    </w:p>
    <w:p w14:paraId="60E65BDF" w14:textId="77777777" w:rsidR="00CF79AE" w:rsidRDefault="00CF79AE" w:rsidP="00CF79AE">
      <w:pPr>
        <w:spacing w:before="60" w:after="120"/>
        <w:jc w:val="both"/>
        <w:rPr>
          <w:rFonts w:ascii="DecimaWE Rg" w:hAnsi="DecimaWE Rg"/>
          <w:sz w:val="22"/>
          <w:szCs w:val="22"/>
        </w:rPr>
      </w:pPr>
    </w:p>
    <w:p w14:paraId="60E65BE0" w14:textId="77777777" w:rsidR="00CF79AE" w:rsidRPr="00A9769B" w:rsidRDefault="00CF79AE" w:rsidP="00CF79AE">
      <w:pPr>
        <w:spacing w:before="60" w:after="120"/>
        <w:jc w:val="both"/>
        <w:rPr>
          <w:rFonts w:ascii="DecimaWE Rg" w:hAnsi="DecimaWE Rg"/>
          <w:sz w:val="22"/>
          <w:szCs w:val="22"/>
        </w:rPr>
      </w:pPr>
      <w:r w:rsidRPr="00A9769B">
        <w:rPr>
          <w:rFonts w:ascii="DecimaWE Rg" w:hAnsi="DecimaWE Rg"/>
          <w:sz w:val="22"/>
          <w:szCs w:val="22"/>
        </w:rPr>
        <w:t>L’atto oggetto della presente scheda è:</w:t>
      </w:r>
    </w:p>
    <w:p w14:paraId="60E65BE1" w14:textId="77777777" w:rsidR="00CF79AE" w:rsidRPr="002A129A" w:rsidRDefault="00F66A71" w:rsidP="00CF79AE">
      <w:pPr>
        <w:spacing w:before="60" w:after="120"/>
        <w:ind w:left="426" w:hanging="426"/>
        <w:jc w:val="both"/>
        <w:rPr>
          <w:rFonts w:ascii="DecimaWE Rg" w:hAnsi="DecimaWE Rg"/>
          <w:sz w:val="22"/>
          <w:szCs w:val="22"/>
        </w:rPr>
      </w:pPr>
      <w:sdt>
        <w:sdtPr>
          <w:rPr>
            <w:sz w:val="26"/>
          </w:rPr>
          <w:id w:val="-1683581824"/>
          <w14:checkbox>
            <w14:checked w14:val="0"/>
            <w14:checkedState w14:val="00FD" w14:font="Wingdings"/>
            <w14:uncheckedState w14:val="0071" w14:font="Wingdings"/>
          </w14:checkbox>
        </w:sdtPr>
        <w:sdtEndPr/>
        <w:sdtContent>
          <w:r w:rsidR="00CF79AE">
            <w:rPr>
              <w:sz w:val="26"/>
            </w:rPr>
            <w:sym w:font="Wingdings" w:char="F071"/>
          </w:r>
        </w:sdtContent>
      </w:sdt>
      <w:r w:rsidR="00CF79AE" w:rsidRPr="002A129A">
        <w:rPr>
          <w:rFonts w:ascii="DecimaWE Rg" w:hAnsi="DecimaWE Rg"/>
          <w:sz w:val="22"/>
          <w:szCs w:val="22"/>
        </w:rPr>
        <w:tab/>
        <w:t>una DGR avente ad oggetto:</w:t>
      </w:r>
    </w:p>
    <w:p w14:paraId="60E65BE2" w14:textId="77777777" w:rsidR="00CF79AE" w:rsidRPr="00377397" w:rsidRDefault="00F66A71" w:rsidP="00CF79AE">
      <w:pPr>
        <w:spacing w:before="60" w:after="120"/>
        <w:ind w:left="851" w:hanging="425"/>
        <w:jc w:val="both"/>
        <w:rPr>
          <w:rFonts w:ascii="DecimaWE Rg" w:hAnsi="DecimaWE Rg"/>
          <w:sz w:val="22"/>
          <w:szCs w:val="22"/>
        </w:rPr>
      </w:pPr>
      <w:sdt>
        <w:sdtPr>
          <w:rPr>
            <w:rFonts w:ascii="DecimaWE Rg" w:hAnsi="DecimaWE Rg"/>
            <w:szCs w:val="22"/>
          </w:rPr>
          <w:id w:val="1384902899"/>
          <w14:checkbox>
            <w14:checked w14:val="0"/>
            <w14:checkedState w14:val="0056" w14:font="Wingdings 2"/>
            <w14:uncheckedState w14:val="006D" w14:font="Wingdings"/>
          </w14:checkbox>
        </w:sdtPr>
        <w:sdtEndPr/>
        <w:sdtContent>
          <w:r w:rsidR="00CF79AE">
            <w:rPr>
              <w:rFonts w:ascii="DecimaWE Rg" w:hAnsi="DecimaWE Rg"/>
              <w:szCs w:val="22"/>
            </w:rPr>
            <w:sym w:font="Wingdings" w:char="F06D"/>
          </w:r>
        </w:sdtContent>
      </w:sdt>
      <w:r w:rsidR="00CF79AE">
        <w:rPr>
          <w:rFonts w:ascii="DecimaWE Rg" w:hAnsi="DecimaWE Rg"/>
          <w:sz w:val="22"/>
          <w:szCs w:val="22"/>
        </w:rPr>
        <w:tab/>
      </w:r>
      <w:r w:rsidR="00CF79AE" w:rsidRPr="00377397">
        <w:rPr>
          <w:rFonts w:ascii="DecimaWE Rg" w:hAnsi="DecimaWE Rg"/>
          <w:sz w:val="22"/>
          <w:szCs w:val="22"/>
        </w:rPr>
        <w:t>atto normativo, in particolare:</w:t>
      </w:r>
    </w:p>
    <w:p w14:paraId="60E65BE3" w14:textId="77777777" w:rsidR="00CF79AE" w:rsidRPr="00B30AF3" w:rsidRDefault="00F66A71" w:rsidP="00CF79AE">
      <w:pPr>
        <w:pStyle w:val="Paragrafoelenco"/>
        <w:spacing w:before="60" w:after="120"/>
        <w:ind w:left="1276" w:hanging="425"/>
        <w:contextualSpacing w:val="0"/>
        <w:jc w:val="both"/>
        <w:rPr>
          <w:rFonts w:ascii="DecimaWE Rg" w:hAnsi="DecimaWE Rg"/>
          <w:sz w:val="22"/>
          <w:szCs w:val="22"/>
        </w:rPr>
      </w:pPr>
      <w:sdt>
        <w:sdtPr>
          <w:rPr>
            <w:rFonts w:ascii="DecimaWE Rg" w:hAnsi="DecimaWE Rg"/>
          </w:rPr>
          <w:id w:val="-34196940"/>
          <w14:checkbox>
            <w14:checked w14:val="0"/>
            <w14:checkedState w14:val="00BF" w14:font="Wingdings 2"/>
            <w14:uncheckedState w14:val="00AF" w14:font="Wingdings 2"/>
          </w14:checkbox>
        </w:sdtPr>
        <w:sdtEndPr/>
        <w:sdtContent>
          <w:r w:rsidR="00CF79AE">
            <w:rPr>
              <w:rFonts w:ascii="DecimaWE Rg" w:hAnsi="DecimaWE Rg"/>
            </w:rPr>
            <w:sym w:font="Wingdings 2" w:char="F0AF"/>
          </w:r>
        </w:sdtContent>
      </w:sdt>
      <w:r w:rsidR="00CF79AE" w:rsidRPr="00B30AF3">
        <w:rPr>
          <w:rFonts w:ascii="DecimaWE Rg" w:hAnsi="DecimaWE Rg"/>
          <w:sz w:val="22"/>
          <w:szCs w:val="22"/>
        </w:rPr>
        <w:tab/>
        <w:t>DDL</w:t>
      </w:r>
      <w:r w:rsidR="00CF79AE">
        <w:rPr>
          <w:rFonts w:ascii="DecimaWE Rg" w:hAnsi="DecimaWE Rg"/>
          <w:sz w:val="22"/>
          <w:szCs w:val="22"/>
        </w:rPr>
        <w:t xml:space="preserve"> o emendamento a DDL presentato dalla Giunta regionale</w:t>
      </w:r>
      <w:r w:rsidR="00CF79AE">
        <w:rPr>
          <w:rStyle w:val="Rimandonotaapidipagina"/>
          <w:rFonts w:ascii="DecimaWE Rg" w:hAnsi="DecimaWE Rg"/>
          <w:sz w:val="22"/>
          <w:szCs w:val="22"/>
        </w:rPr>
        <w:footnoteReference w:id="4"/>
      </w:r>
    </w:p>
    <w:p w14:paraId="60E65BE4" w14:textId="77777777" w:rsidR="00CF79AE" w:rsidRPr="00B30AF3" w:rsidRDefault="00F66A71" w:rsidP="00CF79AE">
      <w:pPr>
        <w:pStyle w:val="Paragrafoelenco"/>
        <w:spacing w:before="60" w:after="120"/>
        <w:ind w:left="1276" w:hanging="425"/>
        <w:contextualSpacing w:val="0"/>
        <w:jc w:val="both"/>
        <w:rPr>
          <w:rFonts w:ascii="DecimaWE Rg" w:hAnsi="DecimaWE Rg"/>
          <w:sz w:val="22"/>
          <w:szCs w:val="22"/>
        </w:rPr>
      </w:pPr>
      <w:sdt>
        <w:sdtPr>
          <w:rPr>
            <w:rFonts w:ascii="DecimaWE Rg" w:hAnsi="DecimaWE Rg"/>
          </w:rPr>
          <w:id w:val="1312598648"/>
          <w14:checkbox>
            <w14:checked w14:val="0"/>
            <w14:checkedState w14:val="00BF" w14:font="Wingdings 2"/>
            <w14:uncheckedState w14:val="00AF" w14:font="Wingdings 2"/>
          </w14:checkbox>
        </w:sdtPr>
        <w:sdtEndPr/>
        <w:sdtContent>
          <w:r w:rsidR="00CF79AE">
            <w:rPr>
              <w:rFonts w:ascii="DecimaWE Rg" w:hAnsi="DecimaWE Rg"/>
            </w:rPr>
            <w:sym w:font="Wingdings 2" w:char="F0AF"/>
          </w:r>
        </w:sdtContent>
      </w:sdt>
      <w:r w:rsidR="00CF79AE" w:rsidRPr="00B30AF3">
        <w:rPr>
          <w:rFonts w:ascii="DecimaWE Rg" w:hAnsi="DecimaWE Rg"/>
          <w:sz w:val="22"/>
          <w:szCs w:val="22"/>
        </w:rPr>
        <w:tab/>
        <w:t>Regolamento</w:t>
      </w:r>
    </w:p>
    <w:p w14:paraId="60E65BE5" w14:textId="77777777" w:rsidR="00CF79AE" w:rsidRPr="00B30AF3" w:rsidRDefault="00F66A71" w:rsidP="00CF79AE">
      <w:pPr>
        <w:pStyle w:val="Paragrafoelenco"/>
        <w:spacing w:before="60" w:after="120"/>
        <w:ind w:left="1276" w:hanging="425"/>
        <w:contextualSpacing w:val="0"/>
        <w:jc w:val="both"/>
        <w:rPr>
          <w:rFonts w:ascii="DecimaWE Rg" w:hAnsi="DecimaWE Rg"/>
          <w:sz w:val="22"/>
          <w:szCs w:val="22"/>
        </w:rPr>
      </w:pPr>
      <w:sdt>
        <w:sdtPr>
          <w:rPr>
            <w:rFonts w:ascii="DecimaWE Rg" w:hAnsi="DecimaWE Rg"/>
          </w:rPr>
          <w:id w:val="328105800"/>
          <w14:checkbox>
            <w14:checked w14:val="0"/>
            <w14:checkedState w14:val="00BF" w14:font="Wingdings 2"/>
            <w14:uncheckedState w14:val="00AF" w14:font="Wingdings 2"/>
          </w14:checkbox>
        </w:sdtPr>
        <w:sdtEndPr/>
        <w:sdtContent>
          <w:r w:rsidR="00CF79AE">
            <w:rPr>
              <w:rFonts w:ascii="DecimaWE Rg" w:hAnsi="DecimaWE Rg"/>
            </w:rPr>
            <w:sym w:font="Wingdings 2" w:char="F0AF"/>
          </w:r>
        </w:sdtContent>
      </w:sdt>
      <w:r w:rsidR="00CF79AE" w:rsidRPr="00B30AF3">
        <w:rPr>
          <w:rFonts w:ascii="DecimaWE Rg" w:hAnsi="DecimaWE Rg"/>
          <w:sz w:val="22"/>
          <w:szCs w:val="22"/>
        </w:rPr>
        <w:tab/>
        <w:t>Regolamento di modifica di un precedente Regolamento</w:t>
      </w:r>
    </w:p>
    <w:p w14:paraId="60E65BE6" w14:textId="77777777" w:rsidR="00CF79AE" w:rsidRPr="00B30AF3" w:rsidRDefault="00F66A71" w:rsidP="00CF79AE">
      <w:pPr>
        <w:spacing w:before="60" w:after="120"/>
        <w:ind w:left="851" w:hanging="425"/>
        <w:jc w:val="both"/>
        <w:rPr>
          <w:rFonts w:ascii="DecimaWE Rg" w:hAnsi="DecimaWE Rg"/>
          <w:sz w:val="22"/>
          <w:szCs w:val="22"/>
        </w:rPr>
      </w:pPr>
      <w:sdt>
        <w:sdtPr>
          <w:rPr>
            <w:rFonts w:ascii="DecimaWE Rg" w:hAnsi="DecimaWE Rg"/>
            <w:szCs w:val="22"/>
          </w:rPr>
          <w:id w:val="1435480228"/>
          <w14:checkbox>
            <w14:checked w14:val="0"/>
            <w14:checkedState w14:val="0056" w14:font="Wingdings 2"/>
            <w14:uncheckedState w14:val="006D" w14:font="Wingdings"/>
          </w14:checkbox>
        </w:sdtPr>
        <w:sdtEndPr/>
        <w:sdtContent>
          <w:r w:rsidR="00CF79AE" w:rsidRPr="00B30AF3">
            <w:rPr>
              <w:rFonts w:ascii="DecimaWE Rg" w:hAnsi="DecimaWE Rg"/>
              <w:szCs w:val="22"/>
            </w:rPr>
            <w:sym w:font="Wingdings" w:char="F06D"/>
          </w:r>
        </w:sdtContent>
      </w:sdt>
      <w:r w:rsidR="00CF79AE" w:rsidRPr="00B30AF3">
        <w:rPr>
          <w:rFonts w:ascii="DecimaWE Rg" w:hAnsi="DecimaWE Rg"/>
          <w:szCs w:val="22"/>
        </w:rPr>
        <w:tab/>
      </w:r>
      <w:r w:rsidR="00CF79AE" w:rsidRPr="00B30AF3">
        <w:rPr>
          <w:rFonts w:ascii="DecimaWE Rg" w:hAnsi="DecimaWE Rg"/>
          <w:sz w:val="22"/>
          <w:szCs w:val="22"/>
        </w:rPr>
        <w:t>accordo di programma quadro (APQ)</w:t>
      </w:r>
    </w:p>
    <w:p w14:paraId="60E65BE7" w14:textId="77777777" w:rsidR="00CF79AE" w:rsidRPr="00B30AF3" w:rsidRDefault="00F66A71" w:rsidP="00CF79AE">
      <w:pPr>
        <w:spacing w:before="60" w:after="120"/>
        <w:ind w:left="851" w:hanging="425"/>
        <w:jc w:val="both"/>
        <w:rPr>
          <w:rFonts w:ascii="DecimaWE Rg" w:hAnsi="DecimaWE Rg"/>
          <w:sz w:val="22"/>
          <w:szCs w:val="22"/>
        </w:rPr>
      </w:pPr>
      <w:sdt>
        <w:sdtPr>
          <w:rPr>
            <w:rFonts w:ascii="DecimaWE Rg" w:hAnsi="DecimaWE Rg"/>
            <w:szCs w:val="22"/>
          </w:rPr>
          <w:id w:val="-135420208"/>
          <w14:checkbox>
            <w14:checked w14:val="0"/>
            <w14:checkedState w14:val="0056" w14:font="Wingdings 2"/>
            <w14:uncheckedState w14:val="006D" w14:font="Wingdings"/>
          </w14:checkbox>
        </w:sdtPr>
        <w:sdtEndPr/>
        <w:sdtContent>
          <w:r w:rsidR="00CF79AE">
            <w:rPr>
              <w:rFonts w:ascii="DecimaWE Rg" w:hAnsi="DecimaWE Rg"/>
              <w:szCs w:val="22"/>
            </w:rPr>
            <w:sym w:font="Wingdings" w:char="F06D"/>
          </w:r>
        </w:sdtContent>
      </w:sdt>
      <w:r w:rsidR="00CF79AE" w:rsidRPr="00B30AF3">
        <w:rPr>
          <w:rFonts w:ascii="DecimaWE Rg" w:hAnsi="DecimaWE Rg"/>
          <w:szCs w:val="22"/>
        </w:rPr>
        <w:tab/>
      </w:r>
      <w:r w:rsidR="00CF79AE" w:rsidRPr="00B30AF3">
        <w:rPr>
          <w:rFonts w:ascii="DecimaWE Rg" w:hAnsi="DecimaWE Rg"/>
          <w:sz w:val="22"/>
          <w:szCs w:val="22"/>
        </w:rPr>
        <w:t>accordo di programma (AP)</w:t>
      </w:r>
    </w:p>
    <w:p w14:paraId="60E65BE8" w14:textId="77777777" w:rsidR="00CF79AE" w:rsidRPr="004F3CC3" w:rsidRDefault="00F66A71" w:rsidP="00CF79AE">
      <w:pPr>
        <w:spacing w:before="60" w:after="120"/>
        <w:ind w:left="851" w:hanging="425"/>
        <w:jc w:val="both"/>
        <w:rPr>
          <w:rFonts w:ascii="DecimaWE Rg" w:hAnsi="DecimaWE Rg"/>
          <w:sz w:val="22"/>
          <w:szCs w:val="22"/>
        </w:rPr>
      </w:pPr>
      <w:sdt>
        <w:sdtPr>
          <w:rPr>
            <w:rFonts w:ascii="DecimaWE Rg" w:hAnsi="DecimaWE Rg"/>
            <w:szCs w:val="22"/>
          </w:rPr>
          <w:id w:val="-268243099"/>
          <w14:checkbox>
            <w14:checked w14:val="0"/>
            <w14:checkedState w14:val="0056" w14:font="Wingdings 2"/>
            <w14:uncheckedState w14:val="006D" w14:font="Wingdings"/>
          </w14:checkbox>
        </w:sdtPr>
        <w:sdtEndPr/>
        <w:sdtContent>
          <w:r w:rsidR="00CF79AE" w:rsidRPr="004F3CC3">
            <w:rPr>
              <w:rFonts w:ascii="DecimaWE Rg" w:hAnsi="DecimaWE Rg"/>
              <w:szCs w:val="22"/>
            </w:rPr>
            <w:sym w:font="Wingdings" w:char="F06D"/>
          </w:r>
        </w:sdtContent>
      </w:sdt>
      <w:r w:rsidR="00CF79AE" w:rsidRPr="004F3CC3">
        <w:rPr>
          <w:rFonts w:ascii="DecimaWE Rg" w:hAnsi="DecimaWE Rg"/>
          <w:szCs w:val="22"/>
        </w:rPr>
        <w:tab/>
      </w:r>
      <w:r w:rsidR="00CF79AE" w:rsidRPr="004F3CC3">
        <w:rPr>
          <w:rFonts w:ascii="DecimaWE Rg" w:hAnsi="DecimaWE Rg"/>
          <w:sz w:val="22"/>
          <w:szCs w:val="22"/>
        </w:rPr>
        <w:t>ogni altro atto i cui contenuti siano rilevanti per la materia degli aiuti di Stato (quali, ad esempio, DGR che prenotano fondi e non derivano da un regolamento / legge o, qualora derivino da un regolamento / legge, per questi ultimi non era stata compilata la presente scheda), specificare:</w:t>
      </w:r>
    </w:p>
    <w:sdt>
      <w:sdtPr>
        <w:rPr>
          <w:rFonts w:ascii="DecimaWE Rg" w:hAnsi="DecimaWE Rg"/>
          <w:sz w:val="22"/>
          <w:szCs w:val="22"/>
          <w:highlight w:val="yellow"/>
        </w:rPr>
        <w:id w:val="1763098735"/>
        <w:showingPlcHdr/>
        <w:text w:multiLine="1"/>
      </w:sdtPr>
      <w:sdtEndPr/>
      <w:sdtContent>
        <w:p w14:paraId="60E65BE9" w14:textId="77777777" w:rsidR="00CF79AE" w:rsidRDefault="00CF79AE" w:rsidP="00CF79AE">
          <w:pPr>
            <w:spacing w:before="60" w:after="120"/>
            <w:ind w:left="851"/>
            <w:jc w:val="both"/>
            <w:rPr>
              <w:rFonts w:ascii="DecimaWE Rg" w:hAnsi="DecimaWE Rg"/>
              <w:sz w:val="22"/>
              <w:szCs w:val="22"/>
              <w:highlight w:val="yellow"/>
            </w:rPr>
          </w:pPr>
          <w:r w:rsidRPr="00197B7B">
            <w:rPr>
              <w:rStyle w:val="Testosegnaposto"/>
            </w:rPr>
            <w:t>Fare clic qui per immettere testo.</w:t>
          </w:r>
        </w:p>
      </w:sdtContent>
    </w:sdt>
    <w:p w14:paraId="60E65BEA" w14:textId="77777777" w:rsidR="00CF79AE" w:rsidRPr="00B30AF3" w:rsidRDefault="00F66A71" w:rsidP="00CF79AE">
      <w:pPr>
        <w:spacing w:before="60" w:after="120"/>
        <w:ind w:left="425" w:hanging="425"/>
        <w:jc w:val="both"/>
        <w:rPr>
          <w:rFonts w:ascii="DecimaWE Rg" w:hAnsi="DecimaWE Rg"/>
          <w:sz w:val="22"/>
          <w:szCs w:val="22"/>
        </w:rPr>
      </w:pPr>
      <w:sdt>
        <w:sdtPr>
          <w:rPr>
            <w:sz w:val="26"/>
          </w:rPr>
          <w:id w:val="-776412988"/>
          <w14:checkbox>
            <w14:checked w14:val="0"/>
            <w14:checkedState w14:val="00FD" w14:font="Wingdings"/>
            <w14:uncheckedState w14:val="0071" w14:font="Wingdings"/>
          </w14:checkbox>
        </w:sdtPr>
        <w:sdtEndPr/>
        <w:sdtContent>
          <w:r w:rsidR="00CF79AE">
            <w:rPr>
              <w:sz w:val="26"/>
            </w:rPr>
            <w:sym w:font="Wingdings" w:char="F071"/>
          </w:r>
        </w:sdtContent>
      </w:sdt>
      <w:r w:rsidR="00CF79AE" w:rsidRPr="00B30AF3">
        <w:rPr>
          <w:rFonts w:ascii="DecimaWE Rg" w:hAnsi="DecimaWE Rg"/>
          <w:sz w:val="22"/>
          <w:szCs w:val="22"/>
        </w:rPr>
        <w:tab/>
        <w:t>un Decreto del Direttore di Servizio di approvazione di bandi attuativi del</w:t>
      </w:r>
      <w:r w:rsidR="00EC53A6">
        <w:rPr>
          <w:rFonts w:ascii="DecimaWE Rg" w:hAnsi="DecimaWE Rg"/>
          <w:sz w:val="22"/>
          <w:szCs w:val="22"/>
        </w:rPr>
        <w:t xml:space="preserve"> PSR</w:t>
      </w:r>
    </w:p>
    <w:p w14:paraId="60E65BEB" w14:textId="77777777" w:rsidR="00DE7C00" w:rsidRDefault="00DE7C00" w:rsidP="00DA497E">
      <w:pPr>
        <w:spacing w:before="60" w:after="120"/>
        <w:jc w:val="both"/>
        <w:rPr>
          <w:rFonts w:ascii="DecimaWE Rg" w:hAnsi="DecimaWE Rg"/>
          <w:sz w:val="22"/>
          <w:szCs w:val="22"/>
        </w:rPr>
        <w:sectPr w:rsidR="00DE7C00" w:rsidSect="00DE7C00">
          <w:headerReference w:type="even" r:id="rId18"/>
          <w:headerReference w:type="default" r:id="rId19"/>
          <w:footerReference w:type="default" r:id="rId20"/>
          <w:headerReference w:type="first" r:id="rId21"/>
          <w:footnotePr>
            <w:numRestart w:val="eachSect"/>
          </w:footnotePr>
          <w:type w:val="continuous"/>
          <w:pgSz w:w="11900" w:h="16840"/>
          <w:pgMar w:top="1417" w:right="1134" w:bottom="1134" w:left="1134" w:header="708" w:footer="708" w:gutter="0"/>
          <w:pgNumType w:start="1"/>
          <w:cols w:space="708"/>
        </w:sectPr>
      </w:pPr>
    </w:p>
    <w:p w14:paraId="60E65BEC" w14:textId="77777777" w:rsidR="006C19E9" w:rsidRDefault="006C19E9" w:rsidP="006C19E9">
      <w:pPr>
        <w:spacing w:before="60" w:after="120"/>
        <w:rPr>
          <w:rFonts w:ascii="DecimaWE Rg" w:hAnsi="DecimaWE Rg"/>
          <w:b/>
          <w:smallCaps/>
        </w:rPr>
      </w:pPr>
      <w:r w:rsidRPr="00A9769B">
        <w:rPr>
          <w:rFonts w:ascii="DecimaWE Rg" w:hAnsi="DecimaWE Rg"/>
          <w:b/>
          <w:smallCaps/>
        </w:rPr>
        <w:lastRenderedPageBreak/>
        <w:t xml:space="preserve">SEZIONE </w:t>
      </w:r>
      <w:r w:rsidR="0076569B">
        <w:rPr>
          <w:rFonts w:ascii="DecimaWE Rg" w:hAnsi="DecimaWE Rg"/>
          <w:b/>
          <w:smallCaps/>
        </w:rPr>
        <w:t>2</w:t>
      </w:r>
      <w:r w:rsidRPr="00A9769B">
        <w:rPr>
          <w:rFonts w:ascii="DecimaWE Rg" w:hAnsi="DecimaWE Rg"/>
          <w:b/>
          <w:smallCaps/>
        </w:rPr>
        <w:t xml:space="preserve"> – NATURA DI AIUTO DI STATO</w:t>
      </w:r>
    </w:p>
    <w:p w14:paraId="60E65BED" w14:textId="77777777" w:rsidR="00014989" w:rsidRPr="00014989" w:rsidRDefault="00014989" w:rsidP="005F4DA5">
      <w:pPr>
        <w:spacing w:before="60" w:after="60"/>
        <w:jc w:val="both"/>
        <w:rPr>
          <w:rFonts w:ascii="DecimaWE Rg" w:hAnsi="DecimaWE Rg"/>
          <w:sz w:val="10"/>
          <w:szCs w:val="10"/>
        </w:rPr>
      </w:pPr>
    </w:p>
    <w:p w14:paraId="60E65BEE" w14:textId="77777777" w:rsidR="0076569B" w:rsidRDefault="0076569B" w:rsidP="00014989">
      <w:pPr>
        <w:spacing w:before="60" w:after="120"/>
        <w:jc w:val="center"/>
        <w:rPr>
          <w:rFonts w:ascii="DecimaWE Rg" w:hAnsi="DecimaWE Rg"/>
          <w:b/>
          <w:i/>
          <w:smallCaps/>
          <w:sz w:val="22"/>
          <w:szCs w:val="22"/>
        </w:rPr>
      </w:pPr>
      <w:r w:rsidRPr="000751A6">
        <w:rPr>
          <w:rFonts w:ascii="DecimaWE Rg" w:hAnsi="DecimaWE Rg"/>
          <w:b/>
          <w:i/>
          <w:smallCaps/>
          <w:sz w:val="22"/>
          <w:szCs w:val="22"/>
        </w:rPr>
        <w:t xml:space="preserve">LA COMUNICAZIONE DELLA COMMISSIONE SULLA NOZIONE DI AIUTO DI STATO PUÒ FORNIRE UN UTILE SUPPORTO ALLA COMPILAZIONE DELLA PRESENTE </w:t>
      </w:r>
      <w:r w:rsidR="008A5E85" w:rsidRPr="000751A6">
        <w:rPr>
          <w:rFonts w:ascii="DecimaWE Rg" w:hAnsi="DecimaWE Rg"/>
          <w:b/>
          <w:i/>
          <w:smallCaps/>
          <w:sz w:val="22"/>
          <w:szCs w:val="22"/>
        </w:rPr>
        <w:t>SEZIONE</w:t>
      </w:r>
      <w:r w:rsidRPr="000751A6">
        <w:rPr>
          <w:rStyle w:val="Rimandonotaapidipagina"/>
          <w:rFonts w:ascii="DecimaWE Rg" w:hAnsi="DecimaWE Rg"/>
          <w:b/>
          <w:i/>
          <w:smallCaps/>
          <w:sz w:val="22"/>
          <w:szCs w:val="22"/>
        </w:rPr>
        <w:footnoteReference w:id="5"/>
      </w:r>
    </w:p>
    <w:p w14:paraId="60E65BEF" w14:textId="77777777" w:rsidR="00014989" w:rsidRPr="00014989" w:rsidRDefault="00014989" w:rsidP="005F4DA5">
      <w:pPr>
        <w:spacing w:before="60" w:after="60"/>
        <w:jc w:val="both"/>
        <w:rPr>
          <w:rFonts w:ascii="DecimaWE Rg" w:hAnsi="DecimaWE Rg"/>
          <w:sz w:val="10"/>
          <w:szCs w:val="10"/>
        </w:rPr>
      </w:pPr>
    </w:p>
    <w:p w14:paraId="60E65BF0" w14:textId="77777777" w:rsidR="00926188" w:rsidRPr="0076569B" w:rsidRDefault="00926188" w:rsidP="0076569B">
      <w:pPr>
        <w:pStyle w:val="Paragrafoelenco"/>
        <w:numPr>
          <w:ilvl w:val="1"/>
          <w:numId w:val="46"/>
        </w:numPr>
        <w:pBdr>
          <w:top w:val="single" w:sz="4" w:space="1" w:color="auto"/>
          <w:left w:val="single" w:sz="4" w:space="4" w:color="auto"/>
          <w:bottom w:val="single" w:sz="4" w:space="1" w:color="auto"/>
          <w:right w:val="single" w:sz="4" w:space="4" w:color="auto"/>
        </w:pBdr>
        <w:spacing w:before="60" w:after="120"/>
        <w:jc w:val="both"/>
        <w:rPr>
          <w:rFonts w:ascii="DecimaWE Rg" w:hAnsi="DecimaWE Rg"/>
          <w:b/>
          <w:smallCaps/>
          <w:sz w:val="22"/>
          <w:szCs w:val="22"/>
        </w:rPr>
      </w:pPr>
      <w:r w:rsidRPr="0076569B">
        <w:rPr>
          <w:rFonts w:ascii="DecimaWE Rg" w:hAnsi="DecimaWE Rg"/>
          <w:b/>
          <w:smallCaps/>
          <w:sz w:val="22"/>
          <w:szCs w:val="22"/>
        </w:rPr>
        <w:t>Descrizione dell’intervento</w:t>
      </w:r>
    </w:p>
    <w:p w14:paraId="60E65BF1" w14:textId="77777777" w:rsidR="00014989" w:rsidRPr="00014989" w:rsidRDefault="00014989" w:rsidP="005F4DA5">
      <w:pPr>
        <w:spacing w:before="60" w:after="60"/>
        <w:jc w:val="both"/>
        <w:rPr>
          <w:rFonts w:ascii="DecimaWE Rg" w:hAnsi="DecimaWE Rg"/>
          <w:sz w:val="10"/>
          <w:szCs w:val="10"/>
        </w:rPr>
      </w:pPr>
    </w:p>
    <w:p w14:paraId="60E65BF2" w14:textId="77777777" w:rsidR="00363E00" w:rsidRDefault="00BD1C88" w:rsidP="00014989">
      <w:pPr>
        <w:spacing w:before="60" w:after="120"/>
        <w:jc w:val="both"/>
        <w:rPr>
          <w:rFonts w:ascii="DecimaWE Rg" w:hAnsi="DecimaWE Rg"/>
          <w:sz w:val="22"/>
          <w:szCs w:val="22"/>
        </w:rPr>
      </w:pPr>
      <w:r>
        <w:rPr>
          <w:rFonts w:ascii="DecimaWE Rg" w:hAnsi="DecimaWE Rg"/>
          <w:sz w:val="22"/>
          <w:szCs w:val="22"/>
        </w:rPr>
        <w:t>O</w:t>
      </w:r>
      <w:r w:rsidR="00926188" w:rsidRPr="00A9769B">
        <w:rPr>
          <w:rFonts w:ascii="DecimaWE Rg" w:hAnsi="DecimaWE Rg"/>
          <w:sz w:val="22"/>
          <w:szCs w:val="22"/>
        </w:rPr>
        <w:t>biettivo principale</w:t>
      </w:r>
      <w:r w:rsidR="00E7230A">
        <w:rPr>
          <w:rFonts w:ascii="DecimaWE Rg" w:hAnsi="DecimaWE Rg"/>
          <w:sz w:val="22"/>
          <w:szCs w:val="22"/>
        </w:rPr>
        <w:t>:</w:t>
      </w:r>
    </w:p>
    <w:p w14:paraId="60E65BF3" w14:textId="77777777" w:rsidR="00E7230A" w:rsidRDefault="00F66A71" w:rsidP="00BD1C88">
      <w:pPr>
        <w:spacing w:before="60" w:after="120"/>
        <w:jc w:val="both"/>
        <w:rPr>
          <w:rFonts w:ascii="DecimaWE Rg" w:hAnsi="DecimaWE Rg"/>
          <w:sz w:val="22"/>
          <w:szCs w:val="22"/>
        </w:rPr>
      </w:pPr>
      <w:sdt>
        <w:sdtPr>
          <w:rPr>
            <w:rFonts w:ascii="DecimaWE Rg" w:hAnsi="DecimaWE Rg"/>
            <w:sz w:val="22"/>
            <w:szCs w:val="22"/>
          </w:rPr>
          <w:id w:val="833109049"/>
          <w:showingPlcHdr/>
          <w:text/>
        </w:sdtPr>
        <w:sdtEndPr/>
        <w:sdtContent>
          <w:r w:rsidR="00E7230A" w:rsidRPr="00A369B4">
            <w:rPr>
              <w:rStyle w:val="Testosegnaposto"/>
            </w:rPr>
            <w:t>Fare clic qui per immettere testo.</w:t>
          </w:r>
        </w:sdtContent>
      </w:sdt>
    </w:p>
    <w:p w14:paraId="60E65BF4" w14:textId="77777777" w:rsidR="00014989" w:rsidRPr="00014989" w:rsidRDefault="00014989" w:rsidP="005F4DA5">
      <w:pPr>
        <w:spacing w:before="60" w:after="60"/>
        <w:jc w:val="both"/>
        <w:rPr>
          <w:rFonts w:ascii="DecimaWE Rg" w:hAnsi="DecimaWE Rg"/>
          <w:sz w:val="10"/>
          <w:szCs w:val="10"/>
        </w:rPr>
      </w:pPr>
    </w:p>
    <w:p w14:paraId="60E65BF5" w14:textId="77777777" w:rsidR="00363E00" w:rsidRDefault="00690DEA" w:rsidP="00E7230A">
      <w:pPr>
        <w:spacing w:before="60" w:after="120"/>
        <w:jc w:val="both"/>
        <w:rPr>
          <w:rFonts w:ascii="DecimaWE Rg" w:hAnsi="DecimaWE Rg"/>
          <w:sz w:val="22"/>
          <w:szCs w:val="22"/>
        </w:rPr>
      </w:pPr>
      <w:r>
        <w:rPr>
          <w:rFonts w:ascii="DecimaWE Rg" w:hAnsi="DecimaWE Rg"/>
          <w:sz w:val="22"/>
          <w:szCs w:val="22"/>
        </w:rPr>
        <w:t xml:space="preserve">Beneficiari </w:t>
      </w:r>
      <w:r w:rsidR="00BD1C88">
        <w:rPr>
          <w:rFonts w:ascii="DecimaWE Rg" w:hAnsi="DecimaWE Rg"/>
          <w:sz w:val="22"/>
          <w:szCs w:val="22"/>
        </w:rPr>
        <w:t>diretti</w:t>
      </w:r>
      <w:r w:rsidR="004E4547">
        <w:rPr>
          <w:rFonts w:ascii="DecimaWE Rg" w:hAnsi="DecimaWE Rg"/>
          <w:sz w:val="22"/>
          <w:szCs w:val="22"/>
        </w:rPr>
        <w:t xml:space="preserve"> (specificare se trattasi di un unico beneficiario)</w:t>
      </w:r>
      <w:r w:rsidR="00BD1C88">
        <w:rPr>
          <w:rFonts w:ascii="DecimaWE Rg" w:hAnsi="DecimaWE Rg"/>
          <w:sz w:val="22"/>
          <w:szCs w:val="22"/>
        </w:rPr>
        <w:t>:</w:t>
      </w:r>
    </w:p>
    <w:p w14:paraId="60E65BF6" w14:textId="77777777" w:rsidR="00BD1C88" w:rsidRDefault="00F66A71" w:rsidP="00E7230A">
      <w:pPr>
        <w:spacing w:before="60" w:after="120"/>
        <w:jc w:val="both"/>
        <w:rPr>
          <w:rFonts w:ascii="DecimaWE Rg" w:hAnsi="DecimaWE Rg"/>
          <w:sz w:val="22"/>
          <w:szCs w:val="22"/>
        </w:rPr>
      </w:pPr>
      <w:sdt>
        <w:sdtPr>
          <w:rPr>
            <w:rFonts w:ascii="DecimaWE Rg" w:hAnsi="DecimaWE Rg"/>
            <w:sz w:val="22"/>
            <w:szCs w:val="22"/>
          </w:rPr>
          <w:id w:val="-1233694462"/>
          <w:showingPlcHdr/>
          <w:text/>
        </w:sdtPr>
        <w:sdtEndPr/>
        <w:sdtContent>
          <w:r w:rsidR="00BD1C88" w:rsidRPr="00A369B4">
            <w:rPr>
              <w:rStyle w:val="Testosegnaposto"/>
            </w:rPr>
            <w:t>Fare clic qui per immettere testo.</w:t>
          </w:r>
        </w:sdtContent>
      </w:sdt>
    </w:p>
    <w:p w14:paraId="60E65BF7" w14:textId="77777777" w:rsidR="0029271F" w:rsidRPr="00014989" w:rsidRDefault="0029271F" w:rsidP="005F4DA5">
      <w:pPr>
        <w:spacing w:before="60" w:after="60"/>
        <w:jc w:val="both"/>
        <w:rPr>
          <w:rFonts w:ascii="DecimaWE Rg" w:hAnsi="DecimaWE Rg"/>
          <w:sz w:val="10"/>
          <w:szCs w:val="10"/>
        </w:rPr>
      </w:pPr>
    </w:p>
    <w:p w14:paraId="60E65BF8" w14:textId="77777777" w:rsidR="00363E00" w:rsidRDefault="00690DEA" w:rsidP="00E7230A">
      <w:pPr>
        <w:spacing w:before="60" w:after="120"/>
        <w:jc w:val="both"/>
        <w:rPr>
          <w:rFonts w:ascii="DecimaWE Rg" w:hAnsi="DecimaWE Rg"/>
          <w:sz w:val="22"/>
          <w:szCs w:val="22"/>
        </w:rPr>
      </w:pPr>
      <w:r>
        <w:rPr>
          <w:rFonts w:ascii="DecimaWE Rg" w:hAnsi="DecimaWE Rg"/>
          <w:sz w:val="22"/>
          <w:szCs w:val="22"/>
        </w:rPr>
        <w:t xml:space="preserve">Beneficiari </w:t>
      </w:r>
      <w:r w:rsidR="00BD1C88">
        <w:rPr>
          <w:rFonts w:ascii="DecimaWE Rg" w:hAnsi="DecimaWE Rg"/>
          <w:sz w:val="22"/>
          <w:szCs w:val="22"/>
        </w:rPr>
        <w:t>indiretti (se presenti):</w:t>
      </w:r>
    </w:p>
    <w:p w14:paraId="60E65BF9" w14:textId="77777777" w:rsidR="00BD1C88" w:rsidRDefault="00F66A71" w:rsidP="00E7230A">
      <w:pPr>
        <w:spacing w:before="60" w:after="120"/>
        <w:jc w:val="both"/>
        <w:rPr>
          <w:rFonts w:ascii="DecimaWE Rg" w:hAnsi="DecimaWE Rg"/>
          <w:sz w:val="22"/>
          <w:szCs w:val="22"/>
        </w:rPr>
      </w:pPr>
      <w:sdt>
        <w:sdtPr>
          <w:rPr>
            <w:rFonts w:ascii="DecimaWE Rg" w:hAnsi="DecimaWE Rg"/>
            <w:sz w:val="22"/>
            <w:szCs w:val="22"/>
          </w:rPr>
          <w:id w:val="1827393970"/>
          <w:showingPlcHdr/>
          <w:text/>
        </w:sdtPr>
        <w:sdtEndPr/>
        <w:sdtContent>
          <w:r w:rsidR="00BD1C88" w:rsidRPr="00A369B4">
            <w:rPr>
              <w:rStyle w:val="Testosegnaposto"/>
            </w:rPr>
            <w:t>Fare clic qui per immettere testo.</w:t>
          </w:r>
        </w:sdtContent>
      </w:sdt>
    </w:p>
    <w:p w14:paraId="60E65BFA" w14:textId="77777777" w:rsidR="0029271F" w:rsidRPr="00014989" w:rsidRDefault="0029271F" w:rsidP="005F4DA5">
      <w:pPr>
        <w:spacing w:before="60" w:after="60"/>
        <w:jc w:val="both"/>
        <w:rPr>
          <w:rFonts w:ascii="DecimaWE Rg" w:hAnsi="DecimaWE Rg"/>
          <w:sz w:val="10"/>
          <w:szCs w:val="10"/>
        </w:rPr>
      </w:pPr>
    </w:p>
    <w:p w14:paraId="60E65BFB" w14:textId="77777777" w:rsidR="00363E00" w:rsidRDefault="004E4547" w:rsidP="004E4547">
      <w:pPr>
        <w:spacing w:before="60" w:after="120"/>
        <w:jc w:val="both"/>
        <w:rPr>
          <w:rFonts w:ascii="DecimaWE Rg" w:hAnsi="DecimaWE Rg"/>
          <w:sz w:val="22"/>
          <w:szCs w:val="22"/>
        </w:rPr>
      </w:pPr>
      <w:r w:rsidRPr="00A9769B">
        <w:rPr>
          <w:rFonts w:ascii="DecimaWE Rg" w:hAnsi="DecimaWE Rg"/>
          <w:sz w:val="22"/>
          <w:szCs w:val="22"/>
        </w:rPr>
        <w:t>Durata</w:t>
      </w:r>
      <w:r>
        <w:rPr>
          <w:rFonts w:ascii="DecimaWE Rg" w:hAnsi="DecimaWE Rg"/>
          <w:sz w:val="22"/>
          <w:szCs w:val="22"/>
        </w:rPr>
        <w:t>:</w:t>
      </w:r>
    </w:p>
    <w:p w14:paraId="60E65BFC" w14:textId="77777777" w:rsidR="004E4547" w:rsidRDefault="00F66A71" w:rsidP="004E4547">
      <w:pPr>
        <w:spacing w:before="60" w:after="120"/>
        <w:jc w:val="both"/>
        <w:rPr>
          <w:rFonts w:ascii="DecimaWE Rg" w:hAnsi="DecimaWE Rg"/>
          <w:sz w:val="22"/>
          <w:szCs w:val="22"/>
        </w:rPr>
      </w:pPr>
      <w:sdt>
        <w:sdtPr>
          <w:rPr>
            <w:rFonts w:ascii="DecimaWE Rg" w:hAnsi="DecimaWE Rg"/>
            <w:sz w:val="22"/>
            <w:szCs w:val="22"/>
          </w:rPr>
          <w:id w:val="405277013"/>
          <w:showingPlcHdr/>
          <w:text/>
        </w:sdtPr>
        <w:sdtEndPr/>
        <w:sdtContent>
          <w:r w:rsidR="004E4547" w:rsidRPr="00A369B4">
            <w:rPr>
              <w:rStyle w:val="Testosegnaposto"/>
            </w:rPr>
            <w:t>Fare clic qui per immettere testo.</w:t>
          </w:r>
        </w:sdtContent>
      </w:sdt>
    </w:p>
    <w:p w14:paraId="60E65BFD" w14:textId="77777777" w:rsidR="0029271F" w:rsidRPr="00014989" w:rsidRDefault="0029271F" w:rsidP="005F4DA5">
      <w:pPr>
        <w:spacing w:before="60" w:after="60"/>
        <w:jc w:val="both"/>
        <w:rPr>
          <w:rFonts w:ascii="DecimaWE Rg" w:hAnsi="DecimaWE Rg"/>
          <w:sz w:val="10"/>
          <w:szCs w:val="10"/>
        </w:rPr>
      </w:pPr>
    </w:p>
    <w:p w14:paraId="60E65BFE" w14:textId="77777777" w:rsidR="00363E00" w:rsidRDefault="00BD1C88" w:rsidP="00E7230A">
      <w:pPr>
        <w:spacing w:before="60" w:after="120"/>
        <w:jc w:val="both"/>
        <w:rPr>
          <w:rFonts w:ascii="DecimaWE Rg" w:hAnsi="DecimaWE Rg"/>
          <w:sz w:val="22"/>
          <w:szCs w:val="22"/>
        </w:rPr>
      </w:pPr>
      <w:r>
        <w:rPr>
          <w:rFonts w:ascii="DecimaWE Rg" w:hAnsi="DecimaWE Rg"/>
          <w:sz w:val="22"/>
          <w:szCs w:val="22"/>
        </w:rPr>
        <w:t>Stanziamento complessivo e annuale della misura</w:t>
      </w:r>
      <w:r w:rsidR="00E7230A">
        <w:rPr>
          <w:rFonts w:ascii="DecimaWE Rg" w:hAnsi="DecimaWE Rg"/>
          <w:sz w:val="22"/>
          <w:szCs w:val="22"/>
        </w:rPr>
        <w:t>:</w:t>
      </w:r>
    </w:p>
    <w:p w14:paraId="60E65BFF" w14:textId="77777777" w:rsidR="00E7230A" w:rsidRDefault="00F66A71" w:rsidP="00E7230A">
      <w:pPr>
        <w:spacing w:before="60" w:after="120"/>
        <w:jc w:val="both"/>
        <w:rPr>
          <w:rFonts w:ascii="DecimaWE Rg" w:hAnsi="DecimaWE Rg"/>
          <w:sz w:val="22"/>
          <w:szCs w:val="22"/>
        </w:rPr>
      </w:pPr>
      <w:sdt>
        <w:sdtPr>
          <w:rPr>
            <w:rFonts w:ascii="DecimaWE Rg" w:hAnsi="DecimaWE Rg"/>
            <w:sz w:val="22"/>
            <w:szCs w:val="22"/>
          </w:rPr>
          <w:id w:val="-269171401"/>
          <w:showingPlcHdr/>
          <w:text/>
        </w:sdtPr>
        <w:sdtEndPr/>
        <w:sdtContent>
          <w:r w:rsidR="00E7230A" w:rsidRPr="00A369B4">
            <w:rPr>
              <w:rStyle w:val="Testosegnaposto"/>
            </w:rPr>
            <w:t>Fare clic qui per immettere testo.</w:t>
          </w:r>
        </w:sdtContent>
      </w:sdt>
    </w:p>
    <w:p w14:paraId="60E65C00" w14:textId="77777777" w:rsidR="0029271F" w:rsidRPr="00014989" w:rsidRDefault="0029271F" w:rsidP="005F4DA5">
      <w:pPr>
        <w:spacing w:before="60" w:after="60"/>
        <w:jc w:val="both"/>
        <w:rPr>
          <w:rFonts w:ascii="DecimaWE Rg" w:hAnsi="DecimaWE Rg"/>
          <w:sz w:val="10"/>
          <w:szCs w:val="10"/>
        </w:rPr>
      </w:pPr>
    </w:p>
    <w:p w14:paraId="60E65C01" w14:textId="77777777" w:rsidR="00363E00" w:rsidRDefault="00BD1C88" w:rsidP="00E7230A">
      <w:pPr>
        <w:spacing w:before="60" w:after="120"/>
        <w:jc w:val="both"/>
        <w:rPr>
          <w:rFonts w:ascii="DecimaWE Rg" w:hAnsi="DecimaWE Rg"/>
          <w:sz w:val="22"/>
          <w:szCs w:val="22"/>
        </w:rPr>
      </w:pPr>
      <w:r>
        <w:rPr>
          <w:rFonts w:ascii="DecimaWE Rg" w:hAnsi="DecimaWE Rg"/>
          <w:sz w:val="22"/>
          <w:szCs w:val="22"/>
        </w:rPr>
        <w:t>A</w:t>
      </w:r>
      <w:r w:rsidR="00926188" w:rsidRPr="00A9769B">
        <w:rPr>
          <w:rFonts w:ascii="DecimaWE Rg" w:hAnsi="DecimaWE Rg"/>
          <w:sz w:val="22"/>
          <w:szCs w:val="22"/>
        </w:rPr>
        <w:t>mmontare stimato per beneficiario individuale</w:t>
      </w:r>
      <w:r>
        <w:rPr>
          <w:rFonts w:ascii="DecimaWE Rg" w:hAnsi="DecimaWE Rg"/>
          <w:sz w:val="22"/>
          <w:szCs w:val="22"/>
        </w:rPr>
        <w:t xml:space="preserve"> (da compilarsi solo in caso di un regime di aiuti)</w:t>
      </w:r>
      <w:r w:rsidR="00E7230A">
        <w:rPr>
          <w:rFonts w:ascii="DecimaWE Rg" w:hAnsi="DecimaWE Rg"/>
          <w:sz w:val="22"/>
          <w:szCs w:val="22"/>
        </w:rPr>
        <w:t>:</w:t>
      </w:r>
    </w:p>
    <w:p w14:paraId="60E65C02" w14:textId="77777777" w:rsidR="00E7230A" w:rsidRDefault="00F66A71" w:rsidP="00E7230A">
      <w:pPr>
        <w:spacing w:before="60" w:after="120"/>
        <w:jc w:val="both"/>
        <w:rPr>
          <w:rFonts w:ascii="DecimaWE Rg" w:hAnsi="DecimaWE Rg"/>
          <w:sz w:val="22"/>
          <w:szCs w:val="22"/>
        </w:rPr>
      </w:pPr>
      <w:sdt>
        <w:sdtPr>
          <w:rPr>
            <w:rFonts w:ascii="DecimaWE Rg" w:hAnsi="DecimaWE Rg"/>
            <w:sz w:val="22"/>
            <w:szCs w:val="22"/>
          </w:rPr>
          <w:id w:val="151027009"/>
          <w:showingPlcHdr/>
          <w:text/>
        </w:sdtPr>
        <w:sdtEndPr/>
        <w:sdtContent>
          <w:r w:rsidR="00E7230A" w:rsidRPr="00A369B4">
            <w:rPr>
              <w:rStyle w:val="Testosegnaposto"/>
            </w:rPr>
            <w:t>Fare clic qui per immettere testo.</w:t>
          </w:r>
        </w:sdtContent>
      </w:sdt>
    </w:p>
    <w:p w14:paraId="60E65C03" w14:textId="77777777" w:rsidR="0029271F" w:rsidRPr="00014989" w:rsidRDefault="0029271F" w:rsidP="005F4DA5">
      <w:pPr>
        <w:spacing w:before="60" w:after="60"/>
        <w:jc w:val="both"/>
        <w:rPr>
          <w:rFonts w:ascii="DecimaWE Rg" w:hAnsi="DecimaWE Rg"/>
          <w:sz w:val="10"/>
          <w:szCs w:val="10"/>
        </w:rPr>
      </w:pPr>
    </w:p>
    <w:p w14:paraId="60E65C04" w14:textId="77777777" w:rsidR="00363E00" w:rsidRDefault="00766CA3" w:rsidP="00766CA3">
      <w:pPr>
        <w:spacing w:before="60" w:after="120"/>
        <w:jc w:val="both"/>
        <w:rPr>
          <w:rFonts w:ascii="DecimaWE Rg" w:hAnsi="DecimaWE Rg"/>
          <w:sz w:val="22"/>
          <w:szCs w:val="22"/>
        </w:rPr>
      </w:pPr>
      <w:r>
        <w:rPr>
          <w:rFonts w:ascii="DecimaWE Rg" w:hAnsi="DecimaWE Rg"/>
          <w:sz w:val="22"/>
          <w:szCs w:val="22"/>
        </w:rPr>
        <w:t>Breve descrizione dell’intervento e delle modalità di attuazione:</w:t>
      </w:r>
    </w:p>
    <w:p w14:paraId="60E65C05" w14:textId="77777777" w:rsidR="00766CA3" w:rsidRDefault="00F66A71" w:rsidP="00766CA3">
      <w:pPr>
        <w:spacing w:before="60" w:after="120"/>
        <w:jc w:val="both"/>
        <w:rPr>
          <w:rFonts w:ascii="DecimaWE Rg" w:hAnsi="DecimaWE Rg"/>
          <w:sz w:val="22"/>
          <w:szCs w:val="22"/>
        </w:rPr>
      </w:pPr>
      <w:sdt>
        <w:sdtPr>
          <w:rPr>
            <w:rFonts w:ascii="DecimaWE Rg" w:hAnsi="DecimaWE Rg"/>
            <w:sz w:val="22"/>
            <w:szCs w:val="22"/>
          </w:rPr>
          <w:id w:val="92757491"/>
          <w:showingPlcHdr/>
          <w:text/>
        </w:sdtPr>
        <w:sdtEndPr/>
        <w:sdtContent>
          <w:r w:rsidR="00766CA3" w:rsidRPr="00A369B4">
            <w:rPr>
              <w:rStyle w:val="Testosegnaposto"/>
            </w:rPr>
            <w:t>Fare clic qui per immettere testo.</w:t>
          </w:r>
        </w:sdtContent>
      </w:sdt>
    </w:p>
    <w:p w14:paraId="60E65C06" w14:textId="77777777" w:rsidR="0029271F" w:rsidRPr="00014989" w:rsidRDefault="0029271F" w:rsidP="005F4DA5">
      <w:pPr>
        <w:spacing w:before="60" w:after="60"/>
        <w:jc w:val="both"/>
        <w:rPr>
          <w:rFonts w:ascii="DecimaWE Rg" w:hAnsi="DecimaWE Rg"/>
          <w:sz w:val="10"/>
          <w:szCs w:val="10"/>
        </w:rPr>
      </w:pPr>
    </w:p>
    <w:p w14:paraId="60E65C07" w14:textId="77777777" w:rsidR="003D20D6" w:rsidRDefault="003D20D6" w:rsidP="003D20D6">
      <w:pPr>
        <w:spacing w:before="60" w:after="120"/>
        <w:jc w:val="both"/>
        <w:rPr>
          <w:rFonts w:ascii="DecimaWE Rg" w:hAnsi="DecimaWE Rg"/>
          <w:sz w:val="22"/>
          <w:szCs w:val="22"/>
        </w:rPr>
      </w:pPr>
      <w:r>
        <w:rPr>
          <w:rFonts w:ascii="DecimaWE Rg" w:hAnsi="DecimaWE Rg"/>
          <w:sz w:val="22"/>
          <w:szCs w:val="22"/>
        </w:rPr>
        <w:t>Specificare se l’intervento è finanziato da misure previste dai regolamenti europei sull’OCM o sullo Sviluppo Rurale:</w:t>
      </w:r>
    </w:p>
    <w:p w14:paraId="60E65C08" w14:textId="77777777" w:rsidR="003D20D6" w:rsidRDefault="00F66A71" w:rsidP="003D20D6">
      <w:pPr>
        <w:spacing w:before="60" w:after="120"/>
        <w:jc w:val="both"/>
        <w:rPr>
          <w:rFonts w:ascii="DecimaWE Rg" w:hAnsi="DecimaWE Rg"/>
          <w:sz w:val="22"/>
          <w:szCs w:val="22"/>
        </w:rPr>
      </w:pPr>
      <w:sdt>
        <w:sdtPr>
          <w:rPr>
            <w:rFonts w:ascii="DecimaWE Rg" w:hAnsi="DecimaWE Rg"/>
            <w:sz w:val="22"/>
            <w:szCs w:val="22"/>
          </w:rPr>
          <w:id w:val="-1579746969"/>
          <w:showingPlcHdr/>
          <w:text/>
        </w:sdtPr>
        <w:sdtEndPr/>
        <w:sdtContent>
          <w:r w:rsidR="003D20D6" w:rsidRPr="00A369B4">
            <w:rPr>
              <w:rStyle w:val="Testosegnaposto"/>
            </w:rPr>
            <w:t>Fare clic qui per immettere testo.</w:t>
          </w:r>
        </w:sdtContent>
      </w:sdt>
    </w:p>
    <w:p w14:paraId="60E65C09" w14:textId="77777777" w:rsidR="003D20D6" w:rsidRPr="00014989" w:rsidRDefault="003D20D6" w:rsidP="005F4DA5">
      <w:pPr>
        <w:spacing w:before="60" w:after="60"/>
        <w:jc w:val="both"/>
        <w:rPr>
          <w:rFonts w:ascii="DecimaWE Rg" w:hAnsi="DecimaWE Rg"/>
          <w:sz w:val="10"/>
          <w:szCs w:val="10"/>
        </w:rPr>
      </w:pPr>
    </w:p>
    <w:p w14:paraId="60E65C0A" w14:textId="77777777" w:rsidR="003D20D6" w:rsidRDefault="003D20D6" w:rsidP="003D20D6">
      <w:pPr>
        <w:spacing w:before="60" w:after="120"/>
        <w:jc w:val="both"/>
        <w:rPr>
          <w:rFonts w:ascii="DecimaWE Rg" w:hAnsi="DecimaWE Rg"/>
          <w:sz w:val="22"/>
          <w:szCs w:val="22"/>
        </w:rPr>
      </w:pPr>
      <w:r>
        <w:rPr>
          <w:rFonts w:ascii="DecimaWE Rg" w:hAnsi="DecimaWE Rg"/>
          <w:sz w:val="22"/>
          <w:szCs w:val="22"/>
        </w:rPr>
        <w:t>Specificare le attività oggetto di finanziamento:</w:t>
      </w:r>
    </w:p>
    <w:p w14:paraId="60E65C0B" w14:textId="77777777" w:rsidR="003D20D6" w:rsidRPr="00A9769B" w:rsidRDefault="00F66A71" w:rsidP="003D20D6">
      <w:pPr>
        <w:spacing w:before="60" w:after="120"/>
        <w:ind w:left="426" w:hanging="426"/>
        <w:jc w:val="both"/>
        <w:rPr>
          <w:rFonts w:ascii="DecimaWE Rg" w:hAnsi="DecimaWE Rg"/>
          <w:sz w:val="22"/>
          <w:szCs w:val="22"/>
        </w:rPr>
      </w:pPr>
      <w:sdt>
        <w:sdtPr>
          <w:rPr>
            <w:sz w:val="26"/>
          </w:rPr>
          <w:id w:val="1188023802"/>
          <w14:checkbox>
            <w14:checked w14:val="0"/>
            <w14:checkedState w14:val="00FD" w14:font="Wingdings"/>
            <w14:uncheckedState w14:val="0071" w14:font="Wingdings"/>
          </w14:checkbox>
        </w:sdtPr>
        <w:sdtEndPr/>
        <w:sdtContent>
          <w:r w:rsidR="003D20D6">
            <w:rPr>
              <w:sz w:val="26"/>
            </w:rPr>
            <w:sym w:font="Wingdings" w:char="F071"/>
          </w:r>
        </w:sdtContent>
      </w:sdt>
      <w:r w:rsidR="003D20D6" w:rsidRPr="002A129A">
        <w:rPr>
          <w:rFonts w:ascii="DecimaWE Rg" w:hAnsi="DecimaWE Rg"/>
          <w:sz w:val="22"/>
          <w:szCs w:val="22"/>
        </w:rPr>
        <w:tab/>
      </w:r>
      <w:r w:rsidR="003D20D6" w:rsidRPr="00A9769B">
        <w:rPr>
          <w:rFonts w:ascii="DecimaWE Rg" w:hAnsi="DecimaWE Rg"/>
          <w:sz w:val="22"/>
          <w:szCs w:val="22"/>
        </w:rPr>
        <w:t>p</w:t>
      </w:r>
      <w:r w:rsidR="003D20D6">
        <w:rPr>
          <w:rFonts w:ascii="DecimaWE Rg" w:hAnsi="DecimaWE Rg"/>
          <w:sz w:val="22"/>
          <w:szCs w:val="22"/>
        </w:rPr>
        <w:t>roduzione primaria di prodotti agricoli</w:t>
      </w:r>
    </w:p>
    <w:p w14:paraId="60E65C0C" w14:textId="77777777" w:rsidR="003D20D6" w:rsidRPr="00A9769B" w:rsidRDefault="00F66A71" w:rsidP="003D20D6">
      <w:pPr>
        <w:spacing w:before="60" w:after="120"/>
        <w:ind w:left="426" w:hanging="426"/>
        <w:jc w:val="both"/>
        <w:rPr>
          <w:rFonts w:ascii="DecimaWE Rg" w:hAnsi="DecimaWE Rg"/>
          <w:sz w:val="22"/>
          <w:szCs w:val="22"/>
        </w:rPr>
      </w:pPr>
      <w:sdt>
        <w:sdtPr>
          <w:rPr>
            <w:sz w:val="26"/>
          </w:rPr>
          <w:id w:val="1721016261"/>
          <w14:checkbox>
            <w14:checked w14:val="0"/>
            <w14:checkedState w14:val="00FD" w14:font="Wingdings"/>
            <w14:uncheckedState w14:val="0071" w14:font="Wingdings"/>
          </w14:checkbox>
        </w:sdtPr>
        <w:sdtEndPr/>
        <w:sdtContent>
          <w:r w:rsidR="003D20D6">
            <w:rPr>
              <w:sz w:val="26"/>
            </w:rPr>
            <w:sym w:font="Wingdings" w:char="F071"/>
          </w:r>
        </w:sdtContent>
      </w:sdt>
      <w:r w:rsidR="003D20D6" w:rsidRPr="002A129A">
        <w:rPr>
          <w:rFonts w:ascii="DecimaWE Rg" w:hAnsi="DecimaWE Rg"/>
          <w:sz w:val="22"/>
          <w:szCs w:val="22"/>
        </w:rPr>
        <w:tab/>
      </w:r>
      <w:r w:rsidR="003D20D6" w:rsidRPr="003D20D6">
        <w:rPr>
          <w:rFonts w:ascii="DecimaWE Rg" w:hAnsi="DecimaWE Rg"/>
          <w:sz w:val="22"/>
          <w:szCs w:val="22"/>
        </w:rPr>
        <w:t>trasformazione/commercializzazione di</w:t>
      </w:r>
      <w:r w:rsidR="003D20D6">
        <w:rPr>
          <w:rFonts w:ascii="DecimaWE Rg" w:hAnsi="DecimaWE Rg"/>
          <w:b/>
          <w:sz w:val="22"/>
          <w:szCs w:val="22"/>
        </w:rPr>
        <w:t xml:space="preserve"> </w:t>
      </w:r>
      <w:r w:rsidR="003D20D6">
        <w:rPr>
          <w:rFonts w:ascii="DecimaWE Rg" w:hAnsi="DecimaWE Rg"/>
          <w:sz w:val="22"/>
          <w:szCs w:val="22"/>
        </w:rPr>
        <w:t>prodotti agricoli</w:t>
      </w:r>
    </w:p>
    <w:p w14:paraId="60E65C0D" w14:textId="77777777" w:rsidR="003D20D6" w:rsidRPr="00A9769B" w:rsidRDefault="00F66A71" w:rsidP="003D20D6">
      <w:pPr>
        <w:spacing w:before="60" w:after="120"/>
        <w:ind w:left="426" w:hanging="426"/>
        <w:jc w:val="both"/>
        <w:rPr>
          <w:rFonts w:ascii="DecimaWE Rg" w:hAnsi="DecimaWE Rg"/>
          <w:sz w:val="22"/>
          <w:szCs w:val="22"/>
        </w:rPr>
      </w:pPr>
      <w:sdt>
        <w:sdtPr>
          <w:rPr>
            <w:sz w:val="26"/>
          </w:rPr>
          <w:id w:val="-1535266861"/>
          <w14:checkbox>
            <w14:checked w14:val="0"/>
            <w14:checkedState w14:val="00FD" w14:font="Wingdings"/>
            <w14:uncheckedState w14:val="0071" w14:font="Wingdings"/>
          </w14:checkbox>
        </w:sdtPr>
        <w:sdtEndPr/>
        <w:sdtContent>
          <w:r w:rsidR="003D20D6">
            <w:rPr>
              <w:sz w:val="26"/>
            </w:rPr>
            <w:sym w:font="Wingdings" w:char="F071"/>
          </w:r>
        </w:sdtContent>
      </w:sdt>
      <w:r w:rsidR="003D20D6" w:rsidRPr="002A129A">
        <w:rPr>
          <w:rFonts w:ascii="DecimaWE Rg" w:hAnsi="DecimaWE Rg"/>
          <w:sz w:val="22"/>
          <w:szCs w:val="22"/>
        </w:rPr>
        <w:tab/>
      </w:r>
      <w:r w:rsidR="003D20D6" w:rsidRPr="003D20D6">
        <w:rPr>
          <w:rFonts w:ascii="DecimaWE Rg" w:hAnsi="DecimaWE Rg"/>
          <w:sz w:val="22"/>
          <w:szCs w:val="22"/>
        </w:rPr>
        <w:t>trasformazione/commercializzazione di</w:t>
      </w:r>
      <w:r w:rsidR="003D20D6">
        <w:rPr>
          <w:rFonts w:ascii="DecimaWE Rg" w:hAnsi="DecimaWE Rg"/>
          <w:b/>
          <w:sz w:val="22"/>
          <w:szCs w:val="22"/>
        </w:rPr>
        <w:t xml:space="preserve"> </w:t>
      </w:r>
      <w:r w:rsidR="003D20D6">
        <w:rPr>
          <w:rFonts w:ascii="DecimaWE Rg" w:hAnsi="DecimaWE Rg"/>
          <w:sz w:val="22"/>
          <w:szCs w:val="22"/>
        </w:rPr>
        <w:t>prodotti agricoli in prodotti non agricoli</w:t>
      </w:r>
    </w:p>
    <w:p w14:paraId="60E65C0E" w14:textId="77777777" w:rsidR="003D20D6" w:rsidRPr="00285E98" w:rsidRDefault="00F66A71" w:rsidP="00285E98">
      <w:pPr>
        <w:spacing w:before="60" w:after="120"/>
        <w:ind w:left="426" w:hanging="426"/>
        <w:jc w:val="both"/>
        <w:rPr>
          <w:rFonts w:ascii="DecimaWE Rg" w:hAnsi="DecimaWE Rg"/>
          <w:sz w:val="22"/>
          <w:szCs w:val="22"/>
        </w:rPr>
      </w:pPr>
      <w:sdt>
        <w:sdtPr>
          <w:rPr>
            <w:sz w:val="26"/>
          </w:rPr>
          <w:id w:val="-1759280107"/>
          <w14:checkbox>
            <w14:checked w14:val="0"/>
            <w14:checkedState w14:val="00FD" w14:font="Wingdings"/>
            <w14:uncheckedState w14:val="0071" w14:font="Wingdings"/>
          </w14:checkbox>
        </w:sdtPr>
        <w:sdtEndPr/>
        <w:sdtContent>
          <w:r w:rsidR="003D20D6">
            <w:rPr>
              <w:sz w:val="26"/>
            </w:rPr>
            <w:sym w:font="Wingdings" w:char="F071"/>
          </w:r>
        </w:sdtContent>
      </w:sdt>
      <w:r w:rsidR="003D20D6" w:rsidRPr="00285E98">
        <w:rPr>
          <w:sz w:val="26"/>
        </w:rPr>
        <w:tab/>
      </w:r>
      <w:r w:rsidR="003D20D6" w:rsidRPr="00285E98">
        <w:rPr>
          <w:rFonts w:ascii="DecimaWE Rg" w:hAnsi="DecimaWE Rg"/>
          <w:sz w:val="22"/>
          <w:szCs w:val="22"/>
        </w:rPr>
        <w:t>altro</w:t>
      </w:r>
      <w:r w:rsidR="00D666A0" w:rsidRPr="00285E98">
        <w:rPr>
          <w:rFonts w:ascii="DecimaWE Rg" w:hAnsi="DecimaWE Rg"/>
          <w:sz w:val="22"/>
          <w:szCs w:val="22"/>
        </w:rPr>
        <w:t xml:space="preserve"> (specificare)</w:t>
      </w:r>
      <w:r w:rsidR="003D20D6" w:rsidRPr="00285E98">
        <w:rPr>
          <w:rFonts w:ascii="DecimaWE Rg" w:hAnsi="DecimaWE Rg"/>
          <w:sz w:val="22"/>
          <w:szCs w:val="22"/>
        </w:rPr>
        <w:t>:</w:t>
      </w:r>
      <w:r w:rsidR="00D666A0" w:rsidRPr="00285E98">
        <w:rPr>
          <w:rFonts w:ascii="DecimaWE Rg" w:hAnsi="DecimaWE Rg"/>
          <w:sz w:val="22"/>
          <w:szCs w:val="22"/>
        </w:rPr>
        <w:t xml:space="preserve"> </w:t>
      </w:r>
      <w:sdt>
        <w:sdtPr>
          <w:rPr>
            <w:rFonts w:ascii="DecimaWE Rg" w:hAnsi="DecimaWE Rg"/>
            <w:sz w:val="22"/>
            <w:szCs w:val="22"/>
          </w:rPr>
          <w:id w:val="1534841421"/>
          <w:showingPlcHdr/>
          <w:text/>
        </w:sdtPr>
        <w:sdtEndPr/>
        <w:sdtContent>
          <w:r w:rsidR="00285E98" w:rsidRPr="00A369B4">
            <w:rPr>
              <w:rStyle w:val="Testosegnaposto"/>
            </w:rPr>
            <w:t>Fare clic qui per immettere testo.</w:t>
          </w:r>
        </w:sdtContent>
      </w:sdt>
    </w:p>
    <w:p w14:paraId="60E65C0F" w14:textId="77777777" w:rsidR="003D20D6" w:rsidRPr="00014989" w:rsidRDefault="003D20D6" w:rsidP="005F4DA5">
      <w:pPr>
        <w:spacing w:before="60" w:after="60"/>
        <w:jc w:val="both"/>
        <w:rPr>
          <w:rFonts w:ascii="DecimaWE Rg" w:hAnsi="DecimaWE Rg"/>
          <w:sz w:val="10"/>
          <w:szCs w:val="10"/>
        </w:rPr>
      </w:pPr>
    </w:p>
    <w:p w14:paraId="60E65C10" w14:textId="77777777" w:rsidR="00363E00" w:rsidRDefault="00E7230A" w:rsidP="00766CA3">
      <w:pPr>
        <w:spacing w:before="60" w:after="120"/>
        <w:jc w:val="both"/>
        <w:rPr>
          <w:rFonts w:ascii="DecimaWE Rg" w:hAnsi="DecimaWE Rg"/>
          <w:sz w:val="22"/>
          <w:szCs w:val="22"/>
        </w:rPr>
      </w:pPr>
      <w:r>
        <w:rPr>
          <w:rFonts w:ascii="DecimaWE Rg" w:hAnsi="DecimaWE Rg"/>
          <w:sz w:val="22"/>
          <w:szCs w:val="22"/>
        </w:rPr>
        <w:t>Altre informazioni:</w:t>
      </w:r>
    </w:p>
    <w:p w14:paraId="60E65C11" w14:textId="77777777" w:rsidR="0029271F" w:rsidRDefault="00F66A71" w:rsidP="009C68CA">
      <w:pPr>
        <w:spacing w:before="60" w:after="120"/>
        <w:jc w:val="both"/>
        <w:rPr>
          <w:rFonts w:ascii="DecimaWE Rg" w:hAnsi="DecimaWE Rg"/>
          <w:sz w:val="22"/>
          <w:szCs w:val="22"/>
        </w:rPr>
      </w:pPr>
      <w:sdt>
        <w:sdtPr>
          <w:rPr>
            <w:rFonts w:ascii="DecimaWE Rg" w:hAnsi="DecimaWE Rg"/>
            <w:sz w:val="22"/>
            <w:szCs w:val="22"/>
          </w:rPr>
          <w:id w:val="927461477"/>
          <w:showingPlcHdr/>
          <w:text/>
        </w:sdtPr>
        <w:sdtEndPr/>
        <w:sdtContent>
          <w:r w:rsidR="004A2F91" w:rsidRPr="00A369B4">
            <w:rPr>
              <w:rStyle w:val="Testosegnaposto"/>
            </w:rPr>
            <w:t>Fare clic qui per immettere testo.</w:t>
          </w:r>
        </w:sdtContent>
      </w:sdt>
      <w:r w:rsidR="0029271F">
        <w:rPr>
          <w:rFonts w:ascii="DecimaWE Rg" w:hAnsi="DecimaWE Rg"/>
          <w:sz w:val="22"/>
          <w:szCs w:val="22"/>
        </w:rPr>
        <w:br w:type="page"/>
      </w:r>
    </w:p>
    <w:p w14:paraId="60E65C12" w14:textId="77777777" w:rsidR="00926188" w:rsidRPr="00E76040" w:rsidRDefault="00E76040" w:rsidP="009C68CA">
      <w:pPr>
        <w:spacing w:before="60" w:after="120"/>
        <w:jc w:val="both"/>
        <w:rPr>
          <w:rFonts w:ascii="DecimaWE Rg" w:hAnsi="DecimaWE Rg"/>
          <w:i/>
          <w:sz w:val="22"/>
          <w:szCs w:val="22"/>
        </w:rPr>
      </w:pPr>
      <w:r w:rsidRPr="00A369B4">
        <w:rPr>
          <w:rFonts w:ascii="DecimaWE Rg" w:hAnsi="DecimaWE Rg"/>
          <w:b/>
          <w:i/>
          <w:sz w:val="22"/>
          <w:szCs w:val="22"/>
          <w:u w:val="single"/>
        </w:rPr>
        <w:lastRenderedPageBreak/>
        <w:t>Attenzione</w:t>
      </w:r>
      <w:r w:rsidRPr="00A369B4">
        <w:rPr>
          <w:rFonts w:ascii="DecimaWE Rg" w:hAnsi="DecimaWE Rg"/>
          <w:i/>
          <w:sz w:val="22"/>
          <w:szCs w:val="22"/>
        </w:rPr>
        <w:t xml:space="preserve">: la </w:t>
      </w:r>
      <w:r w:rsidR="00C650B8" w:rsidRPr="00A369B4">
        <w:rPr>
          <w:rFonts w:ascii="DecimaWE Rg" w:hAnsi="DecimaWE Rg"/>
          <w:i/>
          <w:sz w:val="22"/>
          <w:szCs w:val="22"/>
        </w:rPr>
        <w:t xml:space="preserve">selezione di uno dei tre box </w:t>
      </w:r>
      <w:r w:rsidRPr="00A369B4">
        <w:rPr>
          <w:rFonts w:ascii="DecimaWE Rg" w:hAnsi="DecimaWE Rg"/>
          <w:i/>
          <w:sz w:val="22"/>
          <w:szCs w:val="22"/>
        </w:rPr>
        <w:t xml:space="preserve">“no”, </w:t>
      </w:r>
      <w:r w:rsidR="00312841" w:rsidRPr="00A369B4">
        <w:rPr>
          <w:rFonts w:ascii="DecimaWE Rg" w:hAnsi="DecimaWE Rg"/>
          <w:i/>
          <w:sz w:val="22"/>
          <w:szCs w:val="22"/>
        </w:rPr>
        <w:t xml:space="preserve">“sì”, </w:t>
      </w:r>
      <w:r w:rsidRPr="00A369B4">
        <w:rPr>
          <w:rFonts w:ascii="DecimaWE Rg" w:hAnsi="DecimaWE Rg"/>
          <w:i/>
          <w:sz w:val="22"/>
          <w:szCs w:val="22"/>
        </w:rPr>
        <w:t>“forse”, contenuti nel riquadro del titolo del paragrafo, deve essere effettuata dopo avere risposto alle domande contenute nel paragrafo</w:t>
      </w:r>
      <w:r w:rsidR="00BD47BE" w:rsidRPr="00A369B4">
        <w:rPr>
          <w:rFonts w:ascii="DecimaWE Rg" w:hAnsi="DecimaWE Rg"/>
          <w:i/>
          <w:sz w:val="22"/>
          <w:szCs w:val="22"/>
        </w:rPr>
        <w:t xml:space="preserve"> stesso,</w:t>
      </w:r>
      <w:r w:rsidRPr="00A369B4">
        <w:rPr>
          <w:rFonts w:ascii="DecimaWE Rg" w:hAnsi="DecimaWE Rg"/>
          <w:i/>
          <w:sz w:val="22"/>
          <w:szCs w:val="22"/>
        </w:rPr>
        <w:t xml:space="preserve"> quale sintesi/conclusione del ragionamento svolto.</w:t>
      </w:r>
    </w:p>
    <w:p w14:paraId="60E65C13" w14:textId="77777777" w:rsidR="00F66634" w:rsidRPr="00A9769B" w:rsidRDefault="00F66634" w:rsidP="009C68CA">
      <w:pPr>
        <w:spacing w:before="60" w:after="120"/>
        <w:jc w:val="both"/>
        <w:rPr>
          <w:rFonts w:ascii="DecimaWE Rg" w:hAnsi="DecimaWE Rg"/>
          <w:sz w:val="22"/>
          <w:szCs w:val="22"/>
        </w:rPr>
      </w:pPr>
    </w:p>
    <w:p w14:paraId="60E65C14" w14:textId="77777777" w:rsidR="001025AA" w:rsidRPr="0076569B" w:rsidRDefault="00111B71" w:rsidP="0076569B">
      <w:pPr>
        <w:pStyle w:val="Paragrafoelenco"/>
        <w:numPr>
          <w:ilvl w:val="1"/>
          <w:numId w:val="46"/>
        </w:numPr>
        <w:pBdr>
          <w:top w:val="single" w:sz="4" w:space="1" w:color="auto"/>
          <w:left w:val="single" w:sz="4" w:space="4" w:color="auto"/>
          <w:bottom w:val="single" w:sz="4" w:space="1" w:color="auto"/>
          <w:right w:val="single" w:sz="4" w:space="4" w:color="auto"/>
        </w:pBdr>
        <w:spacing w:before="60" w:after="120"/>
        <w:jc w:val="both"/>
        <w:rPr>
          <w:rFonts w:ascii="DecimaWE Rg" w:hAnsi="DecimaWE Rg"/>
          <w:b/>
          <w:sz w:val="22"/>
          <w:szCs w:val="22"/>
        </w:rPr>
      </w:pPr>
      <w:r w:rsidRPr="0076569B">
        <w:rPr>
          <w:rFonts w:ascii="DecimaWE Rg" w:hAnsi="DecimaWE Rg"/>
          <w:b/>
          <w:smallCaps/>
          <w:sz w:val="22"/>
          <w:szCs w:val="22"/>
        </w:rPr>
        <w:t>Natura di impresa</w:t>
      </w:r>
      <w:r w:rsidR="00E76040" w:rsidRPr="0076569B">
        <w:rPr>
          <w:rFonts w:ascii="DecimaWE Rg" w:hAnsi="DecimaWE Rg"/>
          <w:b/>
          <w:bCs/>
          <w:smallCaps/>
          <w:sz w:val="22"/>
          <w:szCs w:val="22"/>
        </w:rPr>
        <w:t>:</w:t>
      </w:r>
      <w:r w:rsidR="00E76040" w:rsidRPr="0076569B">
        <w:rPr>
          <w:rFonts w:ascii="DecimaWE Rg" w:hAnsi="DecimaWE Rg"/>
          <w:b/>
          <w:bCs/>
          <w:smallCaps/>
          <w:sz w:val="22"/>
          <w:szCs w:val="22"/>
        </w:rPr>
        <w:tab/>
      </w:r>
      <w:r w:rsidR="00E76040" w:rsidRPr="0076569B">
        <w:rPr>
          <w:rFonts w:ascii="DecimaWE Rg" w:hAnsi="DecimaWE Rg"/>
          <w:b/>
          <w:bCs/>
          <w:smallCaps/>
          <w:sz w:val="22"/>
          <w:szCs w:val="22"/>
        </w:rPr>
        <w:tab/>
      </w:r>
      <w:r w:rsidR="00E76040" w:rsidRPr="0076569B">
        <w:rPr>
          <w:rFonts w:ascii="DecimaWE Rg" w:hAnsi="DecimaWE Rg"/>
          <w:b/>
          <w:bCs/>
          <w:smallCaps/>
          <w:sz w:val="22"/>
          <w:szCs w:val="22"/>
        </w:rPr>
        <w:tab/>
      </w:r>
      <w:r w:rsidR="00E76040" w:rsidRPr="0076569B">
        <w:rPr>
          <w:rFonts w:ascii="DecimaWE Rg" w:hAnsi="DecimaWE Rg"/>
          <w:b/>
          <w:sz w:val="22"/>
          <w:szCs w:val="22"/>
        </w:rPr>
        <w:tab/>
      </w:r>
      <w:r w:rsidR="00E76040" w:rsidRPr="0076569B">
        <w:rPr>
          <w:rFonts w:ascii="DecimaWE Rg" w:hAnsi="DecimaWE Rg"/>
          <w:b/>
          <w:sz w:val="22"/>
          <w:szCs w:val="22"/>
        </w:rPr>
        <w:tab/>
      </w:r>
      <w:r w:rsidR="00E76040" w:rsidRPr="0076569B">
        <w:rPr>
          <w:rFonts w:ascii="DecimaWE Rg" w:hAnsi="DecimaWE Rg"/>
          <w:b/>
          <w:sz w:val="22"/>
          <w:szCs w:val="22"/>
        </w:rPr>
        <w:tab/>
      </w:r>
      <w:r w:rsidR="00E76040" w:rsidRPr="0076569B">
        <w:rPr>
          <w:rFonts w:ascii="DecimaWE Rg" w:hAnsi="DecimaWE Rg"/>
          <w:b/>
          <w:sz w:val="22"/>
          <w:szCs w:val="22"/>
        </w:rPr>
        <w:tab/>
      </w:r>
      <w:r w:rsidR="000B65F0">
        <w:rPr>
          <w:rFonts w:ascii="DecimaWE Rg" w:hAnsi="DecimaWE Rg"/>
          <w:b/>
          <w:sz w:val="22"/>
          <w:szCs w:val="22"/>
        </w:rPr>
        <w:tab/>
      </w:r>
      <w:sdt>
        <w:sdtPr>
          <w:id w:val="1420377416"/>
          <w14:checkbox>
            <w14:checked w14:val="0"/>
            <w14:checkedState w14:val="00FE" w14:font="Wingdings"/>
            <w14:uncheckedState w14:val="0070" w14:font="Wingdings"/>
          </w14:checkbox>
        </w:sdtPr>
        <w:sdtEndPr/>
        <w:sdtContent>
          <w:r w:rsidR="002F1EDB">
            <w:sym w:font="Wingdings" w:char="F070"/>
          </w:r>
        </w:sdtContent>
      </w:sdt>
      <w:r w:rsidR="002F1EDB" w:rsidRPr="0076569B">
        <w:rPr>
          <w:rFonts w:ascii="DecimaWE Rg" w:hAnsi="DecimaWE Rg"/>
          <w:b/>
          <w:sz w:val="22"/>
          <w:szCs w:val="22"/>
        </w:rPr>
        <w:t xml:space="preserve"> </w:t>
      </w:r>
      <w:r w:rsidR="00E76040" w:rsidRPr="0076569B">
        <w:rPr>
          <w:rFonts w:ascii="DecimaWE Rg" w:hAnsi="DecimaWE Rg"/>
          <w:b/>
          <w:sz w:val="22"/>
          <w:szCs w:val="22"/>
        </w:rPr>
        <w:t>S</w:t>
      </w:r>
      <w:r w:rsidR="00C650B8" w:rsidRPr="0076569B">
        <w:rPr>
          <w:rFonts w:ascii="DecimaWE Rg" w:hAnsi="DecimaWE Rg"/>
          <w:b/>
          <w:sz w:val="22"/>
          <w:szCs w:val="22"/>
        </w:rPr>
        <w:t>Ì</w:t>
      </w:r>
      <w:r w:rsidR="00E76040" w:rsidRPr="0076569B">
        <w:rPr>
          <w:rFonts w:ascii="DecimaWE Rg" w:hAnsi="DecimaWE Rg"/>
          <w:b/>
          <w:sz w:val="22"/>
          <w:szCs w:val="22"/>
        </w:rPr>
        <w:t xml:space="preserve"> </w:t>
      </w:r>
      <w:r w:rsidR="002F1EDB" w:rsidRPr="0076569B">
        <w:rPr>
          <w:rFonts w:ascii="DecimaWE Rg" w:hAnsi="DecimaWE Rg"/>
          <w:b/>
          <w:sz w:val="22"/>
          <w:szCs w:val="22"/>
        </w:rPr>
        <w:t xml:space="preserve">        </w:t>
      </w:r>
      <w:r w:rsidR="00E76040" w:rsidRPr="0076569B">
        <w:rPr>
          <w:rFonts w:ascii="DecimaWE Rg" w:hAnsi="DecimaWE Rg"/>
          <w:b/>
          <w:sz w:val="22"/>
          <w:szCs w:val="22"/>
        </w:rPr>
        <w:t xml:space="preserve"> </w:t>
      </w:r>
      <w:sdt>
        <w:sdtPr>
          <w:id w:val="2056571236"/>
          <w14:checkbox>
            <w14:checked w14:val="0"/>
            <w14:checkedState w14:val="00FE" w14:font="Wingdings"/>
            <w14:uncheckedState w14:val="0070" w14:font="Wingdings"/>
          </w14:checkbox>
        </w:sdtPr>
        <w:sdtEndPr/>
        <w:sdtContent>
          <w:r w:rsidR="002F1EDB">
            <w:sym w:font="Wingdings" w:char="F070"/>
          </w:r>
        </w:sdtContent>
      </w:sdt>
      <w:r w:rsidR="002F1EDB" w:rsidRPr="0076569B">
        <w:rPr>
          <w:rFonts w:ascii="DecimaWE Rg" w:hAnsi="DecimaWE Rg"/>
          <w:b/>
          <w:sz w:val="22"/>
          <w:szCs w:val="22"/>
        </w:rPr>
        <w:t xml:space="preserve"> </w:t>
      </w:r>
      <w:r w:rsidR="00E76040" w:rsidRPr="0076569B">
        <w:rPr>
          <w:rFonts w:ascii="DecimaWE Rg" w:hAnsi="DecimaWE Rg"/>
          <w:b/>
          <w:sz w:val="22"/>
          <w:szCs w:val="22"/>
        </w:rPr>
        <w:t>FORSE</w:t>
      </w:r>
    </w:p>
    <w:p w14:paraId="60E65C15" w14:textId="77777777" w:rsidR="00FF68A6" w:rsidRPr="00FF68A6" w:rsidRDefault="00FF68A6" w:rsidP="00FF68A6">
      <w:pPr>
        <w:spacing w:before="60" w:after="120"/>
        <w:jc w:val="both"/>
        <w:rPr>
          <w:rFonts w:ascii="DecimaWE Rg" w:hAnsi="DecimaWE Rg"/>
          <w:i/>
          <w:sz w:val="22"/>
          <w:szCs w:val="22"/>
        </w:rPr>
      </w:pPr>
      <w:r w:rsidRPr="00FF68A6">
        <w:rPr>
          <w:rFonts w:ascii="DecimaWE Rg" w:hAnsi="DecimaWE Rg"/>
          <w:i/>
          <w:sz w:val="22"/>
          <w:szCs w:val="22"/>
        </w:rPr>
        <w:t xml:space="preserve">La </w:t>
      </w:r>
      <w:r w:rsidRPr="00FF68A6">
        <w:rPr>
          <w:rFonts w:ascii="DecimaWE Rg" w:hAnsi="DecimaWE Rg"/>
          <w:b/>
          <w:i/>
          <w:sz w:val="22"/>
          <w:szCs w:val="22"/>
        </w:rPr>
        <w:t>risposta “NO”</w:t>
      </w:r>
      <w:r w:rsidRPr="00FF68A6">
        <w:rPr>
          <w:rFonts w:ascii="DecimaWE Rg" w:hAnsi="DecimaWE Rg"/>
          <w:i/>
          <w:sz w:val="22"/>
          <w:szCs w:val="22"/>
        </w:rPr>
        <w:t xml:space="preserve"> rispetto alla natura d</w:t>
      </w:r>
      <w:r w:rsidR="00AF1ACF">
        <w:rPr>
          <w:rFonts w:ascii="DecimaWE Rg" w:hAnsi="DecimaWE Rg"/>
          <w:i/>
          <w:sz w:val="22"/>
          <w:szCs w:val="22"/>
        </w:rPr>
        <w:t xml:space="preserve">i </w:t>
      </w:r>
      <w:r w:rsidRPr="00FF68A6">
        <w:rPr>
          <w:rFonts w:ascii="DecimaWE Rg" w:hAnsi="DecimaWE Rg"/>
          <w:i/>
          <w:sz w:val="22"/>
          <w:szCs w:val="22"/>
        </w:rPr>
        <w:t xml:space="preserve">impresa </w:t>
      </w:r>
      <w:r w:rsidR="00AF1ACF">
        <w:rPr>
          <w:rFonts w:ascii="DecimaWE Rg" w:hAnsi="DecimaWE Rg"/>
          <w:i/>
          <w:sz w:val="22"/>
          <w:szCs w:val="22"/>
        </w:rPr>
        <w:t>è contenuta n</w:t>
      </w:r>
      <w:r w:rsidRPr="00FF68A6">
        <w:rPr>
          <w:rFonts w:ascii="DecimaWE Rg" w:hAnsi="DecimaWE Rg"/>
          <w:i/>
          <w:sz w:val="22"/>
          <w:szCs w:val="22"/>
        </w:rPr>
        <w:t>el frontespizio tra le motivazioni della non rilevanza per la disciplina in materia di aiuti di Stato.</w:t>
      </w:r>
    </w:p>
    <w:p w14:paraId="60E65C16" w14:textId="77777777" w:rsidR="00FF68A6" w:rsidRDefault="00FF68A6" w:rsidP="009C68CA">
      <w:pPr>
        <w:spacing w:before="60" w:after="120"/>
        <w:jc w:val="both"/>
        <w:rPr>
          <w:rFonts w:ascii="DecimaWE Rg" w:hAnsi="DecimaWE Rg"/>
          <w:b/>
          <w:i/>
          <w:sz w:val="22"/>
          <w:szCs w:val="22"/>
          <w:u w:val="single"/>
        </w:rPr>
      </w:pPr>
    </w:p>
    <w:p w14:paraId="60E65C17" w14:textId="77777777" w:rsidR="00283A75" w:rsidRPr="00A9769B" w:rsidRDefault="00274605" w:rsidP="009C68CA">
      <w:pPr>
        <w:spacing w:before="60" w:after="120"/>
        <w:jc w:val="both"/>
        <w:rPr>
          <w:rFonts w:ascii="DecimaWE Rg" w:hAnsi="DecimaWE Rg"/>
          <w:i/>
          <w:sz w:val="22"/>
          <w:szCs w:val="22"/>
        </w:rPr>
      </w:pPr>
      <w:r w:rsidRPr="004A2F91">
        <w:rPr>
          <w:rFonts w:ascii="DecimaWE Rg" w:hAnsi="DecimaWE Rg"/>
          <w:b/>
          <w:i/>
          <w:sz w:val="22"/>
          <w:szCs w:val="22"/>
          <w:u w:val="single"/>
        </w:rPr>
        <w:t>Attenzione</w:t>
      </w:r>
      <w:r w:rsidRPr="00A9769B">
        <w:rPr>
          <w:rFonts w:ascii="DecimaWE Rg" w:hAnsi="DecimaWE Rg"/>
          <w:i/>
          <w:sz w:val="22"/>
          <w:szCs w:val="22"/>
        </w:rPr>
        <w:t xml:space="preserve">: la presente sezione presuppone che siano valutati gli effetti della misura prevista dall’atto in oggetto a livello diretto e indiretto. I soggetti che traggono un vantaggio diretto o indiretto dalla misura </w:t>
      </w:r>
      <w:r w:rsidR="0093437C" w:rsidRPr="00A9769B">
        <w:rPr>
          <w:rFonts w:ascii="DecimaWE Rg" w:hAnsi="DecimaWE Rg"/>
          <w:i/>
          <w:sz w:val="22"/>
          <w:szCs w:val="22"/>
        </w:rPr>
        <w:t>sono definiti di seguito “beneficiari diretti o indiretti”.</w:t>
      </w:r>
    </w:p>
    <w:p w14:paraId="60E65C18" w14:textId="77777777" w:rsidR="0093437C" w:rsidRPr="00A9769B" w:rsidRDefault="0093437C" w:rsidP="009C68CA">
      <w:pPr>
        <w:spacing w:before="60" w:after="120"/>
        <w:jc w:val="both"/>
        <w:rPr>
          <w:rFonts w:ascii="DecimaWE Rg" w:hAnsi="DecimaWE Rg"/>
          <w:i/>
          <w:sz w:val="22"/>
          <w:szCs w:val="22"/>
        </w:rPr>
      </w:pPr>
      <w:r w:rsidRPr="00A9769B">
        <w:rPr>
          <w:rFonts w:ascii="DecimaWE Rg" w:hAnsi="DecimaWE Rg"/>
          <w:i/>
          <w:sz w:val="22"/>
          <w:szCs w:val="22"/>
        </w:rPr>
        <w:t>Per impresa ai sensi del diritto UE in materia di concorrenza si intendono i soggetti che svolgono attività economica di scambio di beni o servizi sul mercato.</w:t>
      </w:r>
    </w:p>
    <w:p w14:paraId="60E65C19" w14:textId="77777777" w:rsidR="00274605" w:rsidRPr="002046E3" w:rsidRDefault="00274605" w:rsidP="009C68CA">
      <w:pPr>
        <w:spacing w:before="60" w:after="120"/>
        <w:jc w:val="both"/>
        <w:rPr>
          <w:rFonts w:ascii="DecimaWE Rg" w:hAnsi="DecimaWE Rg"/>
          <w:sz w:val="22"/>
          <w:szCs w:val="22"/>
        </w:rPr>
      </w:pPr>
    </w:p>
    <w:p w14:paraId="60E65C1A" w14:textId="77777777" w:rsidR="006A4093" w:rsidRPr="00A9769B" w:rsidRDefault="001025AA" w:rsidP="009C68CA">
      <w:pPr>
        <w:spacing w:before="60" w:after="120"/>
        <w:jc w:val="both"/>
        <w:rPr>
          <w:rFonts w:ascii="DecimaWE Rg" w:hAnsi="DecimaWE Rg"/>
          <w:sz w:val="22"/>
          <w:szCs w:val="22"/>
        </w:rPr>
      </w:pPr>
      <w:r w:rsidRPr="00A9769B">
        <w:rPr>
          <w:rFonts w:ascii="DecimaWE Rg" w:hAnsi="DecimaWE Rg"/>
          <w:b/>
          <w:sz w:val="22"/>
          <w:szCs w:val="22"/>
        </w:rPr>
        <w:t>Con riferimento all’attività finanziata</w:t>
      </w:r>
      <w:r w:rsidR="005C338E" w:rsidRPr="00A9769B">
        <w:rPr>
          <w:rStyle w:val="Rimandonotaapidipagina"/>
          <w:rFonts w:ascii="DecimaWE Rg" w:hAnsi="DecimaWE Rg"/>
          <w:b/>
          <w:sz w:val="22"/>
          <w:szCs w:val="22"/>
        </w:rPr>
        <w:footnoteReference w:id="6"/>
      </w:r>
      <w:r w:rsidRPr="00A9769B">
        <w:rPr>
          <w:rFonts w:ascii="DecimaWE Rg" w:hAnsi="DecimaWE Rg"/>
          <w:b/>
          <w:sz w:val="22"/>
          <w:szCs w:val="22"/>
        </w:rPr>
        <w:t>, e a prescindere dalla forma giuridica, dalla finalità lucrativa o non lucrativa, dalla fonte o forma di finanziamento,</w:t>
      </w:r>
    </w:p>
    <w:p w14:paraId="60E65C1B" w14:textId="77777777" w:rsidR="005C338E" w:rsidRPr="00A9769B" w:rsidRDefault="00312841" w:rsidP="009C68CA">
      <w:pPr>
        <w:spacing w:before="60" w:after="120"/>
        <w:jc w:val="both"/>
        <w:rPr>
          <w:rFonts w:ascii="DecimaWE Rg" w:hAnsi="DecimaWE Rg"/>
          <w:sz w:val="22"/>
          <w:szCs w:val="22"/>
        </w:rPr>
      </w:pPr>
      <w:r>
        <w:rPr>
          <w:rFonts w:ascii="DecimaWE Rg" w:hAnsi="DecimaWE Rg"/>
          <w:sz w:val="22"/>
          <w:szCs w:val="22"/>
        </w:rPr>
        <w:t>i</w:t>
      </w:r>
      <w:r w:rsidR="0093437C" w:rsidRPr="00A9769B">
        <w:rPr>
          <w:rFonts w:ascii="DecimaWE Rg" w:hAnsi="DecimaWE Rg"/>
          <w:sz w:val="22"/>
          <w:szCs w:val="22"/>
        </w:rPr>
        <w:t xml:space="preserve"> beneficiari</w:t>
      </w:r>
      <w:r w:rsidR="005C338E" w:rsidRPr="00A9769B">
        <w:rPr>
          <w:rFonts w:ascii="DecimaWE Rg" w:hAnsi="DecimaWE Rg"/>
          <w:sz w:val="22"/>
          <w:szCs w:val="22"/>
        </w:rPr>
        <w:t xml:space="preserve"> </w:t>
      </w:r>
      <w:r w:rsidR="00E76040" w:rsidRPr="00E76040">
        <w:rPr>
          <w:rFonts w:ascii="DecimaWE Rg" w:hAnsi="DecimaWE Rg"/>
          <w:sz w:val="22"/>
          <w:szCs w:val="22"/>
        </w:rPr>
        <w:t xml:space="preserve">diretti o indiretti </w:t>
      </w:r>
      <w:r w:rsidR="0093437C" w:rsidRPr="00A9769B">
        <w:rPr>
          <w:rFonts w:ascii="DecimaWE Rg" w:hAnsi="DecimaWE Rg"/>
          <w:sz w:val="22"/>
          <w:szCs w:val="22"/>
        </w:rPr>
        <w:t>sono</w:t>
      </w:r>
      <w:r w:rsidR="005C338E" w:rsidRPr="00A9769B">
        <w:rPr>
          <w:rFonts w:ascii="DecimaWE Rg" w:hAnsi="DecimaWE Rg"/>
          <w:sz w:val="22"/>
          <w:szCs w:val="22"/>
        </w:rPr>
        <w:t xml:space="preserve"> “impres</w:t>
      </w:r>
      <w:r w:rsidR="00E76040">
        <w:rPr>
          <w:rFonts w:ascii="DecimaWE Rg" w:hAnsi="DecimaWE Rg"/>
          <w:sz w:val="22"/>
          <w:szCs w:val="22"/>
        </w:rPr>
        <w:t>e</w:t>
      </w:r>
      <w:r w:rsidR="005C338E" w:rsidRPr="00A9769B">
        <w:rPr>
          <w:rFonts w:ascii="DecimaWE Rg" w:hAnsi="DecimaWE Rg"/>
          <w:sz w:val="22"/>
          <w:szCs w:val="22"/>
        </w:rPr>
        <w:t>” ai sensi del diritto UE in materi</w:t>
      </w:r>
      <w:r w:rsidR="00283A75" w:rsidRPr="00A9769B">
        <w:rPr>
          <w:rFonts w:ascii="DecimaWE Rg" w:hAnsi="DecimaWE Rg"/>
          <w:sz w:val="22"/>
          <w:szCs w:val="22"/>
        </w:rPr>
        <w:t>a</w:t>
      </w:r>
      <w:r w:rsidR="00B11207" w:rsidRPr="00A9769B">
        <w:rPr>
          <w:rFonts w:ascii="DecimaWE Rg" w:hAnsi="DecimaWE Rg"/>
          <w:sz w:val="22"/>
          <w:szCs w:val="22"/>
        </w:rPr>
        <w:t xml:space="preserve"> di concorrenza:</w:t>
      </w:r>
    </w:p>
    <w:p w14:paraId="60E65C1C" w14:textId="77777777" w:rsidR="0093437C" w:rsidRPr="00A9769B" w:rsidRDefault="00F66A71" w:rsidP="009C68CA">
      <w:pPr>
        <w:spacing w:before="60" w:after="120"/>
        <w:ind w:left="426" w:hanging="426"/>
        <w:jc w:val="both"/>
        <w:rPr>
          <w:rFonts w:ascii="DecimaWE Rg" w:hAnsi="DecimaWE Rg"/>
          <w:sz w:val="22"/>
          <w:szCs w:val="22"/>
        </w:rPr>
      </w:pPr>
      <w:sdt>
        <w:sdtPr>
          <w:rPr>
            <w:sz w:val="26"/>
          </w:rPr>
          <w:id w:val="-2025310954"/>
          <w14:checkbox>
            <w14:checked w14:val="0"/>
            <w14:checkedState w14:val="00FD" w14:font="Wingdings"/>
            <w14:uncheckedState w14:val="0071" w14:font="Wingdings"/>
          </w14:checkbox>
        </w:sdtPr>
        <w:sdtEndPr/>
        <w:sdtContent>
          <w:r w:rsidR="00F6391A">
            <w:rPr>
              <w:sz w:val="26"/>
            </w:rPr>
            <w:sym w:font="Wingdings" w:char="F071"/>
          </w:r>
        </w:sdtContent>
      </w:sdt>
      <w:r w:rsidR="007B214A" w:rsidRPr="002A129A">
        <w:rPr>
          <w:rFonts w:ascii="DecimaWE Rg" w:hAnsi="DecimaWE Rg"/>
          <w:sz w:val="22"/>
          <w:szCs w:val="22"/>
        </w:rPr>
        <w:tab/>
      </w:r>
      <w:r w:rsidR="00BA37B7">
        <w:rPr>
          <w:rFonts w:ascii="DecimaWE Rg" w:hAnsi="DecimaWE Rg"/>
          <w:b/>
          <w:sz w:val="22"/>
          <w:szCs w:val="22"/>
        </w:rPr>
        <w:t>SÌ</w:t>
      </w:r>
      <w:r w:rsidR="00BA37B7" w:rsidRPr="00A9769B">
        <w:rPr>
          <w:rFonts w:ascii="DecimaWE Rg" w:hAnsi="DecimaWE Rg"/>
          <w:sz w:val="22"/>
          <w:szCs w:val="22"/>
        </w:rPr>
        <w:t xml:space="preserve"> </w:t>
      </w:r>
      <w:r w:rsidR="0093437C" w:rsidRPr="00A9769B">
        <w:rPr>
          <w:rFonts w:ascii="DecimaWE Rg" w:hAnsi="DecimaWE Rg"/>
          <w:sz w:val="22"/>
          <w:szCs w:val="22"/>
        </w:rPr>
        <w:t>perché</w:t>
      </w:r>
      <w:r w:rsidR="00E76040">
        <w:rPr>
          <w:rFonts w:ascii="DecimaWE Rg" w:hAnsi="DecimaWE Rg"/>
          <w:sz w:val="22"/>
          <w:szCs w:val="22"/>
        </w:rPr>
        <w:t>:</w:t>
      </w:r>
    </w:p>
    <w:p w14:paraId="60E65C1D" w14:textId="77777777" w:rsidR="0093437C" w:rsidRDefault="00F66A71" w:rsidP="009C68CA">
      <w:pPr>
        <w:spacing w:before="60" w:after="120"/>
        <w:ind w:left="851" w:hanging="425"/>
        <w:jc w:val="both"/>
        <w:rPr>
          <w:rFonts w:ascii="DecimaWE Rg" w:hAnsi="DecimaWE Rg"/>
          <w:sz w:val="22"/>
          <w:szCs w:val="22"/>
          <w:u w:val="single"/>
        </w:rPr>
      </w:pPr>
      <w:sdt>
        <w:sdtPr>
          <w:id w:val="-1718509690"/>
          <w14:checkbox>
            <w14:checked w14:val="0"/>
            <w14:checkedState w14:val="0056" w14:font="Wingdings 2"/>
            <w14:uncheckedState w14:val="006D" w14:font="Wingdings"/>
          </w14:checkbox>
        </w:sdtPr>
        <w:sdtEndPr/>
        <w:sdtContent>
          <w:r w:rsidR="007766C6">
            <w:sym w:font="Wingdings" w:char="F06D"/>
          </w:r>
        </w:sdtContent>
      </w:sdt>
      <w:r w:rsidR="00311CA1" w:rsidRPr="002966BE">
        <w:rPr>
          <w:rFonts w:ascii="DecimaWE Rg" w:hAnsi="DecimaWE Rg"/>
          <w:sz w:val="22"/>
          <w:szCs w:val="22"/>
        </w:rPr>
        <w:tab/>
      </w:r>
      <w:r w:rsidR="005C338E" w:rsidRPr="00A9769B">
        <w:rPr>
          <w:rFonts w:ascii="DecimaWE Rg" w:hAnsi="DecimaWE Rg"/>
          <w:sz w:val="22"/>
          <w:szCs w:val="22"/>
        </w:rPr>
        <w:t xml:space="preserve">non </w:t>
      </w:r>
      <w:r w:rsidR="0093437C" w:rsidRPr="00A9769B">
        <w:rPr>
          <w:rFonts w:ascii="DecimaWE Rg" w:hAnsi="DecimaWE Rg"/>
          <w:sz w:val="22"/>
          <w:szCs w:val="22"/>
        </w:rPr>
        <w:t xml:space="preserve">svolgono </w:t>
      </w:r>
      <w:r w:rsidR="001025AA" w:rsidRPr="00A9769B">
        <w:rPr>
          <w:rFonts w:ascii="DecimaWE Rg" w:hAnsi="DecimaWE Rg"/>
          <w:sz w:val="22"/>
          <w:szCs w:val="22"/>
        </w:rPr>
        <w:t>attività ec</w:t>
      </w:r>
      <w:r w:rsidR="006A4093" w:rsidRPr="00A9769B">
        <w:rPr>
          <w:rFonts w:ascii="DecimaWE Rg" w:hAnsi="DecimaWE Rg"/>
          <w:sz w:val="22"/>
          <w:szCs w:val="22"/>
        </w:rPr>
        <w:t xml:space="preserve">onomica </w:t>
      </w:r>
      <w:r w:rsidR="00151746">
        <w:rPr>
          <w:rFonts w:ascii="DecimaWE Rg" w:hAnsi="DecimaWE Rg"/>
          <w:sz w:val="22"/>
          <w:szCs w:val="22"/>
        </w:rPr>
        <w:t xml:space="preserve">perché non </w:t>
      </w:r>
      <w:r w:rsidR="006A4093" w:rsidRPr="00A9769B">
        <w:rPr>
          <w:rFonts w:ascii="DecimaWE Rg" w:hAnsi="DecimaWE Rg"/>
          <w:sz w:val="22"/>
          <w:szCs w:val="22"/>
        </w:rPr>
        <w:t>offr</w:t>
      </w:r>
      <w:r w:rsidR="00151746">
        <w:rPr>
          <w:rFonts w:ascii="DecimaWE Rg" w:hAnsi="DecimaWE Rg"/>
          <w:sz w:val="22"/>
          <w:szCs w:val="22"/>
        </w:rPr>
        <w:t>ono</w:t>
      </w:r>
      <w:r w:rsidR="006A4093" w:rsidRPr="00A9769B">
        <w:rPr>
          <w:rFonts w:ascii="DecimaWE Rg" w:hAnsi="DecimaWE Rg"/>
          <w:sz w:val="22"/>
          <w:szCs w:val="22"/>
        </w:rPr>
        <w:t xml:space="preserve"> beni o servizi</w:t>
      </w:r>
      <w:r w:rsidR="005022A1">
        <w:rPr>
          <w:rStyle w:val="Rimandonotaapidipagina"/>
          <w:rFonts w:ascii="DecimaWE Rg" w:hAnsi="DecimaWE Rg"/>
          <w:sz w:val="22"/>
          <w:szCs w:val="22"/>
        </w:rPr>
        <w:footnoteReference w:id="7"/>
      </w:r>
      <w:r w:rsidR="00693EA5">
        <w:rPr>
          <w:rFonts w:ascii="DecimaWE Rg" w:hAnsi="DecimaWE Rg"/>
          <w:sz w:val="22"/>
          <w:szCs w:val="22"/>
        </w:rPr>
        <w:t xml:space="preserve">, </w:t>
      </w:r>
      <w:r w:rsidR="00693EA5" w:rsidRPr="00E76040">
        <w:rPr>
          <w:rFonts w:ascii="DecimaWE Rg" w:hAnsi="DecimaWE Rg"/>
          <w:sz w:val="22"/>
          <w:szCs w:val="22"/>
          <w:u w:val="single"/>
        </w:rPr>
        <w:t>oppure</w:t>
      </w:r>
    </w:p>
    <w:p w14:paraId="60E65C1E" w14:textId="77777777" w:rsidR="006C00E2" w:rsidRPr="00BA37B7" w:rsidRDefault="00F66A71" w:rsidP="00BA37B7">
      <w:pPr>
        <w:spacing w:before="60" w:after="240"/>
        <w:ind w:left="850" w:hanging="425"/>
        <w:jc w:val="both"/>
        <w:rPr>
          <w:rFonts w:ascii="DecimaWE Rg" w:hAnsi="DecimaWE Rg"/>
          <w:sz w:val="22"/>
          <w:szCs w:val="22"/>
        </w:rPr>
      </w:pPr>
      <w:sdt>
        <w:sdtPr>
          <w:id w:val="-696783752"/>
          <w14:checkbox>
            <w14:checked w14:val="0"/>
            <w14:checkedState w14:val="0056" w14:font="Wingdings 2"/>
            <w14:uncheckedState w14:val="006D" w14:font="Wingdings"/>
          </w14:checkbox>
        </w:sdtPr>
        <w:sdtEndPr/>
        <w:sdtContent>
          <w:r w:rsidR="00C12D4D" w:rsidRPr="005C5505">
            <w:sym w:font="Wingdings" w:char="F06D"/>
          </w:r>
        </w:sdtContent>
      </w:sdt>
      <w:r w:rsidR="00C12D4D" w:rsidRPr="005C5505">
        <w:rPr>
          <w:rFonts w:ascii="DecimaWE Rg" w:hAnsi="DecimaWE Rg"/>
          <w:sz w:val="22"/>
          <w:szCs w:val="22"/>
        </w:rPr>
        <w:tab/>
      </w:r>
      <w:r w:rsidR="002E034D" w:rsidRPr="005C5505">
        <w:rPr>
          <w:rFonts w:ascii="DecimaWE Rg" w:hAnsi="DecimaWE Rg"/>
          <w:sz w:val="22"/>
          <w:szCs w:val="22"/>
        </w:rPr>
        <w:t>i</w:t>
      </w:r>
      <w:r w:rsidR="00C12D4D" w:rsidRPr="005C5505">
        <w:rPr>
          <w:rFonts w:ascii="DecimaWE Rg" w:hAnsi="DecimaWE Rg"/>
          <w:sz w:val="22"/>
          <w:szCs w:val="22"/>
        </w:rPr>
        <w:t xml:space="preserve">l corrispettivo che ricevono non rappresenta una </w:t>
      </w:r>
      <w:r w:rsidR="00531E8A" w:rsidRPr="005C5505">
        <w:rPr>
          <w:rFonts w:ascii="DecimaWE Rg" w:hAnsi="DecimaWE Rg"/>
          <w:sz w:val="22"/>
          <w:szCs w:val="22"/>
        </w:rPr>
        <w:t>retribuzione</w:t>
      </w:r>
      <w:r w:rsidR="00531E8A" w:rsidRPr="005C5505">
        <w:rPr>
          <w:rStyle w:val="Rimandonotaapidipagina"/>
          <w:rFonts w:ascii="DecimaWE Rg" w:hAnsi="DecimaWE Rg"/>
          <w:sz w:val="22"/>
          <w:szCs w:val="22"/>
        </w:rPr>
        <w:footnoteReference w:id="8"/>
      </w:r>
      <w:r w:rsidR="00C12D4D" w:rsidRPr="005C5505">
        <w:rPr>
          <w:rFonts w:ascii="DecimaWE Rg" w:hAnsi="DecimaWE Rg"/>
          <w:sz w:val="22"/>
          <w:szCs w:val="22"/>
        </w:rPr>
        <w:t xml:space="preserve"> per l’attività svolta</w:t>
      </w:r>
    </w:p>
    <w:p w14:paraId="60E65C1F" w14:textId="77777777" w:rsidR="005C5505" w:rsidRPr="005C5505" w:rsidRDefault="00BA37B7" w:rsidP="009C68CA">
      <w:pPr>
        <w:spacing w:before="60" w:after="120"/>
        <w:ind w:left="426" w:hanging="426"/>
        <w:jc w:val="both"/>
        <w:rPr>
          <w:rFonts w:ascii="DecimaWE Rg" w:hAnsi="DecimaWE Rg"/>
          <w:sz w:val="22"/>
          <w:szCs w:val="22"/>
        </w:rPr>
      </w:pPr>
      <w:r>
        <w:rPr>
          <w:rFonts w:ascii="DecimaWE Rg" w:hAnsi="DecimaWE Rg"/>
          <w:sz w:val="22"/>
          <w:szCs w:val="22"/>
        </w:rPr>
        <w:t xml:space="preserve">e </w:t>
      </w:r>
      <w:r w:rsidR="005C5505" w:rsidRPr="005C5505">
        <w:rPr>
          <w:rFonts w:ascii="DecimaWE Rg" w:hAnsi="DecimaWE Rg"/>
          <w:sz w:val="22"/>
          <w:szCs w:val="22"/>
        </w:rPr>
        <w:t>il beneficiario rientra nella categoria di:</w:t>
      </w:r>
    </w:p>
    <w:p w14:paraId="60E65C20" w14:textId="77777777" w:rsidR="005C5505" w:rsidRDefault="00F66A71" w:rsidP="005C5505">
      <w:pPr>
        <w:spacing w:before="60" w:after="120"/>
        <w:ind w:left="851" w:hanging="425"/>
        <w:jc w:val="both"/>
        <w:rPr>
          <w:rFonts w:ascii="DecimaWE Rg" w:hAnsi="DecimaWE Rg"/>
          <w:sz w:val="22"/>
          <w:szCs w:val="22"/>
          <w:u w:val="single"/>
        </w:rPr>
      </w:pPr>
      <w:sdt>
        <w:sdtPr>
          <w:id w:val="-635112865"/>
          <w14:checkbox>
            <w14:checked w14:val="0"/>
            <w14:checkedState w14:val="0056" w14:font="Wingdings 2"/>
            <w14:uncheckedState w14:val="006D" w14:font="Wingdings"/>
          </w14:checkbox>
        </w:sdtPr>
        <w:sdtEndPr/>
        <w:sdtContent>
          <w:r w:rsidR="005C5505">
            <w:sym w:font="Wingdings" w:char="F06D"/>
          </w:r>
        </w:sdtContent>
      </w:sdt>
      <w:r w:rsidR="005C5505" w:rsidRPr="002966BE">
        <w:rPr>
          <w:rFonts w:ascii="DecimaWE Rg" w:hAnsi="DecimaWE Rg"/>
          <w:sz w:val="22"/>
          <w:szCs w:val="22"/>
        </w:rPr>
        <w:tab/>
      </w:r>
      <w:r w:rsidR="005C5505">
        <w:rPr>
          <w:rFonts w:ascii="DecimaWE Rg" w:hAnsi="DecimaWE Rg"/>
          <w:sz w:val="22"/>
          <w:szCs w:val="22"/>
        </w:rPr>
        <w:t>microimpresa (meno di 10 occupati e non più di 2 Meuro di fatturato)</w:t>
      </w:r>
    </w:p>
    <w:p w14:paraId="60E65C21" w14:textId="77777777" w:rsidR="005C5505" w:rsidRDefault="00F66A71" w:rsidP="005C5505">
      <w:pPr>
        <w:spacing w:before="60" w:after="120"/>
        <w:ind w:left="851" w:hanging="425"/>
        <w:jc w:val="both"/>
        <w:rPr>
          <w:rFonts w:ascii="DecimaWE Rg" w:hAnsi="DecimaWE Rg"/>
          <w:sz w:val="22"/>
          <w:szCs w:val="22"/>
        </w:rPr>
      </w:pPr>
      <w:sdt>
        <w:sdtPr>
          <w:id w:val="-1669402619"/>
          <w14:checkbox>
            <w14:checked w14:val="0"/>
            <w14:checkedState w14:val="0056" w14:font="Wingdings 2"/>
            <w14:uncheckedState w14:val="006D" w14:font="Wingdings"/>
          </w14:checkbox>
        </w:sdtPr>
        <w:sdtEndPr/>
        <w:sdtContent>
          <w:r w:rsidR="005C5505" w:rsidRPr="005C5505">
            <w:sym w:font="Wingdings" w:char="F06D"/>
          </w:r>
        </w:sdtContent>
      </w:sdt>
      <w:r w:rsidR="005C5505" w:rsidRPr="005C5505">
        <w:rPr>
          <w:rFonts w:ascii="DecimaWE Rg" w:hAnsi="DecimaWE Rg"/>
          <w:sz w:val="22"/>
          <w:szCs w:val="22"/>
        </w:rPr>
        <w:tab/>
      </w:r>
      <w:r w:rsidR="005C5505">
        <w:rPr>
          <w:rFonts w:ascii="DecimaWE Rg" w:hAnsi="DecimaWE Rg"/>
          <w:sz w:val="22"/>
          <w:szCs w:val="22"/>
        </w:rPr>
        <w:t>piccola impresa (meno di 50 occupati e non più di 10 Meuro di fatturato)</w:t>
      </w:r>
    </w:p>
    <w:p w14:paraId="60E65C22" w14:textId="77777777" w:rsidR="005C5505" w:rsidRDefault="00F66A71" w:rsidP="005C5505">
      <w:pPr>
        <w:spacing w:before="60" w:after="120"/>
        <w:ind w:left="851" w:hanging="425"/>
        <w:jc w:val="both"/>
        <w:rPr>
          <w:rFonts w:ascii="DecimaWE Rg" w:hAnsi="DecimaWE Rg"/>
          <w:sz w:val="22"/>
          <w:szCs w:val="22"/>
        </w:rPr>
      </w:pPr>
      <w:sdt>
        <w:sdtPr>
          <w:id w:val="1304661188"/>
          <w14:checkbox>
            <w14:checked w14:val="0"/>
            <w14:checkedState w14:val="0056" w14:font="Wingdings 2"/>
            <w14:uncheckedState w14:val="006D" w14:font="Wingdings"/>
          </w14:checkbox>
        </w:sdtPr>
        <w:sdtEndPr/>
        <w:sdtContent>
          <w:r w:rsidR="005C5505">
            <w:sym w:font="Wingdings" w:char="F06D"/>
          </w:r>
        </w:sdtContent>
      </w:sdt>
      <w:r w:rsidR="005C5505" w:rsidRPr="002966BE">
        <w:rPr>
          <w:rFonts w:ascii="DecimaWE Rg" w:hAnsi="DecimaWE Rg"/>
          <w:sz w:val="22"/>
          <w:szCs w:val="22"/>
        </w:rPr>
        <w:tab/>
      </w:r>
      <w:r w:rsidR="005C5505">
        <w:rPr>
          <w:rFonts w:ascii="DecimaWE Rg" w:hAnsi="DecimaWE Rg"/>
          <w:sz w:val="22"/>
          <w:szCs w:val="22"/>
        </w:rPr>
        <w:t>media impresa (meno di 250 occupati e non più di 50 Meuro di fatturato)</w:t>
      </w:r>
    </w:p>
    <w:p w14:paraId="60E65C23" w14:textId="77777777" w:rsidR="005C5505" w:rsidRPr="006C00E2" w:rsidRDefault="00F66A71" w:rsidP="005C5505">
      <w:pPr>
        <w:spacing w:before="60" w:after="120"/>
        <w:ind w:left="851" w:hanging="425"/>
        <w:jc w:val="both"/>
        <w:rPr>
          <w:rFonts w:ascii="DecimaWE Rg" w:hAnsi="DecimaWE Rg"/>
          <w:sz w:val="22"/>
          <w:szCs w:val="22"/>
          <w:u w:val="single"/>
        </w:rPr>
      </w:pPr>
      <w:sdt>
        <w:sdtPr>
          <w:id w:val="2138219184"/>
          <w14:checkbox>
            <w14:checked w14:val="0"/>
            <w14:checkedState w14:val="0056" w14:font="Wingdings 2"/>
            <w14:uncheckedState w14:val="006D" w14:font="Wingdings"/>
          </w14:checkbox>
        </w:sdtPr>
        <w:sdtEndPr/>
        <w:sdtContent>
          <w:r w:rsidR="005C5505">
            <w:sym w:font="Wingdings" w:char="F06D"/>
          </w:r>
        </w:sdtContent>
      </w:sdt>
      <w:r w:rsidR="005C5505" w:rsidRPr="002966BE">
        <w:rPr>
          <w:rFonts w:ascii="DecimaWE Rg" w:hAnsi="DecimaWE Rg"/>
          <w:sz w:val="22"/>
          <w:szCs w:val="22"/>
        </w:rPr>
        <w:tab/>
      </w:r>
      <w:r w:rsidR="005C5505">
        <w:rPr>
          <w:rFonts w:ascii="DecimaWE Rg" w:hAnsi="DecimaWE Rg"/>
          <w:sz w:val="22"/>
          <w:szCs w:val="22"/>
        </w:rPr>
        <w:t>grande impresa</w:t>
      </w:r>
    </w:p>
    <w:p w14:paraId="60E65C24" w14:textId="77777777" w:rsidR="00284935" w:rsidRPr="001E73D0" w:rsidRDefault="00284935" w:rsidP="009C68CA">
      <w:pPr>
        <w:spacing w:before="60" w:after="120"/>
        <w:ind w:left="426" w:hanging="426"/>
        <w:jc w:val="both"/>
        <w:rPr>
          <w:rFonts w:ascii="DecimaWE Rg" w:hAnsi="DecimaWE Rg"/>
          <w:b/>
          <w:sz w:val="22"/>
          <w:szCs w:val="22"/>
        </w:rPr>
      </w:pPr>
    </w:p>
    <w:p w14:paraId="60E65C25" w14:textId="77777777" w:rsidR="00E84E31" w:rsidRPr="00E84E31" w:rsidRDefault="00F66A71" w:rsidP="009C68CA">
      <w:pPr>
        <w:spacing w:before="60" w:after="120"/>
        <w:ind w:left="426" w:hanging="426"/>
        <w:jc w:val="both"/>
        <w:rPr>
          <w:rFonts w:ascii="DecimaWE Rg" w:hAnsi="DecimaWE Rg"/>
          <w:sz w:val="22"/>
          <w:szCs w:val="22"/>
        </w:rPr>
      </w:pPr>
      <w:sdt>
        <w:sdtPr>
          <w:rPr>
            <w:sz w:val="26"/>
          </w:rPr>
          <w:id w:val="1648088566"/>
          <w14:checkbox>
            <w14:checked w14:val="0"/>
            <w14:checkedState w14:val="00FD" w14:font="Wingdings"/>
            <w14:uncheckedState w14:val="0071" w14:font="Wingdings"/>
          </w14:checkbox>
        </w:sdtPr>
        <w:sdtEndPr/>
        <w:sdtContent>
          <w:r w:rsidR="00A369B4">
            <w:rPr>
              <w:sz w:val="26"/>
            </w:rPr>
            <w:sym w:font="Wingdings" w:char="F071"/>
          </w:r>
        </w:sdtContent>
      </w:sdt>
      <w:r w:rsidR="00A369B4" w:rsidRPr="002A129A">
        <w:rPr>
          <w:rFonts w:ascii="DecimaWE Rg" w:hAnsi="DecimaWE Rg"/>
          <w:sz w:val="22"/>
          <w:szCs w:val="22"/>
        </w:rPr>
        <w:tab/>
      </w:r>
      <w:r w:rsidR="001564E9">
        <w:rPr>
          <w:rFonts w:ascii="DecimaWE Rg" w:hAnsi="DecimaWE Rg"/>
          <w:b/>
          <w:sz w:val="22"/>
          <w:szCs w:val="22"/>
        </w:rPr>
        <w:t>FORSE</w:t>
      </w:r>
      <w:r w:rsidR="000D7F8C" w:rsidRPr="000D7F8C">
        <w:rPr>
          <w:rFonts w:ascii="DecimaWE Rg" w:hAnsi="DecimaWE Rg"/>
          <w:sz w:val="22"/>
          <w:szCs w:val="22"/>
        </w:rPr>
        <w:t>, spiegare i dubbi</w:t>
      </w:r>
      <w:r w:rsidR="000D7F8C" w:rsidRPr="00E84E31">
        <w:rPr>
          <w:rFonts w:ascii="DecimaWE Rg" w:hAnsi="DecimaWE Rg"/>
          <w:sz w:val="22"/>
          <w:szCs w:val="22"/>
        </w:rPr>
        <w:t>:</w:t>
      </w:r>
    </w:p>
    <w:p w14:paraId="60E65C26" w14:textId="77777777" w:rsidR="00A369B4" w:rsidRPr="00E76040" w:rsidRDefault="00F66A71" w:rsidP="009C68CA">
      <w:pPr>
        <w:spacing w:before="60" w:after="120"/>
        <w:ind w:left="426" w:hanging="426"/>
        <w:jc w:val="both"/>
        <w:rPr>
          <w:rFonts w:ascii="DecimaWE Rg" w:hAnsi="DecimaWE Rg"/>
          <w:b/>
          <w:sz w:val="22"/>
          <w:szCs w:val="22"/>
        </w:rPr>
      </w:pPr>
      <w:sdt>
        <w:sdtPr>
          <w:rPr>
            <w:rFonts w:ascii="DecimaWE Rg" w:hAnsi="DecimaWE Rg"/>
            <w:b/>
            <w:sz w:val="22"/>
            <w:szCs w:val="22"/>
          </w:rPr>
          <w:id w:val="-996719768"/>
          <w:showingPlcHdr/>
          <w:text/>
        </w:sdtPr>
        <w:sdtEndPr/>
        <w:sdtContent>
          <w:r w:rsidR="000D7F8C" w:rsidRPr="007D5C0A">
            <w:rPr>
              <w:rStyle w:val="Testosegnaposto"/>
            </w:rPr>
            <w:t>Fare clic qui per immettere testo.</w:t>
          </w:r>
        </w:sdtContent>
      </w:sdt>
    </w:p>
    <w:p w14:paraId="60E65C27" w14:textId="77777777" w:rsidR="005746E3" w:rsidRPr="00A9769B" w:rsidRDefault="00E67C4D" w:rsidP="009C68CA">
      <w:pPr>
        <w:spacing w:before="60" w:after="120"/>
        <w:jc w:val="both"/>
        <w:rPr>
          <w:rFonts w:ascii="DecimaWE Rg" w:hAnsi="DecimaWE Rg"/>
          <w:b/>
          <w:sz w:val="22"/>
          <w:szCs w:val="22"/>
        </w:rPr>
      </w:pPr>
      <w:r w:rsidRPr="00A9769B">
        <w:rPr>
          <w:rFonts w:ascii="DecimaWE Rg" w:hAnsi="DecimaWE Rg"/>
          <w:sz w:val="22"/>
          <w:szCs w:val="22"/>
        </w:rPr>
        <w:br w:type="page"/>
      </w:r>
    </w:p>
    <w:p w14:paraId="60E65C28" w14:textId="77777777" w:rsidR="0053468D" w:rsidRPr="00CA1818" w:rsidRDefault="00D71CC1" w:rsidP="0076569B">
      <w:pPr>
        <w:pStyle w:val="Paragrafoelenco"/>
        <w:numPr>
          <w:ilvl w:val="1"/>
          <w:numId w:val="46"/>
        </w:numPr>
        <w:pBdr>
          <w:top w:val="single" w:sz="4" w:space="1" w:color="auto"/>
          <w:left w:val="single" w:sz="4" w:space="4" w:color="auto"/>
          <w:bottom w:val="single" w:sz="4" w:space="1" w:color="auto"/>
          <w:right w:val="single" w:sz="4" w:space="4" w:color="auto"/>
        </w:pBdr>
        <w:spacing w:before="60" w:after="120"/>
        <w:jc w:val="both"/>
        <w:rPr>
          <w:rFonts w:ascii="DecimaWE Rg" w:hAnsi="DecimaWE Rg"/>
          <w:b/>
          <w:sz w:val="22"/>
          <w:szCs w:val="22"/>
        </w:rPr>
      </w:pPr>
      <w:r w:rsidRPr="00CA1818">
        <w:rPr>
          <w:rFonts w:ascii="DecimaWE Rg" w:hAnsi="DecimaWE Rg"/>
          <w:b/>
          <w:bCs/>
          <w:smallCaps/>
          <w:sz w:val="22"/>
          <w:szCs w:val="22"/>
        </w:rPr>
        <w:lastRenderedPageBreak/>
        <w:t>Attribuzione di vantaggio economico:</w:t>
      </w:r>
      <w:r w:rsidRPr="00CA1818">
        <w:rPr>
          <w:rFonts w:ascii="DecimaWE Rg" w:hAnsi="DecimaWE Rg"/>
          <w:b/>
          <w:bCs/>
          <w:smallCaps/>
          <w:sz w:val="22"/>
          <w:szCs w:val="22"/>
        </w:rPr>
        <w:tab/>
      </w:r>
      <w:r w:rsidRPr="00CA1818">
        <w:rPr>
          <w:rFonts w:ascii="DecimaWE Rg" w:hAnsi="DecimaWE Rg"/>
          <w:b/>
          <w:bCs/>
          <w:smallCaps/>
          <w:sz w:val="22"/>
          <w:szCs w:val="22"/>
        </w:rPr>
        <w:tab/>
      </w:r>
      <w:r w:rsidRPr="00CA1818">
        <w:rPr>
          <w:rFonts w:ascii="DecimaWE Rg" w:hAnsi="DecimaWE Rg"/>
          <w:b/>
          <w:bCs/>
          <w:smallCaps/>
          <w:sz w:val="22"/>
          <w:szCs w:val="22"/>
        </w:rPr>
        <w:tab/>
      </w:r>
      <w:r w:rsidRPr="00CA1818">
        <w:rPr>
          <w:rFonts w:ascii="DecimaWE Rg" w:hAnsi="DecimaWE Rg"/>
          <w:b/>
          <w:sz w:val="22"/>
          <w:szCs w:val="22"/>
        </w:rPr>
        <w:tab/>
      </w:r>
      <w:sdt>
        <w:sdtPr>
          <w:id w:val="-2001955212"/>
          <w14:checkbox>
            <w14:checked w14:val="0"/>
            <w14:checkedState w14:val="00FE" w14:font="Wingdings"/>
            <w14:uncheckedState w14:val="0070" w14:font="Wingdings"/>
          </w14:checkbox>
        </w:sdtPr>
        <w:sdtEndPr/>
        <w:sdtContent>
          <w:r w:rsidR="00464DA4">
            <w:sym w:font="Wingdings" w:char="F070"/>
          </w:r>
        </w:sdtContent>
      </w:sdt>
      <w:r w:rsidR="00464DA4" w:rsidRPr="00CA1818">
        <w:rPr>
          <w:rFonts w:ascii="DecimaWE Rg" w:hAnsi="DecimaWE Rg"/>
          <w:b/>
          <w:sz w:val="22"/>
          <w:szCs w:val="22"/>
        </w:rPr>
        <w:t xml:space="preserve"> NO          </w:t>
      </w:r>
      <w:sdt>
        <w:sdtPr>
          <w:id w:val="938178556"/>
          <w14:checkbox>
            <w14:checked w14:val="0"/>
            <w14:checkedState w14:val="00FE" w14:font="Wingdings"/>
            <w14:uncheckedState w14:val="0070" w14:font="Wingdings"/>
          </w14:checkbox>
        </w:sdtPr>
        <w:sdtEndPr/>
        <w:sdtContent>
          <w:r w:rsidR="009110D5">
            <w:sym w:font="Wingdings" w:char="F070"/>
          </w:r>
        </w:sdtContent>
      </w:sdt>
      <w:r w:rsidR="00464DA4" w:rsidRPr="00CA1818">
        <w:rPr>
          <w:rFonts w:ascii="DecimaWE Rg" w:hAnsi="DecimaWE Rg"/>
          <w:b/>
          <w:sz w:val="22"/>
          <w:szCs w:val="22"/>
        </w:rPr>
        <w:t xml:space="preserve"> S</w:t>
      </w:r>
      <w:r w:rsidR="00C650B8" w:rsidRPr="00CA1818">
        <w:rPr>
          <w:rFonts w:ascii="DecimaWE Rg" w:hAnsi="DecimaWE Rg"/>
          <w:b/>
          <w:sz w:val="22"/>
          <w:szCs w:val="22"/>
        </w:rPr>
        <w:t>Ì</w:t>
      </w:r>
      <w:r w:rsidR="00464DA4" w:rsidRPr="00CA1818">
        <w:rPr>
          <w:rFonts w:ascii="DecimaWE Rg" w:hAnsi="DecimaWE Rg"/>
          <w:b/>
          <w:sz w:val="22"/>
          <w:szCs w:val="22"/>
        </w:rPr>
        <w:t xml:space="preserve">          </w:t>
      </w:r>
      <w:sdt>
        <w:sdtPr>
          <w:id w:val="1348062816"/>
          <w14:checkbox>
            <w14:checked w14:val="0"/>
            <w14:checkedState w14:val="00FE" w14:font="Wingdings"/>
            <w14:uncheckedState w14:val="0070" w14:font="Wingdings"/>
          </w14:checkbox>
        </w:sdtPr>
        <w:sdtEndPr/>
        <w:sdtContent>
          <w:r w:rsidR="00464DA4">
            <w:sym w:font="Wingdings" w:char="F070"/>
          </w:r>
        </w:sdtContent>
      </w:sdt>
      <w:r w:rsidR="00464DA4" w:rsidRPr="00CA1818">
        <w:rPr>
          <w:rFonts w:ascii="DecimaWE Rg" w:hAnsi="DecimaWE Rg"/>
          <w:b/>
          <w:sz w:val="22"/>
          <w:szCs w:val="22"/>
        </w:rPr>
        <w:t xml:space="preserve"> FORSE</w:t>
      </w:r>
    </w:p>
    <w:p w14:paraId="60E65C29" w14:textId="77777777" w:rsidR="004673EA" w:rsidRDefault="004673EA" w:rsidP="00C42433">
      <w:pPr>
        <w:spacing w:before="60" w:after="240"/>
        <w:jc w:val="both"/>
        <w:rPr>
          <w:rFonts w:ascii="DecimaWE Rg" w:hAnsi="DecimaWE Rg"/>
          <w:i/>
          <w:sz w:val="20"/>
          <w:szCs w:val="20"/>
        </w:rPr>
      </w:pPr>
    </w:p>
    <w:p w14:paraId="60E65C2A" w14:textId="77777777" w:rsidR="004673EA" w:rsidRPr="004673EA" w:rsidRDefault="004673EA" w:rsidP="004673EA">
      <w:pPr>
        <w:spacing w:after="0"/>
        <w:jc w:val="both"/>
        <w:rPr>
          <w:rFonts w:ascii="DecimaWE Rg" w:hAnsi="DecimaWE Rg"/>
          <w:b/>
          <w:i/>
          <w:sz w:val="20"/>
          <w:szCs w:val="20"/>
        </w:rPr>
      </w:pPr>
      <w:r w:rsidRPr="004673EA">
        <w:rPr>
          <w:rFonts w:ascii="DecimaWE Rg" w:hAnsi="DecimaWE Rg"/>
          <w:b/>
          <w:i/>
          <w:sz w:val="20"/>
          <w:szCs w:val="20"/>
        </w:rPr>
        <w:t>ASSENZA DI VANTAGGIO ECONOMICO</w:t>
      </w:r>
    </w:p>
    <w:p w14:paraId="60E65C2B" w14:textId="77777777" w:rsidR="00E036D9" w:rsidRPr="004673EA" w:rsidRDefault="00E036D9" w:rsidP="00C42433">
      <w:pPr>
        <w:spacing w:before="60" w:after="240"/>
        <w:jc w:val="both"/>
        <w:rPr>
          <w:rFonts w:ascii="DecimaWE Rg" w:hAnsi="DecimaWE Rg"/>
          <w:i/>
          <w:sz w:val="20"/>
          <w:szCs w:val="20"/>
        </w:rPr>
      </w:pPr>
      <w:r w:rsidRPr="00237008">
        <w:rPr>
          <w:rFonts w:ascii="DecimaWE Rg" w:hAnsi="DecimaWE Rg"/>
          <w:i/>
          <w:sz w:val="20"/>
          <w:szCs w:val="20"/>
        </w:rPr>
        <w:t>(Specificare di seguito la motivazione dell’assenza di vantaggio selezionandola tra i casi sotto riportati, ove applicabili)</w:t>
      </w:r>
    </w:p>
    <w:p w14:paraId="60E65C2C" w14:textId="77777777" w:rsidR="00E036D9" w:rsidRDefault="00E036D9" w:rsidP="009C68CA">
      <w:pPr>
        <w:spacing w:before="60" w:after="120"/>
        <w:ind w:left="426"/>
        <w:jc w:val="both"/>
        <w:rPr>
          <w:rFonts w:ascii="DecimaWE Rg" w:hAnsi="DecimaWE Rg"/>
          <w:sz w:val="22"/>
          <w:szCs w:val="22"/>
          <w:u w:val="single"/>
        </w:rPr>
      </w:pPr>
    </w:p>
    <w:p w14:paraId="60E65C2D" w14:textId="77777777" w:rsidR="00C42433" w:rsidRPr="00AF358C" w:rsidRDefault="00F66A71" w:rsidP="00C42433">
      <w:pPr>
        <w:spacing w:before="60" w:after="120"/>
        <w:ind w:left="425" w:hanging="425"/>
        <w:jc w:val="both"/>
        <w:rPr>
          <w:rFonts w:ascii="DecimaWE Rg" w:hAnsi="DecimaWE Rg"/>
          <w:sz w:val="22"/>
          <w:szCs w:val="22"/>
        </w:rPr>
      </w:pPr>
      <w:sdt>
        <w:sdtPr>
          <w:rPr>
            <w:sz w:val="26"/>
          </w:rPr>
          <w:id w:val="1710841679"/>
          <w14:checkbox>
            <w14:checked w14:val="0"/>
            <w14:checkedState w14:val="00FD" w14:font="Wingdings"/>
            <w14:uncheckedState w14:val="0071" w14:font="Wingdings"/>
          </w14:checkbox>
        </w:sdtPr>
        <w:sdtEndPr/>
        <w:sdtContent>
          <w:r w:rsidR="006E734F">
            <w:rPr>
              <w:sz w:val="26"/>
            </w:rPr>
            <w:sym w:font="Wingdings" w:char="F071"/>
          </w:r>
        </w:sdtContent>
      </w:sdt>
      <w:r w:rsidR="005468A7" w:rsidRPr="002A129A">
        <w:rPr>
          <w:rFonts w:ascii="DecimaWE Rg" w:hAnsi="DecimaWE Rg"/>
          <w:sz w:val="22"/>
          <w:szCs w:val="22"/>
        </w:rPr>
        <w:tab/>
      </w:r>
      <w:r w:rsidR="0076569B">
        <w:rPr>
          <w:rFonts w:ascii="DecimaWE Rg" w:hAnsi="DecimaWE Rg"/>
          <w:b/>
          <w:sz w:val="22"/>
          <w:szCs w:val="22"/>
        </w:rPr>
        <w:t>2</w:t>
      </w:r>
      <w:r w:rsidR="00453F2F">
        <w:rPr>
          <w:rFonts w:ascii="DecimaWE Rg" w:hAnsi="DecimaWE Rg"/>
          <w:b/>
          <w:sz w:val="22"/>
          <w:szCs w:val="22"/>
        </w:rPr>
        <w:t>.3</w:t>
      </w:r>
      <w:r w:rsidR="00E036D9" w:rsidRPr="00E036D9">
        <w:rPr>
          <w:rFonts w:ascii="DecimaWE Rg" w:hAnsi="DecimaWE Rg"/>
          <w:b/>
          <w:sz w:val="22"/>
          <w:szCs w:val="22"/>
        </w:rPr>
        <w:t xml:space="preserve"> A)</w:t>
      </w:r>
      <w:r w:rsidR="00E036D9" w:rsidRPr="00E036D9">
        <w:rPr>
          <w:rFonts w:ascii="DecimaWE Rg" w:hAnsi="DecimaWE Rg"/>
          <w:sz w:val="22"/>
          <w:szCs w:val="22"/>
        </w:rPr>
        <w:t xml:space="preserve">: </w:t>
      </w:r>
      <w:r w:rsidR="00E036D9" w:rsidRPr="00E036D9">
        <w:rPr>
          <w:rFonts w:ascii="DecimaWE Rg" w:hAnsi="DecimaWE Rg"/>
          <w:sz w:val="22"/>
          <w:szCs w:val="22"/>
          <w:u w:val="single"/>
        </w:rPr>
        <w:t>In caso di vendita o acquisto di attivi, beni e servizi (o altre operazioni comparabili) da parte dell’Amministrazione regionale</w:t>
      </w:r>
      <w:r w:rsidR="00E036D9" w:rsidRPr="00C42433">
        <w:rPr>
          <w:rStyle w:val="Rimandonotaapidipagina"/>
          <w:rFonts w:ascii="DecimaWE Rg" w:hAnsi="DecimaWE Rg"/>
          <w:sz w:val="22"/>
          <w:szCs w:val="22"/>
        </w:rPr>
        <w:footnoteReference w:id="9"/>
      </w:r>
      <w:r w:rsidR="00C42433" w:rsidRPr="00C42433">
        <w:rPr>
          <w:rFonts w:ascii="DecimaWE Rg" w:hAnsi="DecimaWE Rg"/>
          <w:sz w:val="22"/>
          <w:szCs w:val="22"/>
        </w:rPr>
        <w:t xml:space="preserve">, il beneficiario </w:t>
      </w:r>
      <w:r w:rsidR="00C42433" w:rsidRPr="00C42433">
        <w:rPr>
          <w:rFonts w:ascii="DecimaWE Rg" w:hAnsi="DecimaWE Rg"/>
          <w:b/>
          <w:sz w:val="22"/>
          <w:szCs w:val="22"/>
        </w:rPr>
        <w:t>NON</w:t>
      </w:r>
      <w:r w:rsidR="00C42433" w:rsidRPr="00C42433">
        <w:rPr>
          <w:rFonts w:ascii="DecimaWE Rg" w:hAnsi="DecimaWE Rg"/>
          <w:sz w:val="22"/>
          <w:szCs w:val="22"/>
        </w:rPr>
        <w:t xml:space="preserve"> riceve alcun vantaggio</w:t>
      </w:r>
      <w:r w:rsidR="00C42433" w:rsidRPr="00A9769B">
        <w:rPr>
          <w:rFonts w:ascii="DecimaWE Rg" w:hAnsi="DecimaWE Rg"/>
          <w:sz w:val="22"/>
          <w:szCs w:val="22"/>
        </w:rPr>
        <w:t xml:space="preserve"> perché</w:t>
      </w:r>
      <w:r w:rsidR="00C42433">
        <w:rPr>
          <w:rFonts w:ascii="DecimaWE Rg" w:hAnsi="DecimaWE Rg"/>
          <w:sz w:val="22"/>
          <w:szCs w:val="22"/>
        </w:rPr>
        <w:t>:</w:t>
      </w:r>
    </w:p>
    <w:p w14:paraId="60E65C2E" w14:textId="77777777" w:rsidR="0064331F" w:rsidRPr="00A9769B" w:rsidRDefault="00F66A71" w:rsidP="009C68CA">
      <w:pPr>
        <w:spacing w:before="60" w:after="120"/>
        <w:ind w:left="850" w:hanging="425"/>
        <w:jc w:val="both"/>
        <w:rPr>
          <w:rFonts w:ascii="DecimaWE Rg" w:hAnsi="DecimaWE Rg"/>
          <w:sz w:val="22"/>
          <w:szCs w:val="22"/>
        </w:rPr>
      </w:pPr>
      <w:sdt>
        <w:sdtPr>
          <w:id w:val="-1350947302"/>
          <w14:checkbox>
            <w14:checked w14:val="0"/>
            <w14:checkedState w14:val="0056" w14:font="Wingdings 2"/>
            <w14:uncheckedState w14:val="006D" w14:font="Wingdings"/>
          </w14:checkbox>
        </w:sdtPr>
        <w:sdtEndPr/>
        <w:sdtContent>
          <w:r w:rsidR="00497419">
            <w:sym w:font="Wingdings" w:char="F06D"/>
          </w:r>
        </w:sdtContent>
      </w:sdt>
      <w:r w:rsidR="0060755D" w:rsidRPr="002966BE">
        <w:rPr>
          <w:rFonts w:ascii="DecimaWE Rg" w:hAnsi="DecimaWE Rg"/>
          <w:sz w:val="22"/>
          <w:szCs w:val="22"/>
        </w:rPr>
        <w:tab/>
      </w:r>
      <w:r w:rsidR="0009621F" w:rsidRPr="00A9769B">
        <w:rPr>
          <w:rFonts w:ascii="DecimaWE Rg" w:hAnsi="DecimaWE Rg"/>
          <w:sz w:val="22"/>
          <w:szCs w:val="22"/>
        </w:rPr>
        <w:t xml:space="preserve">la vendita </w:t>
      </w:r>
      <w:r w:rsidR="00C122A1">
        <w:rPr>
          <w:rFonts w:ascii="DecimaWE Rg" w:hAnsi="DecimaWE Rg"/>
          <w:sz w:val="22"/>
          <w:szCs w:val="22"/>
        </w:rPr>
        <w:t>viene</w:t>
      </w:r>
      <w:r w:rsidR="0009621F" w:rsidRPr="00A9769B">
        <w:rPr>
          <w:rFonts w:ascii="DecimaWE Rg" w:hAnsi="DecimaWE Rg"/>
          <w:sz w:val="22"/>
          <w:szCs w:val="22"/>
        </w:rPr>
        <w:t xml:space="preserve"> effettuata secondo una procedura di gara aperta, trasparente, sufficientemente pubblicizzata, non discriminatoria e incondizionata, </w:t>
      </w:r>
      <w:r w:rsidR="00EE0564" w:rsidRPr="00EE0564">
        <w:rPr>
          <w:rFonts w:ascii="DecimaWE Rg" w:hAnsi="DecimaWE Rg"/>
          <w:sz w:val="22"/>
          <w:szCs w:val="22"/>
        </w:rPr>
        <w:t>in conformità ai principi e procedure delle direttive sugli appalti pubblici e tale da assicurare effettive condizioni di mercato</w:t>
      </w:r>
      <w:r w:rsidR="004F75E8" w:rsidRPr="00A9769B">
        <w:rPr>
          <w:rFonts w:ascii="DecimaWE Rg" w:hAnsi="DecimaWE Rg"/>
          <w:sz w:val="22"/>
          <w:szCs w:val="22"/>
        </w:rPr>
        <w:t xml:space="preserve">, </w:t>
      </w:r>
      <w:r w:rsidR="004F75E8" w:rsidRPr="002F1C38">
        <w:rPr>
          <w:rFonts w:ascii="DecimaWE Rg" w:hAnsi="DecimaWE Rg"/>
          <w:sz w:val="22"/>
          <w:szCs w:val="22"/>
          <w:u w:val="single"/>
        </w:rPr>
        <w:t>oppure</w:t>
      </w:r>
    </w:p>
    <w:p w14:paraId="60E65C2F" w14:textId="77777777" w:rsidR="004F75E8" w:rsidRPr="00A9769B" w:rsidRDefault="00F66A71" w:rsidP="009C68CA">
      <w:pPr>
        <w:spacing w:before="60" w:after="120"/>
        <w:ind w:left="850" w:hanging="425"/>
        <w:jc w:val="both"/>
        <w:rPr>
          <w:rFonts w:ascii="DecimaWE Rg" w:hAnsi="DecimaWE Rg"/>
          <w:sz w:val="22"/>
          <w:szCs w:val="22"/>
        </w:rPr>
      </w:pPr>
      <w:sdt>
        <w:sdtPr>
          <w:id w:val="-134423918"/>
          <w14:checkbox>
            <w14:checked w14:val="0"/>
            <w14:checkedState w14:val="0056" w14:font="Wingdings 2"/>
            <w14:uncheckedState w14:val="006D" w14:font="Wingdings"/>
          </w14:checkbox>
        </w:sdtPr>
        <w:sdtEndPr/>
        <w:sdtContent>
          <w:r w:rsidR="0060755D">
            <w:sym w:font="Wingdings" w:char="F06D"/>
          </w:r>
        </w:sdtContent>
      </w:sdt>
      <w:r w:rsidR="0060755D" w:rsidRPr="002966BE">
        <w:rPr>
          <w:rFonts w:ascii="DecimaWE Rg" w:hAnsi="DecimaWE Rg"/>
          <w:sz w:val="22"/>
          <w:szCs w:val="22"/>
        </w:rPr>
        <w:tab/>
      </w:r>
      <w:r w:rsidR="008A3603" w:rsidRPr="00A9769B">
        <w:rPr>
          <w:rFonts w:ascii="DecimaWE Rg" w:hAnsi="DecimaWE Rg"/>
          <w:sz w:val="22"/>
          <w:szCs w:val="22"/>
        </w:rPr>
        <w:t xml:space="preserve">la vendita </w:t>
      </w:r>
      <w:r w:rsidR="00C122A1">
        <w:rPr>
          <w:rFonts w:ascii="DecimaWE Rg" w:hAnsi="DecimaWE Rg"/>
          <w:sz w:val="22"/>
          <w:szCs w:val="22"/>
        </w:rPr>
        <w:t>viene</w:t>
      </w:r>
      <w:r w:rsidR="008A3603" w:rsidRPr="00A9769B">
        <w:rPr>
          <w:rFonts w:ascii="DecimaWE Rg" w:hAnsi="DecimaWE Rg"/>
          <w:sz w:val="22"/>
          <w:szCs w:val="22"/>
        </w:rPr>
        <w:t xml:space="preserve"> effettuata ad un valore di mercato determinato prima delle trattative in vista della vendita</w:t>
      </w:r>
      <w:r w:rsidR="004673EA">
        <w:rPr>
          <w:rFonts w:ascii="DecimaWE Rg" w:hAnsi="DecimaWE Rg"/>
          <w:sz w:val="22"/>
          <w:szCs w:val="22"/>
        </w:rPr>
        <w:t>,</w:t>
      </w:r>
      <w:r w:rsidR="008A3603" w:rsidRPr="00A9769B">
        <w:rPr>
          <w:rFonts w:ascii="DecimaWE Rg" w:hAnsi="DecimaWE Rg"/>
          <w:sz w:val="22"/>
          <w:szCs w:val="22"/>
        </w:rPr>
        <w:t xml:space="preserve"> attraverso una valutazione indipendente eseguita da parte di uno o più periti estimatori indipendenti</w:t>
      </w:r>
      <w:r w:rsidR="004673EA">
        <w:rPr>
          <w:rFonts w:ascii="DecimaWE Rg" w:hAnsi="DecimaWE Rg"/>
          <w:sz w:val="22"/>
          <w:szCs w:val="22"/>
        </w:rPr>
        <w:t>,</w:t>
      </w:r>
      <w:r w:rsidR="008A3603" w:rsidRPr="00A9769B">
        <w:rPr>
          <w:rFonts w:ascii="DecimaWE Rg" w:hAnsi="DecimaWE Rg"/>
          <w:sz w:val="22"/>
          <w:szCs w:val="22"/>
        </w:rPr>
        <w:t xml:space="preserve"> sulla base di indicatori di mercato e di norme di valutazione generalmente riconosciuti</w:t>
      </w:r>
    </w:p>
    <w:p w14:paraId="60E65C30" w14:textId="77777777" w:rsidR="00D63603" w:rsidRDefault="00D63603" w:rsidP="009C68CA">
      <w:pPr>
        <w:spacing w:before="60" w:after="120"/>
        <w:jc w:val="both"/>
        <w:rPr>
          <w:rFonts w:ascii="DecimaWE Rg" w:hAnsi="DecimaWE Rg"/>
          <w:sz w:val="22"/>
          <w:szCs w:val="22"/>
        </w:rPr>
      </w:pPr>
    </w:p>
    <w:p w14:paraId="60E65C31" w14:textId="77777777" w:rsidR="0059734D" w:rsidRDefault="00F66A71" w:rsidP="006E734F">
      <w:pPr>
        <w:spacing w:before="60" w:after="120"/>
        <w:ind w:left="426" w:hanging="426"/>
        <w:jc w:val="both"/>
        <w:rPr>
          <w:rFonts w:ascii="DecimaWE Rg" w:hAnsi="DecimaWE Rg"/>
          <w:sz w:val="22"/>
          <w:szCs w:val="22"/>
        </w:rPr>
      </w:pPr>
      <w:sdt>
        <w:sdtPr>
          <w:rPr>
            <w:sz w:val="26"/>
          </w:rPr>
          <w:id w:val="925853583"/>
          <w14:checkbox>
            <w14:checked w14:val="0"/>
            <w14:checkedState w14:val="00FD" w14:font="Wingdings"/>
            <w14:uncheckedState w14:val="0071" w14:font="Wingdings"/>
          </w14:checkbox>
        </w:sdtPr>
        <w:sdtEndPr/>
        <w:sdtContent>
          <w:r w:rsidR="008D3121">
            <w:rPr>
              <w:sz w:val="26"/>
            </w:rPr>
            <w:sym w:font="Wingdings" w:char="F071"/>
          </w:r>
        </w:sdtContent>
      </w:sdt>
      <w:r w:rsidR="005468A7" w:rsidRPr="002A129A">
        <w:rPr>
          <w:rFonts w:ascii="DecimaWE Rg" w:hAnsi="DecimaWE Rg"/>
          <w:sz w:val="22"/>
          <w:szCs w:val="22"/>
        </w:rPr>
        <w:tab/>
      </w:r>
      <w:r w:rsidR="0076569B">
        <w:rPr>
          <w:rFonts w:ascii="DecimaWE Rg" w:hAnsi="DecimaWE Rg"/>
          <w:b/>
          <w:sz w:val="22"/>
          <w:szCs w:val="22"/>
        </w:rPr>
        <w:t>2</w:t>
      </w:r>
      <w:r w:rsidR="00453F2F">
        <w:rPr>
          <w:rFonts w:ascii="DecimaWE Rg" w:hAnsi="DecimaWE Rg"/>
          <w:b/>
          <w:sz w:val="22"/>
          <w:szCs w:val="22"/>
        </w:rPr>
        <w:t>.3</w:t>
      </w:r>
      <w:r w:rsidR="00453F2F" w:rsidRPr="00E036D9">
        <w:rPr>
          <w:rFonts w:ascii="DecimaWE Rg" w:hAnsi="DecimaWE Rg"/>
          <w:b/>
          <w:sz w:val="22"/>
          <w:szCs w:val="22"/>
        </w:rPr>
        <w:t xml:space="preserve"> </w:t>
      </w:r>
      <w:r w:rsidR="00E036D9">
        <w:rPr>
          <w:rFonts w:ascii="DecimaWE Rg" w:hAnsi="DecimaWE Rg"/>
          <w:b/>
          <w:sz w:val="22"/>
          <w:szCs w:val="22"/>
        </w:rPr>
        <w:t>B</w:t>
      </w:r>
      <w:r w:rsidR="00E036D9" w:rsidRPr="00E036D9">
        <w:rPr>
          <w:rFonts w:ascii="DecimaWE Rg" w:hAnsi="DecimaWE Rg"/>
          <w:b/>
          <w:sz w:val="22"/>
          <w:szCs w:val="22"/>
        </w:rPr>
        <w:t>)</w:t>
      </w:r>
      <w:r w:rsidR="00E036D9" w:rsidRPr="00E036D9">
        <w:rPr>
          <w:rFonts w:ascii="DecimaWE Rg" w:hAnsi="DecimaWE Rg"/>
          <w:sz w:val="22"/>
          <w:szCs w:val="22"/>
        </w:rPr>
        <w:t xml:space="preserve">: </w:t>
      </w:r>
      <w:r w:rsidR="00E036D9" w:rsidRPr="00A9769B">
        <w:rPr>
          <w:rFonts w:ascii="DecimaWE Rg" w:hAnsi="DecimaWE Rg"/>
          <w:sz w:val="22"/>
          <w:szCs w:val="22"/>
          <w:u w:val="single"/>
        </w:rPr>
        <w:t>In caso di garanzie pubbliche concesse dall’Amministrazione regionale sui prestiti</w:t>
      </w:r>
      <w:r w:rsidR="00E036D9" w:rsidRPr="00C921F0">
        <w:rPr>
          <w:rStyle w:val="Rimandonotaapidipagina"/>
          <w:rFonts w:ascii="DecimaWE Rg" w:hAnsi="DecimaWE Rg"/>
          <w:sz w:val="22"/>
          <w:szCs w:val="22"/>
        </w:rPr>
        <w:footnoteReference w:id="10"/>
      </w:r>
      <w:r w:rsidR="00C42433" w:rsidRPr="00C921F0">
        <w:rPr>
          <w:rFonts w:ascii="DecimaWE Rg" w:hAnsi="DecimaWE Rg"/>
          <w:sz w:val="22"/>
          <w:szCs w:val="22"/>
        </w:rPr>
        <w:t xml:space="preserve">, </w:t>
      </w:r>
      <w:r w:rsidR="00C42433" w:rsidRPr="00C42433">
        <w:rPr>
          <w:rFonts w:ascii="DecimaWE Rg" w:hAnsi="DecimaWE Rg"/>
          <w:sz w:val="22"/>
          <w:szCs w:val="22"/>
        </w:rPr>
        <w:t xml:space="preserve">il beneficiario </w:t>
      </w:r>
      <w:r w:rsidR="00C42433" w:rsidRPr="00C42433">
        <w:rPr>
          <w:rFonts w:ascii="DecimaWE Rg" w:hAnsi="DecimaWE Rg"/>
          <w:b/>
          <w:sz w:val="22"/>
          <w:szCs w:val="22"/>
        </w:rPr>
        <w:t>NON</w:t>
      </w:r>
      <w:r w:rsidR="00C42433" w:rsidRPr="00C42433">
        <w:rPr>
          <w:rFonts w:ascii="DecimaWE Rg" w:hAnsi="DecimaWE Rg"/>
          <w:sz w:val="22"/>
          <w:szCs w:val="22"/>
        </w:rPr>
        <w:t xml:space="preserve"> riceve alcun vantaggio</w:t>
      </w:r>
      <w:r w:rsidR="00C42433" w:rsidRPr="00A9769B">
        <w:rPr>
          <w:rFonts w:ascii="DecimaWE Rg" w:hAnsi="DecimaWE Rg"/>
          <w:sz w:val="22"/>
          <w:szCs w:val="22"/>
        </w:rPr>
        <w:t xml:space="preserve"> perché</w:t>
      </w:r>
      <w:r w:rsidR="0060755D" w:rsidRPr="002966BE">
        <w:rPr>
          <w:rFonts w:ascii="DecimaWE Rg" w:hAnsi="DecimaWE Rg"/>
          <w:sz w:val="22"/>
          <w:szCs w:val="22"/>
        </w:rPr>
        <w:tab/>
      </w:r>
      <w:r w:rsidR="00EE3F4A" w:rsidRPr="00A9769B">
        <w:rPr>
          <w:rFonts w:ascii="DecimaWE Rg" w:hAnsi="DecimaWE Rg"/>
          <w:sz w:val="22"/>
          <w:szCs w:val="22"/>
        </w:rPr>
        <w:t xml:space="preserve">la garanzia è collegata ad un’operazione specifica e non copre più dell’80% del prestito, </w:t>
      </w:r>
      <w:r w:rsidR="00B86749" w:rsidRPr="00A9769B">
        <w:rPr>
          <w:rFonts w:ascii="DecimaWE Rg" w:hAnsi="DecimaWE Rg"/>
          <w:sz w:val="22"/>
          <w:szCs w:val="22"/>
        </w:rPr>
        <w:t>il mutuatario non si trova in difficoltà finanziarie</w:t>
      </w:r>
      <w:r w:rsidR="00EE3F4A" w:rsidRPr="00A9769B">
        <w:rPr>
          <w:rFonts w:ascii="DecimaWE Rg" w:hAnsi="DecimaWE Rg"/>
          <w:sz w:val="22"/>
          <w:szCs w:val="22"/>
        </w:rPr>
        <w:t xml:space="preserve"> e paga</w:t>
      </w:r>
      <w:r w:rsidR="00B86749" w:rsidRPr="00A9769B">
        <w:rPr>
          <w:rFonts w:ascii="DecimaWE Rg" w:hAnsi="DecimaWE Rg"/>
          <w:sz w:val="22"/>
          <w:szCs w:val="22"/>
        </w:rPr>
        <w:t xml:space="preserve"> un prezzo </w:t>
      </w:r>
      <w:r w:rsidR="000433D3">
        <w:rPr>
          <w:rFonts w:ascii="DecimaWE Rg" w:hAnsi="DecimaWE Rg"/>
          <w:sz w:val="22"/>
          <w:szCs w:val="22"/>
        </w:rPr>
        <w:t>di</w:t>
      </w:r>
      <w:r w:rsidR="00B86749" w:rsidRPr="00A9769B">
        <w:rPr>
          <w:rFonts w:ascii="DecimaWE Rg" w:hAnsi="DecimaWE Rg"/>
          <w:sz w:val="22"/>
          <w:szCs w:val="22"/>
        </w:rPr>
        <w:t xml:space="preserve"> mercato per la garanzia</w:t>
      </w:r>
    </w:p>
    <w:p w14:paraId="60E65C32" w14:textId="77777777" w:rsidR="00087DFA" w:rsidRDefault="00087DFA" w:rsidP="009C68CA">
      <w:pPr>
        <w:spacing w:before="60" w:after="120"/>
        <w:ind w:left="426"/>
        <w:jc w:val="both"/>
        <w:rPr>
          <w:rFonts w:ascii="DecimaWE Rg" w:hAnsi="DecimaWE Rg"/>
          <w:sz w:val="22"/>
          <w:szCs w:val="22"/>
          <w:u w:val="single"/>
        </w:rPr>
      </w:pPr>
    </w:p>
    <w:p w14:paraId="60E65C33" w14:textId="77777777" w:rsidR="00F567B9" w:rsidRDefault="00F66A71" w:rsidP="006E734F">
      <w:pPr>
        <w:spacing w:before="60" w:after="120"/>
        <w:ind w:left="426" w:hanging="426"/>
        <w:jc w:val="both"/>
        <w:rPr>
          <w:rFonts w:ascii="DecimaWE Rg" w:hAnsi="DecimaWE Rg"/>
          <w:sz w:val="22"/>
          <w:szCs w:val="22"/>
        </w:rPr>
      </w:pPr>
      <w:sdt>
        <w:sdtPr>
          <w:rPr>
            <w:sz w:val="26"/>
          </w:rPr>
          <w:id w:val="820305000"/>
          <w14:checkbox>
            <w14:checked w14:val="0"/>
            <w14:checkedState w14:val="00FD" w14:font="Wingdings"/>
            <w14:uncheckedState w14:val="0071" w14:font="Wingdings"/>
          </w14:checkbox>
        </w:sdtPr>
        <w:sdtEndPr/>
        <w:sdtContent>
          <w:r w:rsidR="008D3121">
            <w:rPr>
              <w:sz w:val="26"/>
            </w:rPr>
            <w:sym w:font="Wingdings" w:char="F071"/>
          </w:r>
        </w:sdtContent>
      </w:sdt>
      <w:r w:rsidR="005468A7" w:rsidRPr="002A129A">
        <w:rPr>
          <w:rFonts w:ascii="DecimaWE Rg" w:hAnsi="DecimaWE Rg"/>
          <w:sz w:val="22"/>
          <w:szCs w:val="22"/>
        </w:rPr>
        <w:tab/>
      </w:r>
      <w:r w:rsidR="0076569B">
        <w:rPr>
          <w:rFonts w:ascii="DecimaWE Rg" w:hAnsi="DecimaWE Rg"/>
          <w:b/>
          <w:sz w:val="22"/>
          <w:szCs w:val="22"/>
        </w:rPr>
        <w:t>2</w:t>
      </w:r>
      <w:r w:rsidR="00453F2F">
        <w:rPr>
          <w:rFonts w:ascii="DecimaWE Rg" w:hAnsi="DecimaWE Rg"/>
          <w:b/>
          <w:sz w:val="22"/>
          <w:szCs w:val="22"/>
        </w:rPr>
        <w:t>.3</w:t>
      </w:r>
      <w:r w:rsidR="00453F2F" w:rsidRPr="00E036D9">
        <w:rPr>
          <w:rFonts w:ascii="DecimaWE Rg" w:hAnsi="DecimaWE Rg"/>
          <w:b/>
          <w:sz w:val="22"/>
          <w:szCs w:val="22"/>
        </w:rPr>
        <w:t xml:space="preserve"> </w:t>
      </w:r>
      <w:r w:rsidR="00E036D9">
        <w:rPr>
          <w:rFonts w:ascii="DecimaWE Rg" w:hAnsi="DecimaWE Rg"/>
          <w:b/>
          <w:sz w:val="22"/>
          <w:szCs w:val="22"/>
        </w:rPr>
        <w:t>C</w:t>
      </w:r>
      <w:r w:rsidR="00E036D9" w:rsidRPr="00E036D9">
        <w:rPr>
          <w:rFonts w:ascii="DecimaWE Rg" w:hAnsi="DecimaWE Rg"/>
          <w:b/>
          <w:sz w:val="22"/>
          <w:szCs w:val="22"/>
        </w:rPr>
        <w:t>)</w:t>
      </w:r>
      <w:r w:rsidR="00E036D9" w:rsidRPr="00E036D9">
        <w:rPr>
          <w:rFonts w:ascii="DecimaWE Rg" w:hAnsi="DecimaWE Rg"/>
          <w:sz w:val="22"/>
          <w:szCs w:val="22"/>
        </w:rPr>
        <w:t xml:space="preserve">: </w:t>
      </w:r>
      <w:r w:rsidR="00F567B9" w:rsidRPr="007C3AB1">
        <w:rPr>
          <w:rFonts w:ascii="DecimaWE Rg" w:hAnsi="DecimaWE Rg"/>
          <w:sz w:val="22"/>
          <w:szCs w:val="22"/>
          <w:u w:val="single"/>
        </w:rPr>
        <w:t>In caso di prestiti concessi dall’Amministrazione regionale</w:t>
      </w:r>
      <w:r w:rsidR="00F567B9" w:rsidRPr="00C921F0">
        <w:rPr>
          <w:rStyle w:val="Rimandonotaapidipagina"/>
          <w:rFonts w:ascii="DecimaWE Rg" w:hAnsi="DecimaWE Rg"/>
          <w:sz w:val="22"/>
          <w:szCs w:val="22"/>
        </w:rPr>
        <w:footnoteReference w:id="11"/>
      </w:r>
      <w:r w:rsidR="00C42433" w:rsidRPr="00C921F0">
        <w:rPr>
          <w:rFonts w:ascii="DecimaWE Rg" w:hAnsi="DecimaWE Rg"/>
          <w:sz w:val="22"/>
          <w:szCs w:val="22"/>
        </w:rPr>
        <w:t>, il</w:t>
      </w:r>
      <w:r w:rsidR="00C42433" w:rsidRPr="00C42433">
        <w:rPr>
          <w:rFonts w:ascii="DecimaWE Rg" w:hAnsi="DecimaWE Rg"/>
          <w:sz w:val="22"/>
          <w:szCs w:val="22"/>
        </w:rPr>
        <w:t xml:space="preserve"> beneficiario </w:t>
      </w:r>
      <w:r w:rsidR="00C42433" w:rsidRPr="00C42433">
        <w:rPr>
          <w:rFonts w:ascii="DecimaWE Rg" w:hAnsi="DecimaWE Rg"/>
          <w:b/>
          <w:sz w:val="22"/>
          <w:szCs w:val="22"/>
        </w:rPr>
        <w:t>NON</w:t>
      </w:r>
      <w:r w:rsidR="00C42433" w:rsidRPr="00C42433">
        <w:rPr>
          <w:rFonts w:ascii="DecimaWE Rg" w:hAnsi="DecimaWE Rg"/>
          <w:sz w:val="22"/>
          <w:szCs w:val="22"/>
        </w:rPr>
        <w:t xml:space="preserve"> riceve alcun vantaggio</w:t>
      </w:r>
      <w:r w:rsidR="00C42433" w:rsidRPr="00A9769B">
        <w:rPr>
          <w:rFonts w:ascii="DecimaWE Rg" w:hAnsi="DecimaWE Rg"/>
          <w:sz w:val="22"/>
          <w:szCs w:val="22"/>
        </w:rPr>
        <w:t xml:space="preserve"> perché</w:t>
      </w:r>
      <w:r w:rsidR="006E734F">
        <w:rPr>
          <w:rFonts w:ascii="DecimaWE Rg" w:hAnsi="DecimaWE Rg"/>
          <w:sz w:val="22"/>
          <w:szCs w:val="22"/>
        </w:rPr>
        <w:t xml:space="preserve"> </w:t>
      </w:r>
      <w:r w:rsidR="00F567B9" w:rsidRPr="007C3AB1">
        <w:rPr>
          <w:rFonts w:ascii="DecimaWE Rg" w:hAnsi="DecimaWE Rg"/>
          <w:sz w:val="22"/>
          <w:szCs w:val="22"/>
        </w:rPr>
        <w:t xml:space="preserve">il prestito è concesso a tasso di mercato o </w:t>
      </w:r>
      <w:r w:rsidR="006E734F">
        <w:rPr>
          <w:rFonts w:ascii="DecimaWE Rg" w:hAnsi="DecimaWE Rg"/>
          <w:sz w:val="22"/>
          <w:szCs w:val="22"/>
        </w:rPr>
        <w:t xml:space="preserve">a esso </w:t>
      </w:r>
      <w:r w:rsidR="005468A7">
        <w:rPr>
          <w:rFonts w:ascii="DecimaWE Rg" w:hAnsi="DecimaWE Rg"/>
          <w:sz w:val="22"/>
          <w:szCs w:val="22"/>
        </w:rPr>
        <w:t>equivalente</w:t>
      </w:r>
    </w:p>
    <w:p w14:paraId="60E65C34" w14:textId="77777777" w:rsidR="00E036D9" w:rsidRDefault="00E036D9" w:rsidP="009C68CA">
      <w:pPr>
        <w:spacing w:before="60" w:after="120"/>
        <w:ind w:left="426"/>
        <w:jc w:val="both"/>
        <w:rPr>
          <w:rFonts w:ascii="DecimaWE Rg" w:hAnsi="DecimaWE Rg"/>
          <w:sz w:val="22"/>
          <w:szCs w:val="22"/>
          <w:u w:val="single"/>
        </w:rPr>
      </w:pPr>
    </w:p>
    <w:p w14:paraId="60E65C35" w14:textId="77777777" w:rsidR="003B4710" w:rsidRPr="009D43FD" w:rsidRDefault="00F66A71" w:rsidP="00A75BC3">
      <w:pPr>
        <w:spacing w:before="60" w:after="120"/>
        <w:ind w:left="426" w:hanging="426"/>
        <w:jc w:val="both"/>
        <w:rPr>
          <w:rFonts w:ascii="DecimaWE Rg" w:hAnsi="DecimaWE Rg"/>
          <w:sz w:val="22"/>
          <w:szCs w:val="22"/>
          <w:u w:val="single"/>
        </w:rPr>
      </w:pPr>
      <w:sdt>
        <w:sdtPr>
          <w:rPr>
            <w:sz w:val="26"/>
          </w:rPr>
          <w:id w:val="-462195281"/>
          <w14:checkbox>
            <w14:checked w14:val="0"/>
            <w14:checkedState w14:val="00FD" w14:font="Wingdings"/>
            <w14:uncheckedState w14:val="0071" w14:font="Wingdings"/>
          </w14:checkbox>
        </w:sdtPr>
        <w:sdtEndPr/>
        <w:sdtContent>
          <w:r w:rsidR="008D3121">
            <w:rPr>
              <w:sz w:val="26"/>
            </w:rPr>
            <w:sym w:font="Wingdings" w:char="F071"/>
          </w:r>
        </w:sdtContent>
      </w:sdt>
      <w:r w:rsidR="005468A7" w:rsidRPr="002A129A">
        <w:rPr>
          <w:rFonts w:ascii="DecimaWE Rg" w:hAnsi="DecimaWE Rg"/>
          <w:sz w:val="22"/>
          <w:szCs w:val="22"/>
        </w:rPr>
        <w:tab/>
      </w:r>
      <w:r w:rsidR="0076569B">
        <w:rPr>
          <w:rFonts w:ascii="DecimaWE Rg" w:hAnsi="DecimaWE Rg"/>
          <w:b/>
          <w:sz w:val="22"/>
          <w:szCs w:val="22"/>
        </w:rPr>
        <w:t>2</w:t>
      </w:r>
      <w:r w:rsidR="00453F2F">
        <w:rPr>
          <w:rFonts w:ascii="DecimaWE Rg" w:hAnsi="DecimaWE Rg"/>
          <w:b/>
          <w:sz w:val="22"/>
          <w:szCs w:val="22"/>
        </w:rPr>
        <w:t>.3</w:t>
      </w:r>
      <w:r w:rsidR="00453F2F" w:rsidRPr="00E036D9">
        <w:rPr>
          <w:rFonts w:ascii="DecimaWE Rg" w:hAnsi="DecimaWE Rg"/>
          <w:b/>
          <w:sz w:val="22"/>
          <w:szCs w:val="22"/>
        </w:rPr>
        <w:t xml:space="preserve"> </w:t>
      </w:r>
      <w:r w:rsidR="00E036D9" w:rsidRPr="009D43FD">
        <w:rPr>
          <w:rFonts w:ascii="DecimaWE Rg" w:hAnsi="DecimaWE Rg"/>
          <w:b/>
          <w:sz w:val="22"/>
          <w:szCs w:val="22"/>
        </w:rPr>
        <w:t>D)</w:t>
      </w:r>
      <w:r w:rsidR="00E036D9" w:rsidRPr="009D43FD">
        <w:rPr>
          <w:rFonts w:ascii="DecimaWE Rg" w:hAnsi="DecimaWE Rg"/>
          <w:sz w:val="22"/>
          <w:szCs w:val="22"/>
        </w:rPr>
        <w:t xml:space="preserve">: </w:t>
      </w:r>
      <w:r w:rsidR="00E036D9" w:rsidRPr="009D43FD">
        <w:rPr>
          <w:rFonts w:ascii="DecimaWE Rg" w:hAnsi="DecimaWE Rg"/>
          <w:sz w:val="22"/>
          <w:szCs w:val="22"/>
          <w:u w:val="single"/>
        </w:rPr>
        <w:t xml:space="preserve">In </w:t>
      </w:r>
      <w:r w:rsidR="00CA5A96" w:rsidRPr="009D43FD">
        <w:rPr>
          <w:rFonts w:ascii="DecimaWE Rg" w:hAnsi="DecimaWE Rg"/>
          <w:sz w:val="22"/>
          <w:szCs w:val="22"/>
          <w:u w:val="single"/>
        </w:rPr>
        <w:t xml:space="preserve">caso di </w:t>
      </w:r>
      <w:r w:rsidR="00587170" w:rsidRPr="009D43FD">
        <w:rPr>
          <w:rFonts w:ascii="DecimaWE Rg" w:hAnsi="DecimaWE Rg"/>
          <w:sz w:val="22"/>
          <w:szCs w:val="22"/>
          <w:u w:val="single"/>
        </w:rPr>
        <w:t xml:space="preserve">investimenti per il </w:t>
      </w:r>
      <w:r w:rsidR="00CA5A96" w:rsidRPr="009D43FD">
        <w:rPr>
          <w:rFonts w:ascii="DecimaWE Rg" w:hAnsi="DecimaWE Rg"/>
          <w:sz w:val="22"/>
          <w:szCs w:val="22"/>
          <w:u w:val="single"/>
        </w:rPr>
        <w:t>finanziamento del rischio</w:t>
      </w:r>
      <w:r w:rsidR="00587170" w:rsidRPr="009D43FD">
        <w:rPr>
          <w:rFonts w:ascii="DecimaWE Rg" w:hAnsi="DecimaWE Rg"/>
          <w:sz w:val="22"/>
          <w:szCs w:val="22"/>
          <w:u w:val="single"/>
        </w:rPr>
        <w:t xml:space="preserve"> di PMI, piccole imprese a media capitalizzazione e imprese a media capitalizzazione innovative</w:t>
      </w:r>
      <w:r w:rsidR="0096762D" w:rsidRPr="00C921F0">
        <w:rPr>
          <w:rFonts w:ascii="DecimaWE Rg" w:hAnsi="DecimaWE Rg"/>
          <w:vertAlign w:val="superscript"/>
        </w:rPr>
        <w:footnoteReference w:id="12"/>
      </w:r>
      <w:r w:rsidR="00C42433" w:rsidRPr="00C921F0">
        <w:rPr>
          <w:rFonts w:ascii="DecimaWE Rg" w:hAnsi="DecimaWE Rg"/>
          <w:sz w:val="22"/>
          <w:szCs w:val="22"/>
        </w:rPr>
        <w:t xml:space="preserve">, </w:t>
      </w:r>
      <w:r w:rsidR="00C42433" w:rsidRPr="00C42433">
        <w:rPr>
          <w:rFonts w:ascii="DecimaWE Rg" w:hAnsi="DecimaWE Rg"/>
          <w:sz w:val="22"/>
          <w:szCs w:val="22"/>
        </w:rPr>
        <w:t xml:space="preserve">il beneficiario </w:t>
      </w:r>
      <w:r w:rsidR="00C42433" w:rsidRPr="00C42433">
        <w:rPr>
          <w:rFonts w:ascii="DecimaWE Rg" w:hAnsi="DecimaWE Rg"/>
          <w:b/>
          <w:sz w:val="22"/>
          <w:szCs w:val="22"/>
        </w:rPr>
        <w:t>NON</w:t>
      </w:r>
      <w:r w:rsidR="00C42433" w:rsidRPr="00C42433">
        <w:rPr>
          <w:rFonts w:ascii="DecimaWE Rg" w:hAnsi="DecimaWE Rg"/>
          <w:sz w:val="22"/>
          <w:szCs w:val="22"/>
        </w:rPr>
        <w:t xml:space="preserve"> riceve alcun vantaggio</w:t>
      </w:r>
      <w:r w:rsidR="00C42433" w:rsidRPr="00A9769B">
        <w:rPr>
          <w:rFonts w:ascii="DecimaWE Rg" w:hAnsi="DecimaWE Rg"/>
          <w:sz w:val="22"/>
          <w:szCs w:val="22"/>
        </w:rPr>
        <w:t xml:space="preserve"> perché</w:t>
      </w:r>
      <w:r w:rsidR="00C42433">
        <w:rPr>
          <w:rFonts w:ascii="DecimaWE Rg" w:hAnsi="DecimaWE Rg"/>
          <w:sz w:val="22"/>
          <w:szCs w:val="22"/>
        </w:rPr>
        <w:t>:</w:t>
      </w:r>
    </w:p>
    <w:p w14:paraId="60E65C36" w14:textId="77777777" w:rsidR="00CA5A96" w:rsidRPr="009D43FD" w:rsidRDefault="00FE5A16" w:rsidP="009C68CA">
      <w:pPr>
        <w:ind w:left="851"/>
        <w:jc w:val="both"/>
        <w:rPr>
          <w:rFonts w:ascii="DecimaWE Rg" w:hAnsi="DecimaWE Rg" w:cs="Calibri"/>
          <w:color w:val="000000"/>
          <w:sz w:val="22"/>
          <w:szCs w:val="22"/>
          <w:u w:val="single"/>
        </w:rPr>
      </w:pPr>
      <w:r w:rsidRPr="009D43FD">
        <w:rPr>
          <w:rFonts w:ascii="DecimaWE Rg" w:hAnsi="DecimaWE Rg" w:cs="Calibri-Bold"/>
          <w:bCs/>
          <w:color w:val="000000"/>
          <w:sz w:val="22"/>
          <w:szCs w:val="22"/>
          <w:u w:val="single"/>
        </w:rPr>
        <w:t xml:space="preserve">A livello degli </w:t>
      </w:r>
      <w:r w:rsidR="00CA5A96" w:rsidRPr="009D43FD">
        <w:rPr>
          <w:rFonts w:ascii="DecimaWE Rg" w:hAnsi="DecimaWE Rg" w:cs="Calibri-Bold"/>
          <w:bCs/>
          <w:color w:val="000000"/>
          <w:sz w:val="22"/>
          <w:szCs w:val="22"/>
          <w:u w:val="single"/>
        </w:rPr>
        <w:t>investitori</w:t>
      </w:r>
      <w:r w:rsidR="006850F3" w:rsidRPr="009D43FD">
        <w:rPr>
          <w:rFonts w:ascii="DecimaWE Rg" w:hAnsi="DecimaWE Rg" w:cs="Calibri-Bold"/>
          <w:bCs/>
          <w:color w:val="000000"/>
          <w:sz w:val="22"/>
          <w:szCs w:val="22"/>
        </w:rPr>
        <w:t xml:space="preserve"> </w:t>
      </w:r>
      <w:r w:rsidRPr="009D43FD">
        <w:rPr>
          <w:rFonts w:ascii="DecimaWE Rg" w:hAnsi="DecimaWE Rg" w:cs="Calibri-Bold"/>
          <w:bCs/>
          <w:color w:val="000000"/>
          <w:sz w:val="22"/>
          <w:szCs w:val="22"/>
        </w:rPr>
        <w:t xml:space="preserve">in quanto </w:t>
      </w:r>
      <w:r w:rsidR="006850F3" w:rsidRPr="009D43FD">
        <w:rPr>
          <w:rFonts w:ascii="DecimaWE Rg" w:hAnsi="DecimaWE Rg"/>
          <w:i/>
          <w:sz w:val="22"/>
          <w:szCs w:val="22"/>
        </w:rPr>
        <w:t>[NOTA: le seguenti condizioni devono sussistere cumulativamente]</w:t>
      </w:r>
      <w:r w:rsidR="00CA5A96" w:rsidRPr="009D43FD">
        <w:rPr>
          <w:rFonts w:ascii="DecimaWE Rg" w:hAnsi="DecimaWE Rg" w:cs="Calibri"/>
          <w:color w:val="000000"/>
          <w:sz w:val="22"/>
          <w:szCs w:val="22"/>
        </w:rPr>
        <w:t>:</w:t>
      </w:r>
    </w:p>
    <w:p w14:paraId="60E65C37" w14:textId="77777777" w:rsidR="00CA5A96" w:rsidRPr="009D43FD" w:rsidRDefault="00F66A71" w:rsidP="009C68CA">
      <w:pPr>
        <w:ind w:left="851" w:hanging="425"/>
        <w:jc w:val="both"/>
        <w:rPr>
          <w:rFonts w:ascii="DecimaWE Rg" w:hAnsi="DecimaWE Rg" w:cs="Calibri"/>
          <w:color w:val="000000"/>
          <w:sz w:val="22"/>
          <w:szCs w:val="22"/>
        </w:rPr>
      </w:pPr>
      <w:sdt>
        <w:sdtPr>
          <w:rPr>
            <w:rFonts w:ascii="DecimaWE Rg" w:hAnsi="DecimaWE Rg"/>
          </w:rPr>
          <w:id w:val="1173842515"/>
          <w14:checkbox>
            <w14:checked w14:val="0"/>
            <w14:checkedState w14:val="0056" w14:font="Wingdings 2"/>
            <w14:uncheckedState w14:val="006D" w14:font="Wingdings"/>
          </w14:checkbox>
        </w:sdtPr>
        <w:sdtEndPr/>
        <w:sdtContent>
          <w:r w:rsidR="0096762D" w:rsidRPr="009D43FD">
            <w:rPr>
              <w:rFonts w:ascii="DecimaWE Rg" w:hAnsi="DecimaWE Rg"/>
            </w:rPr>
            <w:sym w:font="Wingdings" w:char="F06D"/>
          </w:r>
        </w:sdtContent>
      </w:sdt>
      <w:r w:rsidR="0096762D" w:rsidRPr="009D43FD">
        <w:rPr>
          <w:rFonts w:ascii="DecimaWE Rg" w:hAnsi="DecimaWE Rg"/>
          <w:sz w:val="22"/>
          <w:szCs w:val="22"/>
        </w:rPr>
        <w:tab/>
      </w:r>
      <w:r w:rsidR="00CA5A96" w:rsidRPr="009D43FD">
        <w:rPr>
          <w:rFonts w:ascii="DecimaWE Rg" w:hAnsi="DecimaWE Rg" w:cs="Calibri"/>
          <w:color w:val="000000"/>
          <w:sz w:val="22"/>
          <w:szCs w:val="22"/>
        </w:rPr>
        <w:t>l’investimento viene effettuato alle stesse condizioni da investitori pubblici e privati</w:t>
      </w:r>
      <w:r w:rsidR="00C122A1" w:rsidRPr="009D43FD">
        <w:rPr>
          <w:rFonts w:ascii="DecimaWE Rg" w:hAnsi="DecimaWE Rg" w:cs="Calibri"/>
          <w:color w:val="000000"/>
          <w:sz w:val="22"/>
          <w:szCs w:val="22"/>
        </w:rPr>
        <w:t xml:space="preserve"> che condividono gli stessi rischi e benefici e mantengono lo stesso livello di subordinazione in relazione alla medesima classe di rischio</w:t>
      </w:r>
      <w:r w:rsidR="00CA5A96" w:rsidRPr="009D43FD">
        <w:rPr>
          <w:rFonts w:ascii="DecimaWE Rg" w:hAnsi="DecimaWE Rg" w:cs="Calibri"/>
          <w:color w:val="000000"/>
          <w:sz w:val="22"/>
          <w:szCs w:val="22"/>
        </w:rPr>
        <w:t xml:space="preserve">, </w:t>
      </w:r>
      <w:r w:rsidR="00CA5A96" w:rsidRPr="009D43FD">
        <w:rPr>
          <w:rFonts w:ascii="DecimaWE Rg" w:hAnsi="DecimaWE Rg" w:cs="Calibri"/>
          <w:color w:val="000000"/>
          <w:sz w:val="22"/>
          <w:szCs w:val="22"/>
          <w:u w:val="single"/>
        </w:rPr>
        <w:t>e</w:t>
      </w:r>
    </w:p>
    <w:p w14:paraId="60E65C38" w14:textId="77777777" w:rsidR="00CA5A96" w:rsidRPr="009D43FD" w:rsidRDefault="00F66A71" w:rsidP="009C68CA">
      <w:pPr>
        <w:ind w:left="851" w:hanging="425"/>
        <w:jc w:val="both"/>
        <w:rPr>
          <w:rFonts w:ascii="DecimaWE Rg" w:hAnsi="DecimaWE Rg" w:cs="Calibri"/>
          <w:color w:val="000000"/>
          <w:sz w:val="22"/>
          <w:szCs w:val="22"/>
        </w:rPr>
      </w:pPr>
      <w:sdt>
        <w:sdtPr>
          <w:rPr>
            <w:rFonts w:ascii="DecimaWE Rg" w:hAnsi="DecimaWE Rg"/>
          </w:rPr>
          <w:id w:val="-1687359776"/>
          <w14:checkbox>
            <w14:checked w14:val="0"/>
            <w14:checkedState w14:val="0056" w14:font="Wingdings 2"/>
            <w14:uncheckedState w14:val="006D" w14:font="Wingdings"/>
          </w14:checkbox>
        </w:sdtPr>
        <w:sdtEndPr/>
        <w:sdtContent>
          <w:r w:rsidR="0096762D" w:rsidRPr="009D43FD">
            <w:rPr>
              <w:rFonts w:ascii="DecimaWE Rg" w:hAnsi="DecimaWE Rg"/>
            </w:rPr>
            <w:sym w:font="Wingdings" w:char="F06D"/>
          </w:r>
        </w:sdtContent>
      </w:sdt>
      <w:r w:rsidR="0096762D" w:rsidRPr="009D43FD">
        <w:rPr>
          <w:rFonts w:ascii="DecimaWE Rg" w:hAnsi="DecimaWE Rg"/>
          <w:sz w:val="22"/>
          <w:szCs w:val="22"/>
        </w:rPr>
        <w:tab/>
      </w:r>
      <w:r w:rsidR="00CA5A96" w:rsidRPr="009D43FD">
        <w:rPr>
          <w:rFonts w:ascii="DecimaWE Rg" w:hAnsi="DecimaWE Rg" w:cs="Calibri"/>
          <w:color w:val="000000"/>
          <w:sz w:val="22"/>
          <w:szCs w:val="22"/>
        </w:rPr>
        <w:t>le due categorie di operatori agiscono in contemporanea</w:t>
      </w:r>
      <w:r w:rsidR="00C122A1" w:rsidRPr="009D43FD">
        <w:rPr>
          <w:rFonts w:ascii="DecimaWE Rg" w:hAnsi="DecimaWE Rg" w:cs="Calibri"/>
          <w:color w:val="000000"/>
          <w:sz w:val="22"/>
          <w:szCs w:val="22"/>
        </w:rPr>
        <w:t xml:space="preserve"> tramite la stessa operazione di rischio</w:t>
      </w:r>
      <w:r w:rsidR="00CA5A96" w:rsidRPr="009D43FD">
        <w:rPr>
          <w:rFonts w:ascii="DecimaWE Rg" w:hAnsi="DecimaWE Rg" w:cs="Calibri"/>
          <w:color w:val="000000"/>
          <w:sz w:val="22"/>
          <w:szCs w:val="22"/>
        </w:rPr>
        <w:t xml:space="preserve">, </w:t>
      </w:r>
      <w:r w:rsidR="00CA5A96" w:rsidRPr="009D43FD">
        <w:rPr>
          <w:rFonts w:ascii="DecimaWE Rg" w:hAnsi="DecimaWE Rg" w:cs="Calibri"/>
          <w:color w:val="000000"/>
          <w:sz w:val="22"/>
          <w:szCs w:val="22"/>
          <w:u w:val="single"/>
        </w:rPr>
        <w:t>e</w:t>
      </w:r>
    </w:p>
    <w:p w14:paraId="60E65C39" w14:textId="77777777" w:rsidR="009647FD" w:rsidRDefault="00F66A71" w:rsidP="00777037">
      <w:pPr>
        <w:ind w:left="851" w:hanging="425"/>
        <w:jc w:val="both"/>
        <w:rPr>
          <w:rFonts w:ascii="DecimaWE Rg" w:hAnsi="DecimaWE Rg" w:cs="Calibri"/>
          <w:color w:val="000000"/>
          <w:sz w:val="22"/>
          <w:szCs w:val="22"/>
        </w:rPr>
      </w:pPr>
      <w:sdt>
        <w:sdtPr>
          <w:rPr>
            <w:rFonts w:ascii="DecimaWE Rg" w:hAnsi="DecimaWE Rg"/>
          </w:rPr>
          <w:id w:val="49358419"/>
          <w14:checkbox>
            <w14:checked w14:val="0"/>
            <w14:checkedState w14:val="0056" w14:font="Wingdings 2"/>
            <w14:uncheckedState w14:val="006D" w14:font="Wingdings"/>
          </w14:checkbox>
        </w:sdtPr>
        <w:sdtEndPr/>
        <w:sdtContent>
          <w:r w:rsidR="0096762D" w:rsidRPr="009D43FD">
            <w:rPr>
              <w:rFonts w:ascii="DecimaWE Rg" w:hAnsi="DecimaWE Rg"/>
            </w:rPr>
            <w:sym w:font="Wingdings" w:char="F06D"/>
          </w:r>
        </w:sdtContent>
      </w:sdt>
      <w:r w:rsidR="0096762D" w:rsidRPr="009D43FD">
        <w:rPr>
          <w:rFonts w:ascii="DecimaWE Rg" w:hAnsi="DecimaWE Rg"/>
          <w:sz w:val="22"/>
          <w:szCs w:val="22"/>
        </w:rPr>
        <w:tab/>
      </w:r>
      <w:r w:rsidR="00CA5A96" w:rsidRPr="009D43FD">
        <w:rPr>
          <w:rFonts w:ascii="DecimaWE Rg" w:hAnsi="DecimaWE Rg" w:cs="Calibri"/>
          <w:color w:val="000000"/>
          <w:sz w:val="22"/>
          <w:szCs w:val="22"/>
        </w:rPr>
        <w:t xml:space="preserve">l’intervento dell’investitore privato </w:t>
      </w:r>
      <w:r w:rsidR="00C122A1" w:rsidRPr="009D43FD">
        <w:rPr>
          <w:rFonts w:ascii="DecimaWE Rg" w:hAnsi="DecimaWE Rg" w:cs="Calibri"/>
          <w:color w:val="000000"/>
          <w:sz w:val="22"/>
          <w:szCs w:val="22"/>
        </w:rPr>
        <w:t xml:space="preserve">indipendente dall’impresa oggetto di investimento </w:t>
      </w:r>
      <w:r w:rsidR="00CA5A96" w:rsidRPr="009D43FD">
        <w:rPr>
          <w:rFonts w:ascii="DecimaWE Rg" w:hAnsi="DecimaWE Rg" w:cs="Calibri"/>
          <w:color w:val="000000"/>
          <w:sz w:val="22"/>
          <w:szCs w:val="22"/>
        </w:rPr>
        <w:t>ha un</w:t>
      </w:r>
      <w:r w:rsidR="003B4710" w:rsidRPr="009D43FD">
        <w:rPr>
          <w:rFonts w:ascii="DecimaWE Rg" w:hAnsi="DecimaWE Rg" w:cs="Calibri"/>
          <w:color w:val="000000"/>
          <w:sz w:val="22"/>
          <w:szCs w:val="22"/>
        </w:rPr>
        <w:t>a rilevanza economica effettiva</w:t>
      </w:r>
      <w:r w:rsidR="00C122A1" w:rsidRPr="009D43FD">
        <w:rPr>
          <w:rFonts w:ascii="DecimaWE Rg" w:hAnsi="DecimaWE Rg" w:cs="Calibri"/>
          <w:color w:val="000000"/>
          <w:sz w:val="22"/>
          <w:szCs w:val="22"/>
        </w:rPr>
        <w:t xml:space="preserve"> pari ad almeno il 30%</w:t>
      </w:r>
      <w:r w:rsidR="00197091">
        <w:rPr>
          <w:rFonts w:ascii="DecimaWE Rg" w:hAnsi="DecimaWE Rg" w:cs="Calibri"/>
          <w:color w:val="000000"/>
          <w:sz w:val="22"/>
          <w:szCs w:val="22"/>
        </w:rPr>
        <w:t xml:space="preserve"> dell’investimento complessivo</w:t>
      </w:r>
    </w:p>
    <w:p w14:paraId="60E65C3A" w14:textId="77777777" w:rsidR="00777037" w:rsidRDefault="00777037" w:rsidP="00777037">
      <w:pPr>
        <w:ind w:left="851" w:hanging="425"/>
        <w:jc w:val="both"/>
        <w:rPr>
          <w:rFonts w:ascii="DecimaWE Rg" w:hAnsi="DecimaWE Rg" w:cs="Calibri"/>
          <w:color w:val="000000"/>
          <w:sz w:val="22"/>
          <w:szCs w:val="22"/>
        </w:rPr>
      </w:pPr>
    </w:p>
    <w:p w14:paraId="60E65C3B" w14:textId="77777777" w:rsidR="00197091" w:rsidRPr="009D43FD" w:rsidRDefault="00197091" w:rsidP="00777037">
      <w:pPr>
        <w:ind w:left="851" w:hanging="425"/>
        <w:jc w:val="both"/>
        <w:rPr>
          <w:rFonts w:ascii="DecimaWE Rg" w:hAnsi="DecimaWE Rg" w:cs="Calibri"/>
          <w:color w:val="000000"/>
          <w:sz w:val="22"/>
          <w:szCs w:val="22"/>
        </w:rPr>
      </w:pPr>
    </w:p>
    <w:p w14:paraId="60E65C3C" w14:textId="77777777" w:rsidR="00CA5A96" w:rsidRPr="009D43FD" w:rsidRDefault="00FE5A16" w:rsidP="009C68CA">
      <w:pPr>
        <w:ind w:left="851"/>
        <w:jc w:val="both"/>
        <w:rPr>
          <w:rFonts w:ascii="DecimaWE Rg" w:hAnsi="DecimaWE Rg" w:cs="Calibri"/>
          <w:color w:val="000000"/>
          <w:sz w:val="22"/>
          <w:szCs w:val="22"/>
          <w:u w:val="single"/>
        </w:rPr>
      </w:pPr>
      <w:r w:rsidRPr="009D43FD">
        <w:rPr>
          <w:rFonts w:ascii="DecimaWE Rg" w:hAnsi="DecimaWE Rg" w:cs="Calibri-Bold"/>
          <w:bCs/>
          <w:color w:val="000000"/>
          <w:sz w:val="22"/>
          <w:szCs w:val="22"/>
          <w:u w:val="single"/>
        </w:rPr>
        <w:lastRenderedPageBreak/>
        <w:t>A livello deg</w:t>
      </w:r>
      <w:r w:rsidR="00CA5A96" w:rsidRPr="009D43FD">
        <w:rPr>
          <w:rFonts w:ascii="DecimaWE Rg" w:hAnsi="DecimaWE Rg" w:cs="Calibri-Bold"/>
          <w:bCs/>
          <w:color w:val="000000"/>
          <w:sz w:val="22"/>
          <w:szCs w:val="22"/>
          <w:u w:val="single"/>
        </w:rPr>
        <w:t xml:space="preserve">li intermediari finanziari e/o </w:t>
      </w:r>
      <w:r w:rsidRPr="009D43FD">
        <w:rPr>
          <w:rFonts w:ascii="DecimaWE Rg" w:hAnsi="DecimaWE Rg" w:cs="Calibri-Bold"/>
          <w:bCs/>
          <w:color w:val="000000"/>
          <w:sz w:val="22"/>
          <w:szCs w:val="22"/>
          <w:u w:val="single"/>
        </w:rPr>
        <w:t>dei</w:t>
      </w:r>
      <w:r w:rsidR="00CA5A96" w:rsidRPr="009D43FD">
        <w:rPr>
          <w:rFonts w:ascii="DecimaWE Rg" w:hAnsi="DecimaWE Rg" w:cs="Calibri-Bold"/>
          <w:bCs/>
          <w:color w:val="000000"/>
          <w:sz w:val="22"/>
          <w:szCs w:val="22"/>
          <w:u w:val="single"/>
        </w:rPr>
        <w:t xml:space="preserve"> loro gestori</w:t>
      </w:r>
      <w:r w:rsidR="00664835" w:rsidRPr="009D43FD">
        <w:rPr>
          <w:rFonts w:ascii="DecimaWE Rg" w:hAnsi="DecimaWE Rg" w:cs="Calibri-Bold"/>
          <w:bCs/>
          <w:color w:val="000000"/>
          <w:sz w:val="22"/>
          <w:szCs w:val="22"/>
        </w:rPr>
        <w:t xml:space="preserve"> </w:t>
      </w:r>
      <w:r w:rsidR="006850F3" w:rsidRPr="009D43FD">
        <w:rPr>
          <w:rFonts w:ascii="DecimaWE Rg" w:hAnsi="DecimaWE Rg" w:cs="Calibri-Bold"/>
          <w:bCs/>
          <w:color w:val="000000"/>
          <w:sz w:val="22"/>
          <w:szCs w:val="22"/>
        </w:rPr>
        <w:t>in quanto</w:t>
      </w:r>
      <w:r w:rsidR="006850F3" w:rsidRPr="009D43FD">
        <w:rPr>
          <w:rFonts w:ascii="DecimaWE Rg" w:hAnsi="DecimaWE Rg" w:cs="Calibri"/>
          <w:color w:val="000000"/>
          <w:sz w:val="22"/>
          <w:szCs w:val="22"/>
        </w:rPr>
        <w:t>:</w:t>
      </w:r>
    </w:p>
    <w:p w14:paraId="60E65C3D" w14:textId="77777777" w:rsidR="00CA5A96" w:rsidRPr="009D43FD" w:rsidRDefault="00F66A71" w:rsidP="009C68CA">
      <w:pPr>
        <w:ind w:left="851" w:hanging="425"/>
        <w:jc w:val="both"/>
        <w:rPr>
          <w:rFonts w:ascii="DecimaWE Rg" w:hAnsi="DecimaWE Rg" w:cs="Calibri"/>
          <w:color w:val="000000"/>
          <w:sz w:val="22"/>
          <w:szCs w:val="22"/>
        </w:rPr>
      </w:pPr>
      <w:sdt>
        <w:sdtPr>
          <w:rPr>
            <w:rFonts w:ascii="DecimaWE Rg" w:hAnsi="DecimaWE Rg"/>
          </w:rPr>
          <w:id w:val="339747789"/>
          <w14:checkbox>
            <w14:checked w14:val="0"/>
            <w14:checkedState w14:val="0056" w14:font="Wingdings 2"/>
            <w14:uncheckedState w14:val="006D" w14:font="Wingdings"/>
          </w14:checkbox>
        </w:sdtPr>
        <w:sdtEndPr/>
        <w:sdtContent>
          <w:r w:rsidR="0096762D" w:rsidRPr="009D43FD">
            <w:rPr>
              <w:rFonts w:ascii="DecimaWE Rg" w:hAnsi="DecimaWE Rg"/>
            </w:rPr>
            <w:sym w:font="Wingdings" w:char="F06D"/>
          </w:r>
        </w:sdtContent>
      </w:sdt>
      <w:r w:rsidR="0096762D" w:rsidRPr="009D43FD">
        <w:rPr>
          <w:rFonts w:ascii="DecimaWE Rg" w:hAnsi="DecimaWE Rg"/>
          <w:sz w:val="22"/>
          <w:szCs w:val="22"/>
        </w:rPr>
        <w:tab/>
      </w:r>
      <w:r w:rsidR="00CA5A96" w:rsidRPr="009D43FD">
        <w:rPr>
          <w:rFonts w:ascii="DecimaWE Rg" w:hAnsi="DecimaWE Rg" w:cs="Calibri"/>
          <w:color w:val="000000"/>
          <w:sz w:val="22"/>
          <w:szCs w:val="22"/>
        </w:rPr>
        <w:t xml:space="preserve">la misura per il finanziamento del rischio è gestita da un’entità delegata che </w:t>
      </w:r>
      <w:r w:rsidR="00CA5A96" w:rsidRPr="009D43FD">
        <w:rPr>
          <w:rFonts w:ascii="DecimaWE Rg" w:hAnsi="DecimaWE Rg" w:cs="Calibri"/>
          <w:color w:val="000000"/>
          <w:sz w:val="22"/>
          <w:szCs w:val="22"/>
          <w:u w:val="single"/>
        </w:rPr>
        <w:t>non</w:t>
      </w:r>
      <w:r w:rsidR="00CA5A96" w:rsidRPr="009D43FD">
        <w:rPr>
          <w:rFonts w:ascii="DecimaWE Rg" w:hAnsi="DecimaWE Rg" w:cs="Calibri"/>
          <w:color w:val="000000"/>
          <w:sz w:val="22"/>
          <w:szCs w:val="22"/>
        </w:rPr>
        <w:t xml:space="preserve"> co-investe assieme allo Stato </w:t>
      </w:r>
      <w:r w:rsidR="00675705" w:rsidRPr="009D43FD">
        <w:rPr>
          <w:rFonts w:ascii="DecimaWE Rg" w:hAnsi="DecimaWE Rg" w:cs="Calibri"/>
          <w:color w:val="000000"/>
          <w:sz w:val="22"/>
          <w:szCs w:val="22"/>
        </w:rPr>
        <w:t>membro</w:t>
      </w:r>
      <w:r w:rsidR="00664835" w:rsidRPr="009D43FD">
        <w:rPr>
          <w:rFonts w:ascii="DecimaWE Rg" w:hAnsi="DecimaWE Rg" w:cs="Calibri"/>
          <w:color w:val="000000"/>
          <w:sz w:val="22"/>
          <w:szCs w:val="22"/>
        </w:rPr>
        <w:t xml:space="preserve">, </w:t>
      </w:r>
      <w:r w:rsidR="00664835" w:rsidRPr="009D43FD">
        <w:rPr>
          <w:rFonts w:ascii="DecimaWE Rg" w:hAnsi="DecimaWE Rg" w:cs="Calibri"/>
          <w:color w:val="000000"/>
          <w:sz w:val="22"/>
          <w:szCs w:val="22"/>
          <w:u w:val="single"/>
        </w:rPr>
        <w:t>oppure</w:t>
      </w:r>
    </w:p>
    <w:p w14:paraId="60E65C3E" w14:textId="77777777" w:rsidR="003B4710" w:rsidRPr="009D43FD" w:rsidRDefault="00F66A71" w:rsidP="009C68CA">
      <w:pPr>
        <w:ind w:left="851" w:hanging="425"/>
        <w:jc w:val="both"/>
        <w:rPr>
          <w:rFonts w:ascii="DecimaWE Rg" w:hAnsi="DecimaWE Rg" w:cs="Calibri"/>
          <w:color w:val="000000"/>
          <w:sz w:val="22"/>
          <w:szCs w:val="22"/>
        </w:rPr>
      </w:pPr>
      <w:sdt>
        <w:sdtPr>
          <w:rPr>
            <w:rFonts w:ascii="DecimaWE Rg" w:hAnsi="DecimaWE Rg"/>
          </w:rPr>
          <w:id w:val="645778336"/>
          <w14:checkbox>
            <w14:checked w14:val="0"/>
            <w14:checkedState w14:val="0056" w14:font="Wingdings 2"/>
            <w14:uncheckedState w14:val="006D" w14:font="Wingdings"/>
          </w14:checkbox>
        </w:sdtPr>
        <w:sdtEndPr/>
        <w:sdtContent>
          <w:r w:rsidR="003B4710" w:rsidRPr="009D43FD">
            <w:rPr>
              <w:rFonts w:ascii="DecimaWE Rg" w:hAnsi="DecimaWE Rg"/>
            </w:rPr>
            <w:sym w:font="Wingdings" w:char="F06D"/>
          </w:r>
        </w:sdtContent>
      </w:sdt>
      <w:r w:rsidR="003B4710" w:rsidRPr="009D43FD">
        <w:rPr>
          <w:rFonts w:ascii="DecimaWE Rg" w:hAnsi="DecimaWE Rg"/>
          <w:sz w:val="22"/>
          <w:szCs w:val="22"/>
        </w:rPr>
        <w:tab/>
      </w:r>
      <w:r w:rsidR="003B4710" w:rsidRPr="009D43FD">
        <w:rPr>
          <w:rFonts w:ascii="DecimaWE Rg" w:hAnsi="DecimaWE Rg" w:cs="Calibri"/>
          <w:color w:val="000000"/>
          <w:sz w:val="22"/>
          <w:szCs w:val="22"/>
        </w:rPr>
        <w:t xml:space="preserve">la </w:t>
      </w:r>
      <w:r w:rsidR="00C122A1" w:rsidRPr="009D43FD">
        <w:rPr>
          <w:rFonts w:ascii="DecimaWE Rg" w:hAnsi="DecimaWE Rg" w:cs="Calibri"/>
          <w:color w:val="000000"/>
          <w:sz w:val="22"/>
          <w:szCs w:val="22"/>
        </w:rPr>
        <w:t>misura per il finanziamento del</w:t>
      </w:r>
      <w:r w:rsidR="003B4710" w:rsidRPr="009D43FD">
        <w:rPr>
          <w:rFonts w:ascii="DecimaWE Rg" w:hAnsi="DecimaWE Rg" w:cs="Calibri"/>
          <w:color w:val="000000"/>
          <w:sz w:val="22"/>
          <w:szCs w:val="22"/>
        </w:rPr>
        <w:t xml:space="preserve"> rischio è gestita da un’entità delegata che co-investe assieme allo Stato membro </w:t>
      </w:r>
      <w:r w:rsidR="003B4710" w:rsidRPr="009D43FD">
        <w:rPr>
          <w:rFonts w:ascii="DecimaWE Rg" w:hAnsi="DecimaWE Rg" w:cs="Calibri"/>
          <w:color w:val="000000"/>
          <w:sz w:val="22"/>
          <w:szCs w:val="22"/>
          <w:u w:val="single"/>
        </w:rPr>
        <w:t>e</w:t>
      </w:r>
      <w:r w:rsidR="006850F3" w:rsidRPr="009D43FD">
        <w:rPr>
          <w:rFonts w:ascii="DecimaWE Rg" w:hAnsi="DecimaWE Rg" w:cs="Calibri"/>
          <w:color w:val="000000"/>
          <w:sz w:val="22"/>
          <w:szCs w:val="22"/>
        </w:rPr>
        <w:t xml:space="preserve"> </w:t>
      </w:r>
      <w:r w:rsidR="006850F3" w:rsidRPr="009D43FD">
        <w:rPr>
          <w:rFonts w:ascii="DecimaWE Rg" w:hAnsi="DecimaWE Rg"/>
          <w:i/>
          <w:sz w:val="22"/>
          <w:szCs w:val="22"/>
        </w:rPr>
        <w:t>[NOTA: è sufficiente si verifichi anche solo una delle seguenti tre condizioni]</w:t>
      </w:r>
      <w:r w:rsidR="006850F3" w:rsidRPr="009D43FD">
        <w:rPr>
          <w:rFonts w:ascii="DecimaWE Rg" w:hAnsi="DecimaWE Rg"/>
          <w:sz w:val="22"/>
          <w:szCs w:val="22"/>
        </w:rPr>
        <w:t>:</w:t>
      </w:r>
    </w:p>
    <w:p w14:paraId="60E65C3F" w14:textId="77777777" w:rsidR="003B4710" w:rsidRPr="009D43FD" w:rsidRDefault="00F66A71" w:rsidP="00777037">
      <w:pPr>
        <w:spacing w:after="120"/>
        <w:ind w:left="1276" w:hanging="425"/>
        <w:jc w:val="both"/>
        <w:rPr>
          <w:rFonts w:ascii="DecimaWE Rg" w:hAnsi="DecimaWE Rg" w:cs="Calibri"/>
          <w:color w:val="000000"/>
          <w:sz w:val="22"/>
          <w:szCs w:val="22"/>
        </w:rPr>
      </w:pPr>
      <w:sdt>
        <w:sdtPr>
          <w:rPr>
            <w:rFonts w:ascii="DecimaWE Rg" w:hAnsi="DecimaWE Rg"/>
          </w:rPr>
          <w:id w:val="1418988436"/>
          <w14:checkbox>
            <w14:checked w14:val="0"/>
            <w14:checkedState w14:val="00BF" w14:font="Wingdings 2"/>
            <w14:uncheckedState w14:val="00AF" w14:font="Wingdings 2"/>
          </w14:checkbox>
        </w:sdtPr>
        <w:sdtEndPr/>
        <w:sdtContent>
          <w:r w:rsidR="003B4710" w:rsidRPr="009D43FD">
            <w:rPr>
              <w:rFonts w:ascii="DecimaWE Rg" w:hAnsi="DecimaWE Rg"/>
            </w:rPr>
            <w:sym w:font="Wingdings 2" w:char="F0AF"/>
          </w:r>
        </w:sdtContent>
      </w:sdt>
      <w:r w:rsidR="003B4710" w:rsidRPr="009D43FD">
        <w:rPr>
          <w:rFonts w:ascii="DecimaWE Rg" w:hAnsi="DecimaWE Rg"/>
          <w:sz w:val="22"/>
          <w:szCs w:val="22"/>
        </w:rPr>
        <w:tab/>
      </w:r>
      <w:r w:rsidR="00CA5A96" w:rsidRPr="009D43FD">
        <w:rPr>
          <w:rFonts w:ascii="DecimaWE Rg" w:hAnsi="DecimaWE Rg" w:cs="Calibri"/>
          <w:color w:val="000000"/>
          <w:sz w:val="22"/>
          <w:szCs w:val="22"/>
        </w:rPr>
        <w:t xml:space="preserve">il gestore o la società di gestione dell’intermediario finanziario sono scelti attraverso una procedura di selezione aperta, trasparente, non discriminatoria e obiettiva, </w:t>
      </w:r>
      <w:r w:rsidR="003B4710" w:rsidRPr="009D43FD">
        <w:rPr>
          <w:rFonts w:ascii="DecimaWE Rg" w:hAnsi="DecimaWE Rg" w:cs="Calibri"/>
          <w:color w:val="000000"/>
          <w:sz w:val="22"/>
          <w:szCs w:val="22"/>
          <w:u w:val="single"/>
        </w:rPr>
        <w:t>oppure</w:t>
      </w:r>
    </w:p>
    <w:p w14:paraId="60E65C40" w14:textId="77777777" w:rsidR="00CA5A96" w:rsidRPr="009D43FD" w:rsidRDefault="00F66A71" w:rsidP="00777037">
      <w:pPr>
        <w:spacing w:after="120"/>
        <w:ind w:left="1276" w:hanging="425"/>
        <w:jc w:val="both"/>
        <w:rPr>
          <w:rFonts w:ascii="DecimaWE Rg" w:hAnsi="DecimaWE Rg" w:cs="Calibri"/>
          <w:color w:val="000000"/>
          <w:sz w:val="22"/>
          <w:szCs w:val="22"/>
        </w:rPr>
      </w:pPr>
      <w:sdt>
        <w:sdtPr>
          <w:rPr>
            <w:rFonts w:ascii="DecimaWE Rg" w:hAnsi="DecimaWE Rg"/>
          </w:rPr>
          <w:id w:val="-714891645"/>
          <w14:checkbox>
            <w14:checked w14:val="0"/>
            <w14:checkedState w14:val="00BF" w14:font="Wingdings 2"/>
            <w14:uncheckedState w14:val="00AF" w14:font="Wingdings 2"/>
          </w14:checkbox>
        </w:sdtPr>
        <w:sdtEndPr/>
        <w:sdtContent>
          <w:r w:rsidR="003B4710" w:rsidRPr="009D43FD">
            <w:rPr>
              <w:rFonts w:ascii="DecimaWE Rg" w:hAnsi="DecimaWE Rg"/>
            </w:rPr>
            <w:sym w:font="Wingdings 2" w:char="F0AF"/>
          </w:r>
        </w:sdtContent>
      </w:sdt>
      <w:r w:rsidR="003B4710" w:rsidRPr="009D43FD">
        <w:rPr>
          <w:rFonts w:ascii="DecimaWE Rg" w:hAnsi="DecimaWE Rg"/>
          <w:sz w:val="22"/>
          <w:szCs w:val="22"/>
        </w:rPr>
        <w:tab/>
      </w:r>
      <w:r w:rsidR="00CA5A96" w:rsidRPr="009D43FD">
        <w:rPr>
          <w:rFonts w:ascii="DecimaWE Rg" w:hAnsi="DecimaWE Rg" w:cs="Calibri"/>
          <w:color w:val="000000"/>
          <w:sz w:val="22"/>
          <w:szCs w:val="22"/>
        </w:rPr>
        <w:t xml:space="preserve">la remunerazione del gestore rispecchia pienamente gli attuali livelli di mercato in situazioni </w:t>
      </w:r>
      <w:r w:rsidR="00675705" w:rsidRPr="009D43FD">
        <w:rPr>
          <w:rFonts w:ascii="DecimaWE Rg" w:hAnsi="DecimaWE Rg" w:cs="Calibri"/>
          <w:color w:val="000000"/>
          <w:sz w:val="22"/>
          <w:szCs w:val="22"/>
        </w:rPr>
        <w:t>comparabili</w:t>
      </w:r>
      <w:r w:rsidR="009F4B69" w:rsidRPr="009D43FD">
        <w:rPr>
          <w:rFonts w:ascii="DecimaWE Rg" w:hAnsi="DecimaWE Rg" w:cs="Calibri"/>
          <w:color w:val="000000"/>
          <w:sz w:val="22"/>
          <w:szCs w:val="22"/>
        </w:rPr>
        <w:t xml:space="preserve">, </w:t>
      </w:r>
      <w:r w:rsidR="009F4B69" w:rsidRPr="009D43FD">
        <w:rPr>
          <w:rFonts w:ascii="DecimaWE Rg" w:hAnsi="DecimaWE Rg" w:cs="Calibri"/>
          <w:color w:val="000000"/>
          <w:sz w:val="22"/>
          <w:szCs w:val="22"/>
          <w:u w:val="single"/>
        </w:rPr>
        <w:t>oppure</w:t>
      </w:r>
    </w:p>
    <w:p w14:paraId="60E65C41" w14:textId="77777777" w:rsidR="0096762D" w:rsidRPr="009D43FD" w:rsidRDefault="00F66A71" w:rsidP="00777037">
      <w:pPr>
        <w:spacing w:after="60"/>
        <w:ind w:left="1276" w:hanging="425"/>
        <w:jc w:val="both"/>
        <w:rPr>
          <w:rFonts w:ascii="DecimaWE Rg" w:hAnsi="DecimaWE Rg" w:cs="Calibri"/>
          <w:color w:val="000000"/>
          <w:sz w:val="22"/>
          <w:szCs w:val="22"/>
        </w:rPr>
      </w:pPr>
      <w:sdt>
        <w:sdtPr>
          <w:rPr>
            <w:rFonts w:ascii="DecimaWE Rg" w:hAnsi="DecimaWE Rg"/>
          </w:rPr>
          <w:id w:val="926541036"/>
          <w14:checkbox>
            <w14:checked w14:val="0"/>
            <w14:checkedState w14:val="00BF" w14:font="Wingdings 2"/>
            <w14:uncheckedState w14:val="00AF" w14:font="Wingdings 2"/>
          </w14:checkbox>
        </w:sdtPr>
        <w:sdtEndPr/>
        <w:sdtContent>
          <w:r w:rsidR="003B4710" w:rsidRPr="009D43FD">
            <w:rPr>
              <w:rFonts w:ascii="DecimaWE Rg" w:hAnsi="DecimaWE Rg"/>
            </w:rPr>
            <w:sym w:font="Wingdings 2" w:char="F0AF"/>
          </w:r>
        </w:sdtContent>
      </w:sdt>
      <w:r w:rsidR="003B4710" w:rsidRPr="009D43FD">
        <w:rPr>
          <w:rFonts w:ascii="DecimaWE Rg" w:hAnsi="DecimaWE Rg"/>
          <w:sz w:val="22"/>
          <w:szCs w:val="22"/>
        </w:rPr>
        <w:tab/>
      </w:r>
      <w:r w:rsidR="00CA5A96" w:rsidRPr="009D43FD">
        <w:rPr>
          <w:rFonts w:ascii="DecimaWE Rg" w:hAnsi="DecimaWE Rg" w:cs="Calibri"/>
          <w:color w:val="000000"/>
          <w:sz w:val="22"/>
          <w:szCs w:val="22"/>
        </w:rPr>
        <w:t xml:space="preserve">l’intermediario finanziario e il suo gestore sono organismi pubblici e non sono stati scelti attraverso </w:t>
      </w:r>
      <w:r w:rsidR="00FA2530" w:rsidRPr="009D43FD">
        <w:rPr>
          <w:rFonts w:ascii="DecimaWE Rg" w:hAnsi="DecimaWE Rg" w:cs="Calibri"/>
          <w:color w:val="000000"/>
          <w:sz w:val="22"/>
          <w:szCs w:val="22"/>
        </w:rPr>
        <w:t xml:space="preserve">una procedura di selezione aperta, trasparente, non discriminatoria e obiettiva, </w:t>
      </w:r>
      <w:r w:rsidR="003B4710" w:rsidRPr="009D43FD">
        <w:rPr>
          <w:rFonts w:ascii="DecimaWE Rg" w:hAnsi="DecimaWE Rg" w:cs="Calibri"/>
          <w:color w:val="000000"/>
          <w:sz w:val="22"/>
          <w:szCs w:val="22"/>
          <w:u w:val="single"/>
        </w:rPr>
        <w:t>e</w:t>
      </w:r>
      <w:r w:rsidR="00664835" w:rsidRPr="009D43FD">
        <w:rPr>
          <w:rFonts w:ascii="DecimaWE Rg" w:hAnsi="DecimaWE Rg" w:cs="Calibri"/>
          <w:color w:val="000000"/>
          <w:sz w:val="22"/>
          <w:szCs w:val="22"/>
          <w:u w:val="single"/>
        </w:rPr>
        <w:t xml:space="preserve"> </w:t>
      </w:r>
      <w:r w:rsidR="00664835" w:rsidRPr="009D43FD">
        <w:rPr>
          <w:rFonts w:ascii="DecimaWE Rg" w:hAnsi="DecimaWE Rg"/>
          <w:i/>
          <w:sz w:val="22"/>
          <w:szCs w:val="22"/>
        </w:rPr>
        <w:t>[NOTA: le seguenti 4 condizioni devono sussistere cumulativamente]</w:t>
      </w:r>
      <w:r w:rsidR="0096762D" w:rsidRPr="009D43FD">
        <w:rPr>
          <w:rFonts w:ascii="DecimaWE Rg" w:hAnsi="DecimaWE Rg" w:cs="Calibri"/>
          <w:color w:val="000000"/>
          <w:sz w:val="22"/>
          <w:szCs w:val="22"/>
        </w:rPr>
        <w:t>:</w:t>
      </w:r>
    </w:p>
    <w:p w14:paraId="60E65C42" w14:textId="77777777" w:rsidR="00CA5A96" w:rsidRPr="009D43FD" w:rsidRDefault="00F66A71" w:rsidP="009C68CA">
      <w:pPr>
        <w:spacing w:after="60"/>
        <w:ind w:left="1701" w:hanging="425"/>
        <w:jc w:val="both"/>
        <w:rPr>
          <w:rFonts w:ascii="DecimaWE Rg" w:hAnsi="DecimaWE Rg" w:cs="Calibri"/>
          <w:color w:val="000000"/>
          <w:sz w:val="22"/>
          <w:szCs w:val="22"/>
        </w:rPr>
      </w:pPr>
      <w:sdt>
        <w:sdtPr>
          <w:rPr>
            <w:rFonts w:ascii="DecimaWE Rg" w:hAnsi="DecimaWE Rg"/>
          </w:rPr>
          <w:id w:val="554206764"/>
          <w14:checkbox>
            <w14:checked w14:val="0"/>
            <w14:checkedState w14:val="0070" w14:font="Wingdings 3"/>
            <w14:uncheckedState w14:val="0072" w14:font="Wingdings 3"/>
          </w14:checkbox>
        </w:sdtPr>
        <w:sdtEndPr/>
        <w:sdtContent>
          <w:r w:rsidR="00140467" w:rsidRPr="009D43FD">
            <w:rPr>
              <w:rFonts w:ascii="DecimaWE Rg" w:hAnsi="DecimaWE Rg"/>
            </w:rPr>
            <w:sym w:font="Wingdings 3" w:char="F072"/>
          </w:r>
        </w:sdtContent>
      </w:sdt>
      <w:r w:rsidR="0096762D" w:rsidRPr="009D43FD">
        <w:rPr>
          <w:rFonts w:ascii="DecimaWE Rg" w:hAnsi="DecimaWE Rg"/>
          <w:sz w:val="22"/>
          <w:szCs w:val="22"/>
        </w:rPr>
        <w:tab/>
      </w:r>
      <w:r w:rsidR="00CA5A96" w:rsidRPr="009D43FD">
        <w:rPr>
          <w:rFonts w:ascii="DecimaWE Rg" w:hAnsi="DecimaWE Rg" w:cs="Calibri"/>
          <w:color w:val="000000"/>
          <w:sz w:val="22"/>
          <w:szCs w:val="22"/>
        </w:rPr>
        <w:t xml:space="preserve">le loro commissioni di gestione prevedono un limite e la loro remunerazione complessiva </w:t>
      </w:r>
      <w:r w:rsidR="003B4710" w:rsidRPr="009D43FD">
        <w:rPr>
          <w:rFonts w:ascii="DecimaWE Rg" w:hAnsi="DecimaWE Rg" w:cs="Calibri"/>
          <w:color w:val="000000"/>
          <w:sz w:val="22"/>
          <w:szCs w:val="22"/>
        </w:rPr>
        <w:t xml:space="preserve">rispecchia </w:t>
      </w:r>
      <w:r w:rsidR="00CA5A96" w:rsidRPr="009D43FD">
        <w:rPr>
          <w:rFonts w:ascii="DecimaWE Rg" w:hAnsi="DecimaWE Rg" w:cs="Calibri"/>
          <w:color w:val="000000"/>
          <w:sz w:val="22"/>
          <w:szCs w:val="22"/>
        </w:rPr>
        <w:t>le normali condizioni di mercato</w:t>
      </w:r>
      <w:r w:rsidR="00FA2530" w:rsidRPr="009D43FD">
        <w:rPr>
          <w:rFonts w:ascii="DecimaWE Rg" w:hAnsi="DecimaWE Rg" w:cs="Calibri"/>
          <w:color w:val="000000"/>
          <w:sz w:val="22"/>
          <w:szCs w:val="22"/>
        </w:rPr>
        <w:t xml:space="preserve"> ed</w:t>
      </w:r>
      <w:r w:rsidR="00CA5A96" w:rsidRPr="009D43FD">
        <w:rPr>
          <w:rFonts w:ascii="DecimaWE Rg" w:hAnsi="DecimaWE Rg" w:cs="Calibri"/>
          <w:color w:val="000000"/>
          <w:sz w:val="22"/>
          <w:szCs w:val="22"/>
        </w:rPr>
        <w:t xml:space="preserve"> è legata ai risultati </w:t>
      </w:r>
      <w:r w:rsidR="00CA5A96" w:rsidRPr="009D43FD">
        <w:rPr>
          <w:rFonts w:ascii="DecimaWE Rg" w:hAnsi="DecimaWE Rg" w:cs="Calibri"/>
          <w:color w:val="000000"/>
          <w:sz w:val="22"/>
          <w:szCs w:val="22"/>
          <w:u w:val="single"/>
        </w:rPr>
        <w:t>e</w:t>
      </w:r>
    </w:p>
    <w:p w14:paraId="60E65C43" w14:textId="77777777" w:rsidR="00CA5A96" w:rsidRDefault="00F66A71" w:rsidP="009C68CA">
      <w:pPr>
        <w:spacing w:after="60"/>
        <w:ind w:left="1701" w:hanging="425"/>
        <w:jc w:val="both"/>
        <w:rPr>
          <w:rFonts w:ascii="DecimaWE Rg" w:hAnsi="DecimaWE Rg" w:cs="Calibri"/>
          <w:color w:val="000000"/>
          <w:sz w:val="22"/>
          <w:szCs w:val="22"/>
        </w:rPr>
      </w:pPr>
      <w:sdt>
        <w:sdtPr>
          <w:rPr>
            <w:rFonts w:ascii="DecimaWE Rg" w:hAnsi="DecimaWE Rg"/>
          </w:rPr>
          <w:id w:val="-1432657825"/>
          <w14:checkbox>
            <w14:checked w14:val="0"/>
            <w14:checkedState w14:val="0070" w14:font="Wingdings 3"/>
            <w14:uncheckedState w14:val="0072" w14:font="Wingdings 3"/>
          </w14:checkbox>
        </w:sdtPr>
        <w:sdtEndPr/>
        <w:sdtContent>
          <w:r w:rsidR="00FE1CC2" w:rsidRPr="009D43FD">
            <w:rPr>
              <w:rFonts w:ascii="DecimaWE Rg" w:hAnsi="DecimaWE Rg"/>
            </w:rPr>
            <w:sym w:font="Wingdings 3" w:char="F072"/>
          </w:r>
        </w:sdtContent>
      </w:sdt>
      <w:r w:rsidR="00FE1CC2" w:rsidRPr="009D43FD">
        <w:rPr>
          <w:rFonts w:ascii="DecimaWE Rg" w:hAnsi="DecimaWE Rg"/>
          <w:sz w:val="22"/>
          <w:szCs w:val="22"/>
        </w:rPr>
        <w:tab/>
      </w:r>
      <w:r w:rsidR="00CA5A96" w:rsidRPr="009D43FD">
        <w:rPr>
          <w:rFonts w:ascii="DecimaWE Rg" w:hAnsi="DecimaWE Rg" w:cs="Calibri"/>
          <w:color w:val="000000"/>
          <w:sz w:val="22"/>
          <w:szCs w:val="22"/>
        </w:rPr>
        <w:t xml:space="preserve">gli intermediari finanziari pubblici </w:t>
      </w:r>
      <w:r w:rsidR="003B4710" w:rsidRPr="009D43FD">
        <w:rPr>
          <w:rFonts w:ascii="DecimaWE Rg" w:hAnsi="DecimaWE Rg" w:cs="Calibri"/>
          <w:color w:val="000000"/>
          <w:sz w:val="22"/>
          <w:szCs w:val="22"/>
        </w:rPr>
        <w:t>sono</w:t>
      </w:r>
      <w:r w:rsidR="00CA5A96" w:rsidRPr="009D43FD">
        <w:rPr>
          <w:rFonts w:ascii="DecimaWE Rg" w:hAnsi="DecimaWE Rg" w:cs="Calibri"/>
          <w:color w:val="000000"/>
          <w:sz w:val="22"/>
          <w:szCs w:val="22"/>
        </w:rPr>
        <w:t xml:space="preserve"> gestiti secondo criteri commerciali e i relativi gestori adott</w:t>
      </w:r>
      <w:r w:rsidR="003B4710" w:rsidRPr="009D43FD">
        <w:rPr>
          <w:rFonts w:ascii="DecimaWE Rg" w:hAnsi="DecimaWE Rg" w:cs="Calibri"/>
          <w:color w:val="000000"/>
          <w:sz w:val="22"/>
          <w:szCs w:val="22"/>
        </w:rPr>
        <w:t>a</w:t>
      </w:r>
      <w:r w:rsidR="00CA5A96" w:rsidRPr="009D43FD">
        <w:rPr>
          <w:rFonts w:ascii="DecimaWE Rg" w:hAnsi="DecimaWE Rg" w:cs="Calibri"/>
          <w:color w:val="000000"/>
          <w:sz w:val="22"/>
          <w:szCs w:val="22"/>
        </w:rPr>
        <w:t>no decisioni di investimento</w:t>
      </w:r>
      <w:r w:rsidR="00CA5A96" w:rsidRPr="00653D66">
        <w:rPr>
          <w:rFonts w:ascii="DecimaWE Rg" w:hAnsi="DecimaWE Rg" w:cs="Calibri"/>
          <w:color w:val="000000"/>
          <w:sz w:val="22"/>
          <w:szCs w:val="22"/>
        </w:rPr>
        <w:t xml:space="preserve"> orientate al profitto in piena indipendenza rispetto allo </w:t>
      </w:r>
      <w:r w:rsidR="00675705" w:rsidRPr="00653D66">
        <w:rPr>
          <w:rFonts w:ascii="DecimaWE Rg" w:hAnsi="DecimaWE Rg" w:cs="Calibri"/>
          <w:color w:val="000000"/>
          <w:sz w:val="22"/>
          <w:szCs w:val="22"/>
        </w:rPr>
        <w:t>Stato</w:t>
      </w:r>
      <w:r w:rsidR="003B4710">
        <w:rPr>
          <w:rFonts w:ascii="DecimaWE Rg" w:hAnsi="DecimaWE Rg" w:cs="Calibri"/>
          <w:color w:val="000000"/>
          <w:sz w:val="22"/>
          <w:szCs w:val="22"/>
        </w:rPr>
        <w:t xml:space="preserve"> </w:t>
      </w:r>
      <w:r w:rsidR="003B4710" w:rsidRPr="003B4710">
        <w:rPr>
          <w:rFonts w:ascii="DecimaWE Rg" w:hAnsi="DecimaWE Rg" w:cs="Calibri"/>
          <w:color w:val="000000"/>
          <w:sz w:val="22"/>
          <w:szCs w:val="22"/>
          <w:u w:val="single"/>
        </w:rPr>
        <w:t>e</w:t>
      </w:r>
    </w:p>
    <w:p w14:paraId="60E65C44" w14:textId="77777777" w:rsidR="003B4710" w:rsidRDefault="00F66A71" w:rsidP="009C68CA">
      <w:pPr>
        <w:spacing w:after="60"/>
        <w:ind w:left="1701" w:hanging="425"/>
        <w:jc w:val="both"/>
        <w:rPr>
          <w:rFonts w:ascii="DecimaWE Rg" w:hAnsi="DecimaWE Rg" w:cs="Calibri"/>
          <w:color w:val="000000"/>
          <w:sz w:val="22"/>
          <w:szCs w:val="22"/>
        </w:rPr>
      </w:pPr>
      <w:sdt>
        <w:sdtPr>
          <w:rPr>
            <w:rFonts w:ascii="DecimaWE Rg" w:hAnsi="DecimaWE Rg"/>
          </w:rPr>
          <w:id w:val="-1085765040"/>
          <w14:checkbox>
            <w14:checked w14:val="0"/>
            <w14:checkedState w14:val="0070" w14:font="Wingdings 3"/>
            <w14:uncheckedState w14:val="0072" w14:font="Wingdings 3"/>
          </w14:checkbox>
        </w:sdtPr>
        <w:sdtEndPr/>
        <w:sdtContent>
          <w:r w:rsidR="00FE1CC2">
            <w:rPr>
              <w:rFonts w:ascii="DecimaWE Rg" w:hAnsi="DecimaWE Rg"/>
            </w:rPr>
            <w:sym w:font="Wingdings 3" w:char="F072"/>
          </w:r>
        </w:sdtContent>
      </w:sdt>
      <w:r w:rsidR="00FE1CC2" w:rsidRPr="00653D66">
        <w:rPr>
          <w:rFonts w:ascii="DecimaWE Rg" w:hAnsi="DecimaWE Rg"/>
          <w:sz w:val="22"/>
          <w:szCs w:val="22"/>
        </w:rPr>
        <w:tab/>
      </w:r>
      <w:r w:rsidR="003B4710">
        <w:rPr>
          <w:rFonts w:ascii="DecimaWE Rg" w:hAnsi="DecimaWE Rg"/>
          <w:sz w:val="22"/>
          <w:szCs w:val="22"/>
        </w:rPr>
        <w:t>g</w:t>
      </w:r>
      <w:r w:rsidR="003B4710" w:rsidRPr="003B4710">
        <w:rPr>
          <w:rFonts w:ascii="DecimaWE Rg" w:hAnsi="DecimaWE Rg" w:cs="Calibri"/>
          <w:color w:val="000000"/>
          <w:sz w:val="22"/>
          <w:szCs w:val="22"/>
        </w:rPr>
        <w:t>li investitori privati sono selezionati mediante</w:t>
      </w:r>
      <w:r w:rsidR="003B4710">
        <w:rPr>
          <w:rFonts w:ascii="DecimaWE Rg" w:hAnsi="DecimaWE Rg"/>
        </w:rPr>
        <w:t xml:space="preserve"> </w:t>
      </w:r>
      <w:r w:rsidR="003B4710" w:rsidRPr="00653D66">
        <w:rPr>
          <w:rFonts w:ascii="DecimaWE Rg" w:hAnsi="DecimaWE Rg" w:cs="Calibri"/>
          <w:color w:val="000000"/>
          <w:sz w:val="22"/>
          <w:szCs w:val="22"/>
        </w:rPr>
        <w:t>una procedura di selezione aperta, trasparente, non discriminatoria e obiettiva</w:t>
      </w:r>
      <w:r w:rsidR="003B4710">
        <w:rPr>
          <w:rFonts w:ascii="DecimaWE Rg" w:hAnsi="DecimaWE Rg" w:cs="Calibri"/>
          <w:color w:val="000000"/>
          <w:sz w:val="22"/>
          <w:szCs w:val="22"/>
        </w:rPr>
        <w:t xml:space="preserve"> per ciascuna operazione </w:t>
      </w:r>
      <w:r w:rsidR="003B4710" w:rsidRPr="003B4710">
        <w:rPr>
          <w:rFonts w:ascii="DecimaWE Rg" w:hAnsi="DecimaWE Rg" w:cs="Calibri"/>
          <w:color w:val="000000"/>
          <w:sz w:val="22"/>
          <w:szCs w:val="22"/>
          <w:u w:val="single"/>
        </w:rPr>
        <w:t>e</w:t>
      </w:r>
    </w:p>
    <w:p w14:paraId="60E65C45" w14:textId="77777777" w:rsidR="003B2F91" w:rsidRDefault="00F66A71" w:rsidP="009C68CA">
      <w:pPr>
        <w:spacing w:after="60"/>
        <w:ind w:left="1701" w:hanging="425"/>
        <w:jc w:val="both"/>
        <w:rPr>
          <w:rFonts w:ascii="DecimaWE Rg" w:hAnsi="DecimaWE Rg"/>
          <w:sz w:val="22"/>
          <w:szCs w:val="22"/>
        </w:rPr>
      </w:pPr>
      <w:sdt>
        <w:sdtPr>
          <w:rPr>
            <w:rFonts w:ascii="DecimaWE Rg" w:hAnsi="DecimaWE Rg"/>
          </w:rPr>
          <w:id w:val="-962107190"/>
          <w14:checkbox>
            <w14:checked w14:val="0"/>
            <w14:checkedState w14:val="0070" w14:font="Wingdings 3"/>
            <w14:uncheckedState w14:val="0072" w14:font="Wingdings 3"/>
          </w14:checkbox>
        </w:sdtPr>
        <w:sdtEndPr/>
        <w:sdtContent>
          <w:r w:rsidR="00FE1CC2">
            <w:rPr>
              <w:rFonts w:ascii="DecimaWE Rg" w:hAnsi="DecimaWE Rg"/>
            </w:rPr>
            <w:sym w:font="Wingdings 3" w:char="F072"/>
          </w:r>
        </w:sdtContent>
      </w:sdt>
      <w:r w:rsidR="00FE1CC2" w:rsidRPr="00653D66">
        <w:rPr>
          <w:rFonts w:ascii="DecimaWE Rg" w:hAnsi="DecimaWE Rg"/>
          <w:sz w:val="22"/>
          <w:szCs w:val="22"/>
        </w:rPr>
        <w:tab/>
      </w:r>
      <w:r w:rsidR="003B4710">
        <w:rPr>
          <w:rFonts w:ascii="DecimaWE Rg" w:hAnsi="DecimaWE Rg"/>
          <w:sz w:val="22"/>
          <w:szCs w:val="22"/>
        </w:rPr>
        <w:t>vengono messi in atto meccanism</w:t>
      </w:r>
      <w:r w:rsidR="00C122A1">
        <w:rPr>
          <w:rFonts w:ascii="DecimaWE Rg" w:hAnsi="DecimaWE Rg"/>
          <w:sz w:val="22"/>
          <w:szCs w:val="22"/>
        </w:rPr>
        <w:t>i</w:t>
      </w:r>
      <w:r w:rsidR="003B4710">
        <w:rPr>
          <w:rFonts w:ascii="DecimaWE Rg" w:hAnsi="DecimaWE Rg"/>
          <w:sz w:val="22"/>
          <w:szCs w:val="22"/>
        </w:rPr>
        <w:t xml:space="preserve"> adeguati per escludere ogni possibile interferenza dello Stato nella gestione quotidiana del fondo pubblico</w:t>
      </w:r>
    </w:p>
    <w:p w14:paraId="60E65C46" w14:textId="77777777" w:rsidR="00664835" w:rsidRPr="00664835" w:rsidRDefault="00664835" w:rsidP="009C68CA">
      <w:pPr>
        <w:spacing w:after="60"/>
        <w:ind w:left="1701" w:hanging="425"/>
        <w:jc w:val="both"/>
        <w:rPr>
          <w:rFonts w:ascii="DecimaWE Rg" w:hAnsi="DecimaWE Rg"/>
          <w:sz w:val="22"/>
          <w:szCs w:val="22"/>
          <w:u w:val="single"/>
        </w:rPr>
      </w:pPr>
      <w:r w:rsidRPr="00664835">
        <w:rPr>
          <w:rFonts w:ascii="DecimaWE Rg" w:hAnsi="DecimaWE Rg"/>
          <w:u w:val="single"/>
        </w:rPr>
        <w:t>oppure</w:t>
      </w:r>
    </w:p>
    <w:p w14:paraId="60E65C47" w14:textId="77777777" w:rsidR="009647FD" w:rsidRDefault="00F66A71" w:rsidP="00C45DC7">
      <w:pPr>
        <w:ind w:left="851" w:hanging="425"/>
        <w:jc w:val="both"/>
        <w:rPr>
          <w:rFonts w:ascii="DecimaWE Rg" w:hAnsi="DecimaWE Rg"/>
          <w:sz w:val="22"/>
          <w:szCs w:val="22"/>
        </w:rPr>
      </w:pPr>
      <w:sdt>
        <w:sdtPr>
          <w:rPr>
            <w:rFonts w:ascii="DecimaWE Rg" w:hAnsi="DecimaWE Rg"/>
          </w:rPr>
          <w:id w:val="54516099"/>
          <w14:checkbox>
            <w14:checked w14:val="0"/>
            <w14:checkedState w14:val="0056" w14:font="Wingdings 2"/>
            <w14:uncheckedState w14:val="006D" w14:font="Wingdings"/>
          </w14:checkbox>
        </w:sdtPr>
        <w:sdtEndPr/>
        <w:sdtContent>
          <w:r w:rsidR="003B2F91" w:rsidRPr="00653D66">
            <w:rPr>
              <w:rFonts w:ascii="DecimaWE Rg" w:hAnsi="DecimaWE Rg"/>
            </w:rPr>
            <w:sym w:font="Wingdings" w:char="F06D"/>
          </w:r>
        </w:sdtContent>
      </w:sdt>
      <w:r w:rsidR="003B2F91" w:rsidRPr="00653D66">
        <w:rPr>
          <w:rFonts w:ascii="DecimaWE Rg" w:hAnsi="DecimaWE Rg"/>
          <w:sz w:val="22"/>
          <w:szCs w:val="22"/>
        </w:rPr>
        <w:tab/>
      </w:r>
      <w:r w:rsidR="003B2F91" w:rsidRPr="003B2F91">
        <w:rPr>
          <w:rFonts w:ascii="DecimaWE Rg" w:hAnsi="DecimaWE Rg" w:cs="Calibri"/>
          <w:color w:val="000000"/>
          <w:sz w:val="22"/>
          <w:szCs w:val="22"/>
        </w:rPr>
        <w:t>se l’investimento dello Stato mediante l’intermediario finanziario si realizza in forma di prestiti o garanzie, comprese le contro garanzie, qualora siano soddisfatte le condizioni stabilite nella Comunicazione della Commissione relativa alla revisione del metodo di fissazione dei tassi di riferimento e di attualizzazione (2008/C 14/02) e nella Comunicazione della Commissione sull'applicazione degli articoli 87 e 88 del trattato CE agli aiuti di Stato concessi sotto forma di garanzie (2008/C 155/02)</w:t>
      </w:r>
    </w:p>
    <w:p w14:paraId="60E65C48" w14:textId="77777777" w:rsidR="003B2F91" w:rsidRPr="003B2F91" w:rsidRDefault="003B2F91" w:rsidP="009C68CA">
      <w:pPr>
        <w:ind w:left="1133" w:hanging="425"/>
        <w:jc w:val="both"/>
        <w:rPr>
          <w:rFonts w:ascii="DecimaWE Rg" w:hAnsi="DecimaWE Rg"/>
          <w:sz w:val="22"/>
          <w:szCs w:val="22"/>
        </w:rPr>
      </w:pPr>
    </w:p>
    <w:p w14:paraId="60E65C49" w14:textId="77777777" w:rsidR="00CA5A96" w:rsidRPr="00653D66" w:rsidRDefault="00FE5A16" w:rsidP="009C68CA">
      <w:pPr>
        <w:ind w:left="851"/>
        <w:jc w:val="both"/>
        <w:rPr>
          <w:rFonts w:ascii="DecimaWE Rg" w:hAnsi="DecimaWE Rg" w:cs="Calibri"/>
          <w:color w:val="000000"/>
          <w:sz w:val="22"/>
          <w:szCs w:val="22"/>
        </w:rPr>
      </w:pPr>
      <w:r>
        <w:rPr>
          <w:rFonts w:ascii="DecimaWE Rg" w:hAnsi="DecimaWE Rg" w:cs="Calibri-Bold"/>
          <w:bCs/>
          <w:color w:val="000000"/>
          <w:sz w:val="22"/>
          <w:szCs w:val="22"/>
          <w:u w:val="single"/>
        </w:rPr>
        <w:t>A livello dell</w:t>
      </w:r>
      <w:r w:rsidR="00664835">
        <w:rPr>
          <w:rFonts w:ascii="DecimaWE Rg" w:hAnsi="DecimaWE Rg" w:cs="Calibri-Bold"/>
          <w:bCs/>
          <w:color w:val="000000"/>
          <w:sz w:val="22"/>
          <w:szCs w:val="22"/>
          <w:u w:val="single"/>
        </w:rPr>
        <w:t>e imprese</w:t>
      </w:r>
      <w:r w:rsidR="00CA5A96" w:rsidRPr="00653D66">
        <w:rPr>
          <w:rFonts w:ascii="DecimaWE Rg" w:hAnsi="DecimaWE Rg" w:cs="Calibri-Bold"/>
          <w:bCs/>
          <w:color w:val="000000"/>
          <w:sz w:val="22"/>
          <w:szCs w:val="22"/>
          <w:u w:val="single"/>
        </w:rPr>
        <w:t xml:space="preserve"> nelle quali sono effettuati gli investimenti</w:t>
      </w:r>
      <w:r w:rsidR="00664835">
        <w:rPr>
          <w:rFonts w:ascii="DecimaWE Rg" w:hAnsi="DecimaWE Rg" w:cs="Calibri"/>
          <w:color w:val="000000"/>
          <w:sz w:val="22"/>
          <w:szCs w:val="22"/>
        </w:rPr>
        <w:t xml:space="preserve"> in quanto:</w:t>
      </w:r>
    </w:p>
    <w:p w14:paraId="60E65C4A" w14:textId="77777777" w:rsidR="00905D14" w:rsidRPr="00653D66" w:rsidRDefault="00905D14" w:rsidP="009C68CA">
      <w:pPr>
        <w:ind w:left="851"/>
        <w:jc w:val="both"/>
        <w:rPr>
          <w:rFonts w:ascii="DecimaWE Rg" w:hAnsi="DecimaWE Rg"/>
          <w:i/>
          <w:sz w:val="22"/>
          <w:szCs w:val="22"/>
        </w:rPr>
      </w:pPr>
      <w:r w:rsidRPr="00653D66">
        <w:rPr>
          <w:rFonts w:ascii="DecimaWE Rg" w:hAnsi="DecimaWE Rg" w:cs="Calibri"/>
          <w:b/>
          <w:i/>
          <w:color w:val="000000"/>
          <w:sz w:val="22"/>
          <w:szCs w:val="22"/>
          <w:u w:val="single"/>
        </w:rPr>
        <w:t>Nota Bene</w:t>
      </w:r>
      <w:r w:rsidRPr="00653D66">
        <w:rPr>
          <w:rFonts w:ascii="DecimaWE Rg" w:hAnsi="DecimaWE Rg" w:cs="Calibri"/>
          <w:i/>
          <w:color w:val="000000"/>
          <w:sz w:val="22"/>
          <w:szCs w:val="22"/>
        </w:rPr>
        <w:t>: qualora vi siano elementi di aiuto a livello degli investitori, dell’intermediario finanziario o dei suoi gestori, la Commissione ritiene in linea generale che l’aiuto è stato almeno parzialmente trasferito alle imprese destinatarie</w:t>
      </w:r>
    </w:p>
    <w:p w14:paraId="60E65C4B" w14:textId="77777777" w:rsidR="00D640C7" w:rsidRPr="00653D66" w:rsidRDefault="00F66A71" w:rsidP="009C68CA">
      <w:pPr>
        <w:ind w:left="851" w:hanging="425"/>
        <w:jc w:val="both"/>
        <w:rPr>
          <w:rFonts w:ascii="DecimaWE Rg" w:hAnsi="DecimaWE Rg" w:cs="EUAlbertina"/>
          <w:sz w:val="22"/>
          <w:szCs w:val="22"/>
          <w:lang w:eastAsia="it-IT"/>
        </w:rPr>
      </w:pPr>
      <w:sdt>
        <w:sdtPr>
          <w:rPr>
            <w:rFonts w:ascii="DecimaWE Rg" w:hAnsi="DecimaWE Rg"/>
            <w:sz w:val="22"/>
            <w:szCs w:val="22"/>
          </w:rPr>
          <w:id w:val="-709574083"/>
          <w14:checkbox>
            <w14:checked w14:val="0"/>
            <w14:checkedState w14:val="0056" w14:font="Wingdings 2"/>
            <w14:uncheckedState w14:val="006D" w14:font="Wingdings"/>
          </w14:checkbox>
        </w:sdtPr>
        <w:sdtEndPr/>
        <w:sdtContent>
          <w:r w:rsidR="008A4559" w:rsidRPr="00653D66">
            <w:rPr>
              <w:rFonts w:ascii="DecimaWE Rg" w:hAnsi="DecimaWE Rg"/>
              <w:sz w:val="22"/>
              <w:szCs w:val="22"/>
            </w:rPr>
            <w:sym w:font="Wingdings" w:char="F06D"/>
          </w:r>
        </w:sdtContent>
      </w:sdt>
      <w:r w:rsidR="008A4559" w:rsidRPr="00653D66">
        <w:rPr>
          <w:rFonts w:ascii="DecimaWE Rg" w:hAnsi="DecimaWE Rg"/>
          <w:sz w:val="22"/>
          <w:szCs w:val="22"/>
        </w:rPr>
        <w:tab/>
      </w:r>
      <w:r w:rsidR="00CA5A96" w:rsidRPr="00653D66">
        <w:rPr>
          <w:rFonts w:ascii="DecimaWE Rg" w:hAnsi="DecimaWE Rg" w:cs="Calibri"/>
          <w:color w:val="000000"/>
          <w:sz w:val="22"/>
          <w:szCs w:val="22"/>
        </w:rPr>
        <w:t>quando gli investimenti concessi alle imprese destinatarie di una misura per il finanziamento del rischio avvengono in forma di prestiti garanzie</w:t>
      </w:r>
      <w:r w:rsidR="008A4559" w:rsidRPr="00653D66">
        <w:rPr>
          <w:rFonts w:ascii="DecimaWE Rg" w:hAnsi="DecimaWE Rg" w:cs="Calibri"/>
          <w:color w:val="000000"/>
          <w:sz w:val="22"/>
          <w:szCs w:val="22"/>
        </w:rPr>
        <w:t xml:space="preserve">, </w:t>
      </w:r>
      <w:r w:rsidR="00664835" w:rsidRPr="00FE5A16">
        <w:rPr>
          <w:rFonts w:ascii="DecimaWE Rg" w:hAnsi="DecimaWE Rg" w:cs="Calibri"/>
          <w:color w:val="000000"/>
          <w:sz w:val="22"/>
          <w:szCs w:val="22"/>
          <w:u w:val="single"/>
        </w:rPr>
        <w:t>sono</w:t>
      </w:r>
      <w:r w:rsidR="008A4559" w:rsidRPr="00FE5A16">
        <w:rPr>
          <w:rFonts w:ascii="DecimaWE Rg" w:hAnsi="DecimaWE Rg" w:cs="Calibri"/>
          <w:color w:val="000000"/>
          <w:sz w:val="22"/>
          <w:szCs w:val="22"/>
          <w:u w:val="single"/>
        </w:rPr>
        <w:t xml:space="preserve"> soddisfatte le condizioni</w:t>
      </w:r>
      <w:r w:rsidR="008A4559" w:rsidRPr="00653D66">
        <w:rPr>
          <w:rFonts w:ascii="DecimaWE Rg" w:hAnsi="DecimaWE Rg" w:cs="Calibri"/>
          <w:color w:val="000000"/>
          <w:sz w:val="22"/>
          <w:szCs w:val="22"/>
        </w:rPr>
        <w:t xml:space="preserve"> stabilite nella </w:t>
      </w:r>
      <w:r w:rsidR="008A4559" w:rsidRPr="00653D66">
        <w:rPr>
          <w:rFonts w:ascii="DecimaWE Rg" w:hAnsi="DecimaWE Rg" w:cs="Calibri"/>
          <w:sz w:val="22"/>
          <w:szCs w:val="22"/>
          <w:lang w:eastAsia="it-IT"/>
        </w:rPr>
        <w:t xml:space="preserve">Comunicazione della Commissione relativa alla revisione del metodo di fissazione dei tassi di riferimento e di attualizzazione (2008/C 14/02) </w:t>
      </w:r>
      <w:r w:rsidR="008A4559" w:rsidRPr="00653D66">
        <w:rPr>
          <w:rFonts w:ascii="DecimaWE Rg" w:hAnsi="DecimaWE Rg" w:cs="Calibri"/>
          <w:color w:val="000000"/>
          <w:sz w:val="22"/>
          <w:szCs w:val="22"/>
        </w:rPr>
        <w:t xml:space="preserve">e nella </w:t>
      </w:r>
      <w:r w:rsidR="008A4559" w:rsidRPr="00653D66">
        <w:rPr>
          <w:rFonts w:ascii="DecimaWE Rg" w:hAnsi="DecimaWE Rg" w:cs="Calibri"/>
          <w:sz w:val="22"/>
          <w:szCs w:val="22"/>
          <w:lang w:eastAsia="it-IT"/>
        </w:rPr>
        <w:t xml:space="preserve">Comunicazione della Commissione sull'applicazione degli articoli 87 e 88 del trattato CE agli aiuti di Stato concessi sotto forma di garanzie </w:t>
      </w:r>
      <w:r w:rsidR="008A4559" w:rsidRPr="00653D66">
        <w:rPr>
          <w:rFonts w:ascii="DecimaWE Rg" w:hAnsi="DecimaWE Rg" w:cs="EUAlbertina"/>
          <w:sz w:val="22"/>
          <w:szCs w:val="22"/>
          <w:lang w:eastAsia="it-IT"/>
        </w:rPr>
        <w:t>(2008/C 155/02)</w:t>
      </w:r>
    </w:p>
    <w:p w14:paraId="60E65C4C" w14:textId="77777777" w:rsidR="00497419" w:rsidRDefault="00497419" w:rsidP="009C68CA">
      <w:pPr>
        <w:spacing w:before="60" w:after="120"/>
        <w:jc w:val="both"/>
        <w:rPr>
          <w:rFonts w:ascii="DecimaWE Rg" w:hAnsi="DecimaWE Rg"/>
          <w:sz w:val="22"/>
          <w:szCs w:val="22"/>
        </w:rPr>
      </w:pPr>
    </w:p>
    <w:p w14:paraId="60E65C4D" w14:textId="77777777" w:rsidR="00247E65" w:rsidRDefault="00247E65" w:rsidP="009C68CA">
      <w:pPr>
        <w:spacing w:before="60" w:after="120"/>
        <w:jc w:val="both"/>
        <w:rPr>
          <w:rFonts w:ascii="DecimaWE Rg" w:hAnsi="DecimaWE Rg"/>
          <w:sz w:val="22"/>
          <w:szCs w:val="22"/>
        </w:rPr>
      </w:pPr>
    </w:p>
    <w:p w14:paraId="60E65C4E" w14:textId="77777777" w:rsidR="001A1E42" w:rsidRDefault="00F66A71" w:rsidP="001A1E42">
      <w:pPr>
        <w:spacing w:before="60" w:after="120"/>
        <w:ind w:left="426" w:hanging="426"/>
        <w:jc w:val="both"/>
        <w:rPr>
          <w:rFonts w:ascii="DecimaWE Rg" w:hAnsi="DecimaWE Rg" w:cs="Calibri"/>
          <w:sz w:val="22"/>
          <w:szCs w:val="22"/>
        </w:rPr>
      </w:pPr>
      <w:sdt>
        <w:sdtPr>
          <w:rPr>
            <w:sz w:val="26"/>
          </w:rPr>
          <w:id w:val="673155523"/>
          <w14:checkbox>
            <w14:checked w14:val="0"/>
            <w14:checkedState w14:val="00FD" w14:font="Wingdings"/>
            <w14:uncheckedState w14:val="0071" w14:font="Wingdings"/>
          </w14:checkbox>
        </w:sdtPr>
        <w:sdtEndPr/>
        <w:sdtContent>
          <w:r w:rsidR="008D3121">
            <w:rPr>
              <w:sz w:val="26"/>
            </w:rPr>
            <w:sym w:font="Wingdings" w:char="F071"/>
          </w:r>
        </w:sdtContent>
      </w:sdt>
      <w:r w:rsidR="005468A7" w:rsidRPr="002A129A">
        <w:rPr>
          <w:rFonts w:ascii="DecimaWE Rg" w:hAnsi="DecimaWE Rg"/>
          <w:sz w:val="22"/>
          <w:szCs w:val="22"/>
        </w:rPr>
        <w:tab/>
      </w:r>
      <w:r w:rsidR="0076569B">
        <w:rPr>
          <w:rFonts w:ascii="DecimaWE Rg" w:hAnsi="DecimaWE Rg"/>
          <w:b/>
          <w:sz w:val="22"/>
          <w:szCs w:val="22"/>
        </w:rPr>
        <w:t>2</w:t>
      </w:r>
      <w:r w:rsidR="00453F2F">
        <w:rPr>
          <w:rFonts w:ascii="DecimaWE Rg" w:hAnsi="DecimaWE Rg"/>
          <w:b/>
          <w:sz w:val="22"/>
          <w:szCs w:val="22"/>
        </w:rPr>
        <w:t>.3</w:t>
      </w:r>
      <w:r w:rsidR="00453F2F" w:rsidRPr="00E036D9">
        <w:rPr>
          <w:rFonts w:ascii="DecimaWE Rg" w:hAnsi="DecimaWE Rg"/>
          <w:b/>
          <w:sz w:val="22"/>
          <w:szCs w:val="22"/>
        </w:rPr>
        <w:t xml:space="preserve"> </w:t>
      </w:r>
      <w:r w:rsidR="003B2F91">
        <w:rPr>
          <w:rFonts w:ascii="DecimaWE Rg" w:hAnsi="DecimaWE Rg"/>
          <w:b/>
          <w:sz w:val="22"/>
          <w:szCs w:val="22"/>
        </w:rPr>
        <w:t>E</w:t>
      </w:r>
      <w:r w:rsidR="003B2F91" w:rsidRPr="00E036D9">
        <w:rPr>
          <w:rFonts w:ascii="DecimaWE Rg" w:hAnsi="DecimaWE Rg"/>
          <w:b/>
          <w:sz w:val="22"/>
          <w:szCs w:val="22"/>
        </w:rPr>
        <w:t>)</w:t>
      </w:r>
      <w:r w:rsidR="003B2F91" w:rsidRPr="00E036D9">
        <w:rPr>
          <w:rFonts w:ascii="DecimaWE Rg" w:hAnsi="DecimaWE Rg"/>
          <w:sz w:val="22"/>
          <w:szCs w:val="22"/>
        </w:rPr>
        <w:t xml:space="preserve">: </w:t>
      </w:r>
      <w:r w:rsidR="00511527" w:rsidRPr="00A9769B">
        <w:rPr>
          <w:rFonts w:ascii="DecimaWE Rg" w:hAnsi="DecimaWE Rg"/>
          <w:sz w:val="22"/>
          <w:szCs w:val="22"/>
          <w:u w:val="single"/>
        </w:rPr>
        <w:t>I</w:t>
      </w:r>
      <w:r w:rsidR="00A85DA9" w:rsidRPr="00A9769B">
        <w:rPr>
          <w:rFonts w:ascii="DecimaWE Rg" w:hAnsi="DecimaWE Rg"/>
          <w:sz w:val="22"/>
          <w:szCs w:val="22"/>
          <w:u w:val="single"/>
        </w:rPr>
        <w:t>n caso di partecipa</w:t>
      </w:r>
      <w:r w:rsidR="00BE57BA" w:rsidRPr="00A9769B">
        <w:rPr>
          <w:rFonts w:ascii="DecimaWE Rg" w:hAnsi="DecimaWE Rg"/>
          <w:sz w:val="22"/>
          <w:szCs w:val="22"/>
          <w:u w:val="single"/>
        </w:rPr>
        <w:t xml:space="preserve">zione diretta o indiretta dell’Amministrazione regionale </w:t>
      </w:r>
      <w:r w:rsidR="00A85DA9" w:rsidRPr="00A9769B">
        <w:rPr>
          <w:rFonts w:ascii="DecimaWE Rg" w:hAnsi="DecimaWE Rg"/>
          <w:sz w:val="22"/>
          <w:szCs w:val="22"/>
          <w:u w:val="single"/>
        </w:rPr>
        <w:t>nei capitali delle imprese</w:t>
      </w:r>
      <w:r w:rsidR="006D16C3" w:rsidRPr="00F61422">
        <w:rPr>
          <w:rStyle w:val="Rimandonotaapidipagina"/>
          <w:rFonts w:ascii="DecimaWE Rg" w:hAnsi="DecimaWE Rg"/>
          <w:sz w:val="22"/>
          <w:szCs w:val="22"/>
        </w:rPr>
        <w:footnoteReference w:id="13"/>
      </w:r>
      <w:r w:rsidR="00C42433">
        <w:rPr>
          <w:rFonts w:ascii="DecimaWE Rg" w:hAnsi="DecimaWE Rg"/>
          <w:sz w:val="22"/>
          <w:szCs w:val="22"/>
        </w:rPr>
        <w:t xml:space="preserve">, </w:t>
      </w:r>
      <w:r w:rsidR="00C42433" w:rsidRPr="00C42433">
        <w:rPr>
          <w:rFonts w:ascii="DecimaWE Rg" w:hAnsi="DecimaWE Rg"/>
          <w:sz w:val="22"/>
          <w:szCs w:val="22"/>
        </w:rPr>
        <w:t xml:space="preserve">il beneficiario </w:t>
      </w:r>
      <w:r w:rsidR="00C42433" w:rsidRPr="00C42433">
        <w:rPr>
          <w:rFonts w:ascii="DecimaWE Rg" w:hAnsi="DecimaWE Rg"/>
          <w:b/>
          <w:sz w:val="22"/>
          <w:szCs w:val="22"/>
        </w:rPr>
        <w:t>NON</w:t>
      </w:r>
      <w:r w:rsidR="00C42433" w:rsidRPr="00C42433">
        <w:rPr>
          <w:rFonts w:ascii="DecimaWE Rg" w:hAnsi="DecimaWE Rg"/>
          <w:sz w:val="22"/>
          <w:szCs w:val="22"/>
        </w:rPr>
        <w:t xml:space="preserve"> riceve alcun vantaggio</w:t>
      </w:r>
      <w:r w:rsidR="00C42433" w:rsidRPr="00A9769B">
        <w:rPr>
          <w:rFonts w:ascii="DecimaWE Rg" w:hAnsi="DecimaWE Rg"/>
          <w:sz w:val="22"/>
          <w:szCs w:val="22"/>
        </w:rPr>
        <w:t xml:space="preserve"> perché</w:t>
      </w:r>
      <w:r w:rsidR="001A1E42">
        <w:rPr>
          <w:rFonts w:ascii="DecimaWE Rg" w:hAnsi="DecimaWE Rg"/>
          <w:sz w:val="22"/>
          <w:szCs w:val="22"/>
        </w:rPr>
        <w:t xml:space="preserve"> </w:t>
      </w:r>
      <w:r w:rsidR="00312969" w:rsidRPr="006541BB">
        <w:rPr>
          <w:rFonts w:ascii="DecimaWE Rg" w:hAnsi="DecimaWE Rg"/>
          <w:sz w:val="22"/>
          <w:szCs w:val="22"/>
        </w:rPr>
        <w:t xml:space="preserve">l’operazione </w:t>
      </w:r>
      <w:r w:rsidR="00312969" w:rsidRPr="006541BB">
        <w:rPr>
          <w:rFonts w:ascii="DecimaWE Rg" w:hAnsi="DecimaWE Rg" w:cs="Calibri"/>
          <w:sz w:val="22"/>
          <w:szCs w:val="22"/>
        </w:rPr>
        <w:t>è in grado di assicurare all’Amministrazione regionale una profittabilità di mercato</w:t>
      </w:r>
      <w:r w:rsidR="006541BB">
        <w:rPr>
          <w:rFonts w:ascii="DecimaWE Rg" w:hAnsi="DecimaWE Rg" w:cs="Calibri"/>
          <w:sz w:val="22"/>
          <w:szCs w:val="22"/>
        </w:rPr>
        <w:t xml:space="preserve"> anche differita</w:t>
      </w:r>
      <w:r w:rsidR="001A1E42">
        <w:rPr>
          <w:rFonts w:ascii="DecimaWE Rg" w:hAnsi="DecimaWE Rg" w:cs="Calibri"/>
          <w:sz w:val="22"/>
          <w:szCs w:val="22"/>
        </w:rPr>
        <w:t>.</w:t>
      </w:r>
    </w:p>
    <w:p w14:paraId="60E65C4F" w14:textId="77777777" w:rsidR="00312969" w:rsidRPr="001A1E42" w:rsidRDefault="00312969" w:rsidP="001A1E42">
      <w:pPr>
        <w:spacing w:before="60" w:after="120"/>
        <w:ind w:left="426"/>
        <w:jc w:val="both"/>
        <w:rPr>
          <w:rFonts w:ascii="DecimaWE Rg" w:hAnsi="DecimaWE Rg"/>
          <w:sz w:val="22"/>
          <w:szCs w:val="22"/>
        </w:rPr>
      </w:pPr>
      <w:r w:rsidRPr="006541BB">
        <w:rPr>
          <w:rFonts w:ascii="DecimaWE Rg" w:hAnsi="DecimaWE Rg" w:cs="Calibri"/>
          <w:sz w:val="22"/>
          <w:szCs w:val="22"/>
        </w:rPr>
        <w:t xml:space="preserve">Per esempio queste condizioni possono costituire degli indicatori di profittabilità </w:t>
      </w:r>
      <w:r w:rsidRPr="006541BB">
        <w:rPr>
          <w:rFonts w:ascii="DecimaWE Rg" w:hAnsi="DecimaWE Rg"/>
          <w:i/>
          <w:sz w:val="22"/>
          <w:szCs w:val="22"/>
        </w:rPr>
        <w:t>[NOTA: è sufficiente si verifichi anche solo una delle seguenti condizioni]</w:t>
      </w:r>
      <w:r w:rsidRPr="006541BB">
        <w:rPr>
          <w:rFonts w:ascii="DecimaWE Rg" w:hAnsi="DecimaWE Rg"/>
          <w:sz w:val="22"/>
          <w:szCs w:val="22"/>
        </w:rPr>
        <w:t>:</w:t>
      </w:r>
    </w:p>
    <w:p w14:paraId="60E65C50" w14:textId="77777777" w:rsidR="00A85DA9" w:rsidRPr="00A9769B" w:rsidRDefault="00F66A71" w:rsidP="001A1E42">
      <w:pPr>
        <w:pStyle w:val="Elencoacolori-Colore11"/>
        <w:spacing w:before="60" w:after="120"/>
        <w:ind w:left="851" w:hanging="425"/>
        <w:contextualSpacing w:val="0"/>
        <w:jc w:val="both"/>
        <w:rPr>
          <w:rFonts w:ascii="DecimaWE Rg" w:hAnsi="DecimaWE Rg"/>
          <w:sz w:val="22"/>
          <w:szCs w:val="22"/>
        </w:rPr>
      </w:pPr>
      <w:sdt>
        <w:sdtPr>
          <w:rPr>
            <w:rFonts w:ascii="DecimaWE Rg" w:hAnsi="DecimaWE Rg"/>
            <w:sz w:val="22"/>
            <w:szCs w:val="22"/>
          </w:rPr>
          <w:id w:val="-2092540252"/>
          <w14:checkbox>
            <w14:checked w14:val="0"/>
            <w14:checkedState w14:val="0056" w14:font="Wingdings 2"/>
            <w14:uncheckedState w14:val="006D" w14:font="Wingdings"/>
          </w14:checkbox>
        </w:sdtPr>
        <w:sdtEndPr/>
        <w:sdtContent>
          <w:r w:rsidR="001A1E42">
            <w:rPr>
              <w:rFonts w:ascii="DecimaWE Rg" w:hAnsi="DecimaWE Rg"/>
              <w:sz w:val="22"/>
              <w:szCs w:val="22"/>
            </w:rPr>
            <w:sym w:font="Wingdings" w:char="F06D"/>
          </w:r>
        </w:sdtContent>
      </w:sdt>
      <w:r w:rsidR="001A1E42" w:rsidRPr="006541BB">
        <w:rPr>
          <w:rFonts w:ascii="DecimaWE Rg" w:hAnsi="DecimaWE Rg"/>
          <w:sz w:val="22"/>
          <w:szCs w:val="22"/>
        </w:rPr>
        <w:tab/>
      </w:r>
      <w:r w:rsidR="005D5957">
        <w:rPr>
          <w:rFonts w:ascii="DecimaWE Rg" w:hAnsi="DecimaWE Rg"/>
          <w:sz w:val="22"/>
          <w:szCs w:val="22"/>
        </w:rPr>
        <w:t>l</w:t>
      </w:r>
      <w:r w:rsidR="00BD4E41">
        <w:rPr>
          <w:rFonts w:ascii="DecimaWE Rg" w:hAnsi="DecimaWE Rg"/>
          <w:sz w:val="22"/>
          <w:szCs w:val="22"/>
        </w:rPr>
        <w:t xml:space="preserve">a </w:t>
      </w:r>
      <w:r w:rsidR="005D5957">
        <w:rPr>
          <w:rFonts w:ascii="DecimaWE Rg" w:hAnsi="DecimaWE Rg"/>
          <w:sz w:val="22"/>
          <w:szCs w:val="22"/>
        </w:rPr>
        <w:t>partecipazione</w:t>
      </w:r>
      <w:r w:rsidR="00A85DA9" w:rsidRPr="009D43FD">
        <w:rPr>
          <w:rFonts w:ascii="DecimaWE Rg" w:hAnsi="DecimaWE Rg"/>
          <w:sz w:val="22"/>
          <w:szCs w:val="22"/>
        </w:rPr>
        <w:t xml:space="preserve"> risponde a nuove esigenze di investimento ed ai costi ad esse direttamente connessi, a condizione che il settore in cui l'impresa esercita l'attivit</w:t>
      </w:r>
      <w:r w:rsidR="00511527" w:rsidRPr="009D43FD">
        <w:rPr>
          <w:rFonts w:ascii="DecimaWE Rg" w:hAnsi="DecimaWE Rg"/>
          <w:sz w:val="22"/>
          <w:szCs w:val="22"/>
        </w:rPr>
        <w:t xml:space="preserve">à </w:t>
      </w:r>
      <w:r w:rsidR="00A85DA9" w:rsidRPr="009D43FD">
        <w:rPr>
          <w:rFonts w:ascii="DecimaWE Rg" w:hAnsi="DecimaWE Rg"/>
          <w:sz w:val="22"/>
          <w:szCs w:val="22"/>
        </w:rPr>
        <w:t>non accusi eccessi strutturali di capacità nel</w:t>
      </w:r>
      <w:r w:rsidR="00A85DA9" w:rsidRPr="00A9769B">
        <w:rPr>
          <w:rFonts w:ascii="DecimaWE Rg" w:hAnsi="DecimaWE Rg"/>
          <w:sz w:val="22"/>
          <w:szCs w:val="22"/>
        </w:rPr>
        <w:t xml:space="preserve"> mercato comune e la </w:t>
      </w:r>
      <w:r w:rsidR="00511527" w:rsidRPr="00A9769B">
        <w:rPr>
          <w:rFonts w:ascii="DecimaWE Rg" w:hAnsi="DecimaWE Rg"/>
          <w:sz w:val="22"/>
          <w:szCs w:val="22"/>
        </w:rPr>
        <w:t xml:space="preserve">situazione finanziaria dell'impresa sia sana, </w:t>
      </w:r>
      <w:r w:rsidR="00511527" w:rsidRPr="00A9769B">
        <w:rPr>
          <w:rFonts w:ascii="DecimaWE Rg" w:hAnsi="DecimaWE Rg"/>
          <w:sz w:val="22"/>
          <w:szCs w:val="22"/>
          <w:u w:val="single"/>
        </w:rPr>
        <w:t>oppure</w:t>
      </w:r>
    </w:p>
    <w:p w14:paraId="60E65C51" w14:textId="77777777" w:rsidR="00A85DA9" w:rsidRPr="00A9769B" w:rsidRDefault="00F66A71" w:rsidP="001A1E42">
      <w:pPr>
        <w:pStyle w:val="Elencoacolori-Colore11"/>
        <w:spacing w:before="60" w:after="120"/>
        <w:ind w:left="851" w:hanging="425"/>
        <w:contextualSpacing w:val="0"/>
        <w:jc w:val="both"/>
        <w:rPr>
          <w:rFonts w:ascii="DecimaWE Rg" w:hAnsi="DecimaWE Rg"/>
          <w:sz w:val="22"/>
          <w:szCs w:val="22"/>
        </w:rPr>
      </w:pPr>
      <w:sdt>
        <w:sdtPr>
          <w:rPr>
            <w:rFonts w:ascii="DecimaWE Rg" w:hAnsi="DecimaWE Rg"/>
            <w:sz w:val="22"/>
            <w:szCs w:val="22"/>
          </w:rPr>
          <w:id w:val="-4748342"/>
          <w14:checkbox>
            <w14:checked w14:val="0"/>
            <w14:checkedState w14:val="0056" w14:font="Wingdings 2"/>
            <w14:uncheckedState w14:val="006D" w14:font="Wingdings"/>
          </w14:checkbox>
        </w:sdtPr>
        <w:sdtEndPr/>
        <w:sdtContent>
          <w:r w:rsidR="001A1E42">
            <w:rPr>
              <w:rFonts w:ascii="DecimaWE Rg" w:hAnsi="DecimaWE Rg"/>
              <w:sz w:val="22"/>
              <w:szCs w:val="22"/>
            </w:rPr>
            <w:sym w:font="Wingdings" w:char="F06D"/>
          </w:r>
        </w:sdtContent>
      </w:sdt>
      <w:r w:rsidR="001A1E42" w:rsidRPr="006541BB">
        <w:rPr>
          <w:rFonts w:ascii="DecimaWE Rg" w:hAnsi="DecimaWE Rg"/>
          <w:sz w:val="22"/>
          <w:szCs w:val="22"/>
        </w:rPr>
        <w:tab/>
      </w:r>
      <w:r w:rsidR="00A85DA9" w:rsidRPr="00A9769B">
        <w:rPr>
          <w:rFonts w:ascii="DecimaWE Rg" w:hAnsi="DecimaWE Rg"/>
          <w:sz w:val="22"/>
          <w:szCs w:val="22"/>
        </w:rPr>
        <w:t xml:space="preserve">in caso di incremento della partecipazione </w:t>
      </w:r>
      <w:r w:rsidR="00511527" w:rsidRPr="00A9769B">
        <w:rPr>
          <w:rFonts w:ascii="DecimaWE Rg" w:hAnsi="DecimaWE Rg"/>
          <w:sz w:val="22"/>
          <w:szCs w:val="22"/>
        </w:rPr>
        <w:t>regionale nell’impresa</w:t>
      </w:r>
      <w:r w:rsidR="00A85DA9" w:rsidRPr="00A9769B">
        <w:rPr>
          <w:rFonts w:ascii="DecimaWE Rg" w:hAnsi="DecimaWE Rg"/>
          <w:sz w:val="22"/>
          <w:szCs w:val="22"/>
        </w:rPr>
        <w:t xml:space="preserve">, l'apporto di capitale è proporzionale al numero di quote di capitale detenute </w:t>
      </w:r>
      <w:r w:rsidR="00511527" w:rsidRPr="00A9769B">
        <w:rPr>
          <w:rFonts w:ascii="DecimaWE Rg" w:hAnsi="DecimaWE Rg"/>
          <w:sz w:val="22"/>
          <w:szCs w:val="22"/>
        </w:rPr>
        <w:t xml:space="preserve">dalla Regione, </w:t>
      </w:r>
      <w:r w:rsidR="00A85DA9" w:rsidRPr="00A9769B">
        <w:rPr>
          <w:rFonts w:ascii="DecimaWE Rg" w:hAnsi="DecimaWE Rg"/>
          <w:sz w:val="22"/>
          <w:szCs w:val="22"/>
        </w:rPr>
        <w:t>ha luog</w:t>
      </w:r>
      <w:r w:rsidR="00511527" w:rsidRPr="00A9769B">
        <w:rPr>
          <w:rFonts w:ascii="DecimaWE Rg" w:hAnsi="DecimaWE Rg"/>
          <w:sz w:val="22"/>
          <w:szCs w:val="22"/>
        </w:rPr>
        <w:t>o parallelamente ad un conferi</w:t>
      </w:r>
      <w:r w:rsidR="00A85DA9" w:rsidRPr="00A9769B">
        <w:rPr>
          <w:rFonts w:ascii="DecimaWE Rg" w:hAnsi="DecimaWE Rg"/>
          <w:sz w:val="22"/>
          <w:szCs w:val="22"/>
        </w:rPr>
        <w:t>mento di fondi di un azionista privato</w:t>
      </w:r>
      <w:r w:rsidR="00511527" w:rsidRPr="00A9769B">
        <w:rPr>
          <w:rFonts w:ascii="DecimaWE Rg" w:hAnsi="DecimaWE Rg"/>
          <w:sz w:val="22"/>
          <w:szCs w:val="22"/>
        </w:rPr>
        <w:t xml:space="preserve"> e l</w:t>
      </w:r>
      <w:r w:rsidR="00A85DA9" w:rsidRPr="00A9769B">
        <w:rPr>
          <w:rFonts w:ascii="DecimaWE Rg" w:hAnsi="DecimaWE Rg"/>
          <w:sz w:val="22"/>
          <w:szCs w:val="22"/>
        </w:rPr>
        <w:t>a quota parte detenuta dall'investitore privato deve avere un</w:t>
      </w:r>
      <w:r w:rsidR="00511527" w:rsidRPr="00A9769B">
        <w:rPr>
          <w:rFonts w:ascii="DecimaWE Rg" w:hAnsi="DecimaWE Rg"/>
          <w:sz w:val="22"/>
          <w:szCs w:val="22"/>
        </w:rPr>
        <w:t xml:space="preserve">a rilevanza economica effettiva, </w:t>
      </w:r>
      <w:r w:rsidR="00511527" w:rsidRPr="00A9769B">
        <w:rPr>
          <w:rFonts w:ascii="DecimaWE Rg" w:hAnsi="DecimaWE Rg"/>
          <w:sz w:val="22"/>
          <w:szCs w:val="22"/>
          <w:u w:val="single"/>
        </w:rPr>
        <w:t>oppure</w:t>
      </w:r>
    </w:p>
    <w:p w14:paraId="60E65C52" w14:textId="77777777" w:rsidR="00A85DA9" w:rsidRPr="00A9769B" w:rsidRDefault="00F66A71" w:rsidP="001A1E42">
      <w:pPr>
        <w:pStyle w:val="Elencoacolori-Colore11"/>
        <w:spacing w:before="60" w:after="120"/>
        <w:ind w:left="851" w:hanging="425"/>
        <w:contextualSpacing w:val="0"/>
        <w:jc w:val="both"/>
        <w:rPr>
          <w:rFonts w:ascii="DecimaWE Rg" w:hAnsi="DecimaWE Rg"/>
          <w:sz w:val="22"/>
          <w:szCs w:val="22"/>
        </w:rPr>
      </w:pPr>
      <w:sdt>
        <w:sdtPr>
          <w:rPr>
            <w:rFonts w:ascii="DecimaWE Rg" w:hAnsi="DecimaWE Rg"/>
            <w:sz w:val="22"/>
            <w:szCs w:val="22"/>
          </w:rPr>
          <w:id w:val="458536424"/>
          <w14:checkbox>
            <w14:checked w14:val="0"/>
            <w14:checkedState w14:val="0056" w14:font="Wingdings 2"/>
            <w14:uncheckedState w14:val="006D" w14:font="Wingdings"/>
          </w14:checkbox>
        </w:sdtPr>
        <w:sdtEndPr/>
        <w:sdtContent>
          <w:r w:rsidR="001A1E42">
            <w:rPr>
              <w:rFonts w:ascii="DecimaWE Rg" w:hAnsi="DecimaWE Rg"/>
              <w:sz w:val="22"/>
              <w:szCs w:val="22"/>
            </w:rPr>
            <w:sym w:font="Wingdings" w:char="F06D"/>
          </w:r>
        </w:sdtContent>
      </w:sdt>
      <w:r w:rsidR="001A1E42" w:rsidRPr="006541BB">
        <w:rPr>
          <w:rFonts w:ascii="DecimaWE Rg" w:hAnsi="DecimaWE Rg"/>
          <w:sz w:val="22"/>
          <w:szCs w:val="22"/>
        </w:rPr>
        <w:tab/>
      </w:r>
      <w:r w:rsidR="00511527" w:rsidRPr="00A9769B">
        <w:rPr>
          <w:rFonts w:ascii="DecimaWE Rg" w:hAnsi="DecimaWE Rg"/>
          <w:sz w:val="22"/>
          <w:szCs w:val="22"/>
        </w:rPr>
        <w:t xml:space="preserve">la partecipazione </w:t>
      </w:r>
      <w:r w:rsidR="00A85DA9" w:rsidRPr="00A9769B">
        <w:rPr>
          <w:rFonts w:ascii="DecimaWE Rg" w:hAnsi="DecimaWE Rg"/>
          <w:sz w:val="22"/>
          <w:szCs w:val="22"/>
        </w:rPr>
        <w:t>riguarda piccole e medie imprese</w:t>
      </w:r>
      <w:r w:rsidR="001A1E42">
        <w:rPr>
          <w:rFonts w:ascii="DecimaWE Rg" w:hAnsi="DecimaWE Rg"/>
          <w:sz w:val="22"/>
          <w:szCs w:val="22"/>
        </w:rPr>
        <w:t>,</w:t>
      </w:r>
      <w:r w:rsidR="00A85DA9" w:rsidRPr="00A9769B">
        <w:rPr>
          <w:rFonts w:ascii="DecimaWE Rg" w:hAnsi="DecimaWE Rg"/>
          <w:sz w:val="22"/>
          <w:szCs w:val="22"/>
        </w:rPr>
        <w:t xml:space="preserve"> che per le loro ridotte dimensioni non posson</w:t>
      </w:r>
      <w:r w:rsidR="00511527" w:rsidRPr="00A9769B">
        <w:rPr>
          <w:rFonts w:ascii="DecimaWE Rg" w:hAnsi="DecimaWE Rg"/>
          <w:sz w:val="22"/>
          <w:szCs w:val="22"/>
        </w:rPr>
        <w:t>o offrire sufficienti garan</w:t>
      </w:r>
      <w:r w:rsidR="00A85DA9" w:rsidRPr="00A9769B">
        <w:rPr>
          <w:rFonts w:ascii="DecimaWE Rg" w:hAnsi="DecimaWE Rg"/>
          <w:sz w:val="22"/>
          <w:szCs w:val="22"/>
        </w:rPr>
        <w:t>zie sui mercati finanziari privati</w:t>
      </w:r>
      <w:r w:rsidR="001A1E42">
        <w:rPr>
          <w:rFonts w:ascii="DecimaWE Rg" w:hAnsi="DecimaWE Rg"/>
          <w:sz w:val="22"/>
          <w:szCs w:val="22"/>
        </w:rPr>
        <w:t>,</w:t>
      </w:r>
      <w:r w:rsidR="00A85DA9" w:rsidRPr="00A9769B">
        <w:rPr>
          <w:rFonts w:ascii="DecimaWE Rg" w:hAnsi="DecimaWE Rg"/>
          <w:sz w:val="22"/>
          <w:szCs w:val="22"/>
        </w:rPr>
        <w:t xml:space="preserve"> ma le cui prospettive possano nondimeno giust</w:t>
      </w:r>
      <w:r w:rsidR="00511527" w:rsidRPr="00A9769B">
        <w:rPr>
          <w:rFonts w:ascii="DecimaWE Rg" w:hAnsi="DecimaWE Rg"/>
          <w:sz w:val="22"/>
          <w:szCs w:val="22"/>
        </w:rPr>
        <w:t>ificare una partecipazione pub</w:t>
      </w:r>
      <w:r w:rsidR="00A85DA9" w:rsidRPr="00A9769B">
        <w:rPr>
          <w:rFonts w:ascii="DecimaWE Rg" w:hAnsi="DecimaWE Rg"/>
          <w:sz w:val="22"/>
          <w:szCs w:val="22"/>
        </w:rPr>
        <w:t>blica superiore all'attivo netto di tali imprese o superiore al volume di investimenti privati in queste stesse imp</w:t>
      </w:r>
      <w:r w:rsidR="006541BB">
        <w:rPr>
          <w:rFonts w:ascii="DecimaWE Rg" w:hAnsi="DecimaWE Rg"/>
          <w:sz w:val="22"/>
          <w:szCs w:val="22"/>
        </w:rPr>
        <w:t>rese</w:t>
      </w:r>
    </w:p>
    <w:p w14:paraId="60E65C53" w14:textId="77777777" w:rsidR="00D63603" w:rsidRDefault="00D63603" w:rsidP="009C68CA">
      <w:pPr>
        <w:spacing w:after="0"/>
        <w:rPr>
          <w:rFonts w:ascii="DecimaWE Rg" w:hAnsi="DecimaWE Rg"/>
          <w:sz w:val="22"/>
          <w:szCs w:val="22"/>
          <w:u w:val="single"/>
        </w:rPr>
      </w:pPr>
    </w:p>
    <w:p w14:paraId="60E65C54" w14:textId="77777777" w:rsidR="00765EE1" w:rsidRDefault="00765EE1" w:rsidP="009C68CA">
      <w:pPr>
        <w:spacing w:after="0"/>
        <w:rPr>
          <w:rFonts w:ascii="DecimaWE Rg" w:hAnsi="DecimaWE Rg"/>
          <w:sz w:val="22"/>
          <w:szCs w:val="22"/>
          <w:u w:val="single"/>
        </w:rPr>
      </w:pPr>
    </w:p>
    <w:p w14:paraId="60E65C55" w14:textId="77777777" w:rsidR="00150EA1" w:rsidRPr="00061902" w:rsidRDefault="00F66A71" w:rsidP="00061902">
      <w:pPr>
        <w:spacing w:before="60" w:after="120"/>
        <w:ind w:left="426" w:hanging="426"/>
        <w:jc w:val="both"/>
        <w:rPr>
          <w:rFonts w:ascii="DecimaWE Rg" w:hAnsi="DecimaWE Rg"/>
          <w:sz w:val="22"/>
          <w:szCs w:val="22"/>
          <w:u w:val="single"/>
        </w:rPr>
      </w:pPr>
      <w:sdt>
        <w:sdtPr>
          <w:rPr>
            <w:sz w:val="26"/>
          </w:rPr>
          <w:id w:val="-1347400820"/>
          <w14:checkbox>
            <w14:checked w14:val="0"/>
            <w14:checkedState w14:val="00FD" w14:font="Wingdings"/>
            <w14:uncheckedState w14:val="0071" w14:font="Wingdings"/>
          </w14:checkbox>
        </w:sdtPr>
        <w:sdtEndPr/>
        <w:sdtContent>
          <w:r w:rsidR="008D3121">
            <w:rPr>
              <w:sz w:val="26"/>
            </w:rPr>
            <w:sym w:font="Wingdings" w:char="F071"/>
          </w:r>
        </w:sdtContent>
      </w:sdt>
      <w:r w:rsidR="005468A7" w:rsidRPr="002A129A">
        <w:rPr>
          <w:rFonts w:ascii="DecimaWE Rg" w:hAnsi="DecimaWE Rg"/>
          <w:sz w:val="22"/>
          <w:szCs w:val="22"/>
        </w:rPr>
        <w:tab/>
      </w:r>
      <w:r w:rsidR="0076569B">
        <w:rPr>
          <w:rFonts w:ascii="DecimaWE Rg" w:hAnsi="DecimaWE Rg"/>
          <w:b/>
          <w:sz w:val="22"/>
          <w:szCs w:val="22"/>
        </w:rPr>
        <w:t>2</w:t>
      </w:r>
      <w:r w:rsidR="00453F2F">
        <w:rPr>
          <w:rFonts w:ascii="DecimaWE Rg" w:hAnsi="DecimaWE Rg"/>
          <w:b/>
          <w:sz w:val="22"/>
          <w:szCs w:val="22"/>
        </w:rPr>
        <w:t>.3</w:t>
      </w:r>
      <w:r w:rsidR="00453F2F" w:rsidRPr="00E036D9">
        <w:rPr>
          <w:rFonts w:ascii="DecimaWE Rg" w:hAnsi="DecimaWE Rg"/>
          <w:b/>
          <w:sz w:val="22"/>
          <w:szCs w:val="22"/>
        </w:rPr>
        <w:t xml:space="preserve"> </w:t>
      </w:r>
      <w:r w:rsidR="00D24A3C">
        <w:rPr>
          <w:rFonts w:ascii="DecimaWE Rg" w:hAnsi="DecimaWE Rg"/>
          <w:b/>
          <w:sz w:val="22"/>
          <w:szCs w:val="22"/>
        </w:rPr>
        <w:t>F</w:t>
      </w:r>
      <w:r w:rsidR="003B2F91" w:rsidRPr="00E036D9">
        <w:rPr>
          <w:rFonts w:ascii="DecimaWE Rg" w:hAnsi="DecimaWE Rg"/>
          <w:b/>
          <w:sz w:val="22"/>
          <w:szCs w:val="22"/>
        </w:rPr>
        <w:t>)</w:t>
      </w:r>
      <w:r w:rsidR="003B2F91" w:rsidRPr="00E036D9">
        <w:rPr>
          <w:rFonts w:ascii="DecimaWE Rg" w:hAnsi="DecimaWE Rg"/>
          <w:sz w:val="22"/>
          <w:szCs w:val="22"/>
        </w:rPr>
        <w:t xml:space="preserve">: </w:t>
      </w:r>
      <w:r w:rsidR="003B2F91" w:rsidRPr="00A9769B">
        <w:rPr>
          <w:rFonts w:ascii="DecimaWE Rg" w:hAnsi="DecimaWE Rg"/>
          <w:sz w:val="22"/>
          <w:szCs w:val="22"/>
          <w:u w:val="single"/>
        </w:rPr>
        <w:t xml:space="preserve">In </w:t>
      </w:r>
      <w:r w:rsidR="003D56B3" w:rsidRPr="00A9769B">
        <w:rPr>
          <w:rFonts w:ascii="DecimaWE Rg" w:hAnsi="DecimaWE Rg"/>
          <w:sz w:val="22"/>
          <w:szCs w:val="22"/>
          <w:u w:val="single"/>
        </w:rPr>
        <w:t xml:space="preserve">caso di finanziamento </w:t>
      </w:r>
      <w:r w:rsidR="003D56B3" w:rsidRPr="009D43FD">
        <w:rPr>
          <w:rFonts w:ascii="DecimaWE Rg" w:hAnsi="DecimaWE Rg"/>
          <w:sz w:val="22"/>
          <w:szCs w:val="22"/>
          <w:u w:val="single"/>
        </w:rPr>
        <w:t>di infrastrutture</w:t>
      </w:r>
      <w:r w:rsidR="00BE57BA" w:rsidRPr="009D43FD">
        <w:rPr>
          <w:rFonts w:ascii="DecimaWE Rg" w:hAnsi="DecimaWE Rg"/>
          <w:sz w:val="22"/>
          <w:szCs w:val="22"/>
          <w:u w:val="single"/>
        </w:rPr>
        <w:t xml:space="preserve"> da parte dell’Amministrazione regionale</w:t>
      </w:r>
      <w:r w:rsidR="00C42433" w:rsidRPr="00C921F0">
        <w:rPr>
          <w:rFonts w:ascii="DecimaWE Rg" w:hAnsi="DecimaWE Rg"/>
          <w:sz w:val="22"/>
          <w:szCs w:val="22"/>
        </w:rPr>
        <w:t xml:space="preserve">, </w:t>
      </w:r>
      <w:r w:rsidR="00C42433" w:rsidRPr="00C42433">
        <w:rPr>
          <w:rFonts w:ascii="DecimaWE Rg" w:hAnsi="DecimaWE Rg"/>
          <w:sz w:val="22"/>
          <w:szCs w:val="22"/>
        </w:rPr>
        <w:t xml:space="preserve">il beneficiario </w:t>
      </w:r>
      <w:r w:rsidR="00C42433" w:rsidRPr="00C42433">
        <w:rPr>
          <w:rFonts w:ascii="DecimaWE Rg" w:hAnsi="DecimaWE Rg"/>
          <w:b/>
          <w:sz w:val="22"/>
          <w:szCs w:val="22"/>
        </w:rPr>
        <w:t>NON</w:t>
      </w:r>
      <w:r w:rsidR="00C42433" w:rsidRPr="00C42433">
        <w:rPr>
          <w:rFonts w:ascii="DecimaWE Rg" w:hAnsi="DecimaWE Rg"/>
          <w:sz w:val="22"/>
          <w:szCs w:val="22"/>
        </w:rPr>
        <w:t xml:space="preserve"> riceve alcun vantaggio</w:t>
      </w:r>
      <w:r w:rsidR="00C42433" w:rsidRPr="00A9769B">
        <w:rPr>
          <w:rFonts w:ascii="DecimaWE Rg" w:hAnsi="DecimaWE Rg"/>
          <w:sz w:val="22"/>
          <w:szCs w:val="22"/>
        </w:rPr>
        <w:t xml:space="preserve"> perché</w:t>
      </w:r>
      <w:r w:rsidR="00061902">
        <w:rPr>
          <w:rFonts w:ascii="DecimaWE Rg" w:hAnsi="DecimaWE Rg"/>
          <w:sz w:val="22"/>
          <w:szCs w:val="22"/>
        </w:rPr>
        <w:t xml:space="preserve"> </w:t>
      </w:r>
      <w:r w:rsidR="00150EA1" w:rsidRPr="009D43FD">
        <w:rPr>
          <w:rFonts w:ascii="DecimaWE Rg" w:hAnsi="DecimaWE Rg"/>
          <w:sz w:val="22"/>
          <w:szCs w:val="22"/>
        </w:rPr>
        <w:t>per la costruzione</w:t>
      </w:r>
      <w:r w:rsidR="006374EF" w:rsidRPr="009D43FD">
        <w:rPr>
          <w:rFonts w:ascii="DecimaWE Rg" w:hAnsi="DecimaWE Rg"/>
          <w:sz w:val="22"/>
          <w:szCs w:val="22"/>
        </w:rPr>
        <w:t xml:space="preserve">, </w:t>
      </w:r>
      <w:r w:rsidR="00150EA1" w:rsidRPr="009D43FD">
        <w:rPr>
          <w:rFonts w:ascii="DecimaWE Rg" w:hAnsi="DecimaWE Rg"/>
          <w:sz w:val="22"/>
          <w:szCs w:val="22"/>
        </w:rPr>
        <w:t xml:space="preserve">l’estensione </w:t>
      </w:r>
      <w:r w:rsidR="006374EF" w:rsidRPr="009D43FD">
        <w:rPr>
          <w:rFonts w:ascii="DecimaWE Rg" w:hAnsi="DecimaWE Rg"/>
          <w:sz w:val="22"/>
          <w:szCs w:val="22"/>
        </w:rPr>
        <w:t xml:space="preserve">o l’ammodernamento </w:t>
      </w:r>
      <w:r w:rsidR="00150EA1" w:rsidRPr="009D43FD">
        <w:rPr>
          <w:rFonts w:ascii="DecimaWE Rg" w:hAnsi="DecimaWE Rg"/>
          <w:sz w:val="22"/>
          <w:szCs w:val="22"/>
        </w:rPr>
        <w:t xml:space="preserve">dell’infrastruttura viene organizzata una procedura d’appalto pubblica, conformemente alle norme UE sugli appalti pubblici </w:t>
      </w:r>
      <w:r w:rsidR="00150EA1" w:rsidRPr="009D43FD">
        <w:rPr>
          <w:rFonts w:ascii="DecimaWE Rg" w:hAnsi="DecimaWE Rg"/>
          <w:sz w:val="22"/>
          <w:szCs w:val="22"/>
          <w:u w:val="single"/>
        </w:rPr>
        <w:t>e</w:t>
      </w:r>
    </w:p>
    <w:p w14:paraId="60E65C56" w14:textId="77777777" w:rsidR="00D63603" w:rsidRDefault="00D63603" w:rsidP="009C68CA">
      <w:pPr>
        <w:spacing w:before="60" w:after="120"/>
        <w:ind w:left="851"/>
        <w:jc w:val="both"/>
        <w:rPr>
          <w:rFonts w:ascii="DecimaWE Rg" w:hAnsi="DecimaWE Rg"/>
          <w:sz w:val="22"/>
          <w:szCs w:val="22"/>
          <w:u w:val="single"/>
        </w:rPr>
      </w:pPr>
    </w:p>
    <w:p w14:paraId="60E65C57" w14:textId="77777777" w:rsidR="004E194F" w:rsidRPr="00A9769B" w:rsidRDefault="00150EA1" w:rsidP="009C68CA">
      <w:pPr>
        <w:spacing w:before="60" w:after="120"/>
        <w:ind w:left="851"/>
        <w:jc w:val="both"/>
        <w:rPr>
          <w:rFonts w:ascii="DecimaWE Rg" w:hAnsi="DecimaWE Rg"/>
          <w:sz w:val="22"/>
          <w:szCs w:val="22"/>
          <w:u w:val="single"/>
        </w:rPr>
      </w:pPr>
      <w:r w:rsidRPr="00A9769B">
        <w:rPr>
          <w:rFonts w:ascii="DecimaWE Rg" w:hAnsi="DecimaWE Rg"/>
          <w:sz w:val="22"/>
          <w:szCs w:val="22"/>
          <w:u w:val="single"/>
        </w:rPr>
        <w:t>CASO A – infrastrutture non commerciali</w:t>
      </w:r>
    </w:p>
    <w:p w14:paraId="60E65C58" w14:textId="77777777" w:rsidR="006018F7" w:rsidRPr="00A9769B" w:rsidRDefault="00F66A71" w:rsidP="009C68CA">
      <w:pPr>
        <w:spacing w:before="60" w:after="120"/>
        <w:ind w:left="851" w:hanging="425"/>
        <w:jc w:val="both"/>
        <w:rPr>
          <w:rFonts w:ascii="DecimaWE Rg" w:hAnsi="DecimaWE Rg"/>
          <w:sz w:val="22"/>
          <w:szCs w:val="22"/>
        </w:rPr>
      </w:pPr>
      <w:sdt>
        <w:sdtPr>
          <w:id w:val="1561829530"/>
          <w14:checkbox>
            <w14:checked w14:val="0"/>
            <w14:checkedState w14:val="0056" w14:font="Wingdings 2"/>
            <w14:uncheckedState w14:val="006D" w14:font="Wingdings"/>
          </w14:checkbox>
        </w:sdtPr>
        <w:sdtEndPr/>
        <w:sdtContent>
          <w:r w:rsidR="00CC5337">
            <w:sym w:font="Wingdings" w:char="F06D"/>
          </w:r>
        </w:sdtContent>
      </w:sdt>
      <w:r w:rsidR="00CC5337" w:rsidRPr="002966BE">
        <w:rPr>
          <w:rFonts w:ascii="DecimaWE Rg" w:hAnsi="DecimaWE Rg"/>
          <w:sz w:val="22"/>
          <w:szCs w:val="22"/>
        </w:rPr>
        <w:tab/>
      </w:r>
      <w:r w:rsidR="006018F7" w:rsidRPr="00A9769B">
        <w:rPr>
          <w:rFonts w:ascii="DecimaWE Rg" w:hAnsi="DecimaWE Rg"/>
          <w:sz w:val="22"/>
          <w:szCs w:val="22"/>
        </w:rPr>
        <w:t>l’infrastruttura non è intesa ad essere sfruttata per fini commerciali (infrastrutture generali o intese per le attività che lo Stato/Regione effettua nell’esercizio dei suoi poteri pubblici)</w:t>
      </w:r>
      <w:r w:rsidR="004A21F1" w:rsidRPr="00A9769B">
        <w:rPr>
          <w:rFonts w:ascii="DecimaWE Rg" w:hAnsi="DecimaWE Rg"/>
          <w:sz w:val="22"/>
          <w:szCs w:val="22"/>
        </w:rPr>
        <w:t xml:space="preserve">, </w:t>
      </w:r>
      <w:r w:rsidR="004A21F1" w:rsidRPr="002F1C38">
        <w:rPr>
          <w:rFonts w:ascii="DecimaWE Rg" w:hAnsi="DecimaWE Rg"/>
          <w:sz w:val="22"/>
          <w:szCs w:val="22"/>
          <w:u w:val="single"/>
        </w:rPr>
        <w:t>oppure</w:t>
      </w:r>
    </w:p>
    <w:p w14:paraId="60E65C59" w14:textId="77777777" w:rsidR="004E194F" w:rsidRPr="00A9769B" w:rsidRDefault="00F66A71" w:rsidP="009C68CA">
      <w:pPr>
        <w:spacing w:before="60" w:after="120"/>
        <w:ind w:left="851" w:hanging="425"/>
        <w:jc w:val="both"/>
        <w:rPr>
          <w:rFonts w:ascii="DecimaWE Rg" w:hAnsi="DecimaWE Rg"/>
          <w:sz w:val="22"/>
          <w:szCs w:val="22"/>
        </w:rPr>
      </w:pPr>
      <w:sdt>
        <w:sdtPr>
          <w:id w:val="-1411001871"/>
          <w14:checkbox>
            <w14:checked w14:val="0"/>
            <w14:checkedState w14:val="0056" w14:font="Wingdings 2"/>
            <w14:uncheckedState w14:val="006D" w14:font="Wingdings"/>
          </w14:checkbox>
        </w:sdtPr>
        <w:sdtEndPr/>
        <w:sdtContent>
          <w:r w:rsidR="00CC5337">
            <w:sym w:font="Wingdings" w:char="F06D"/>
          </w:r>
        </w:sdtContent>
      </w:sdt>
      <w:r w:rsidR="00CC5337" w:rsidRPr="002966BE">
        <w:rPr>
          <w:rFonts w:ascii="DecimaWE Rg" w:hAnsi="DecimaWE Rg"/>
          <w:sz w:val="22"/>
          <w:szCs w:val="22"/>
        </w:rPr>
        <w:tab/>
      </w:r>
      <w:r w:rsidR="00C9431C" w:rsidRPr="00A9769B">
        <w:rPr>
          <w:rFonts w:ascii="DecimaWE Rg" w:hAnsi="DecimaWE Rg"/>
          <w:sz w:val="22"/>
          <w:szCs w:val="22"/>
        </w:rPr>
        <w:t>qualora sia utilizzata per attività di natura economi</w:t>
      </w:r>
      <w:r w:rsidR="004E194F" w:rsidRPr="00A9769B">
        <w:rPr>
          <w:rFonts w:ascii="DecimaWE Rg" w:hAnsi="DecimaWE Rg"/>
          <w:sz w:val="22"/>
          <w:szCs w:val="22"/>
        </w:rPr>
        <w:t>ca e non economica (uso misto)</w:t>
      </w:r>
      <w:r w:rsidR="00B37B77">
        <w:rPr>
          <w:rFonts w:ascii="DecimaWE Rg" w:hAnsi="DecimaWE Rg"/>
          <w:sz w:val="22"/>
          <w:szCs w:val="22"/>
        </w:rPr>
        <w:t>:</w:t>
      </w:r>
    </w:p>
    <w:p w14:paraId="60E65C5A" w14:textId="77777777" w:rsidR="004E194F" w:rsidRPr="00A9769B" w:rsidRDefault="00F66A71" w:rsidP="009C68CA">
      <w:pPr>
        <w:spacing w:before="60" w:after="120"/>
        <w:ind w:left="1276" w:hanging="425"/>
        <w:jc w:val="both"/>
        <w:rPr>
          <w:rFonts w:ascii="DecimaWE Rg" w:hAnsi="DecimaWE Rg"/>
          <w:sz w:val="22"/>
          <w:szCs w:val="22"/>
        </w:rPr>
      </w:pPr>
      <w:sdt>
        <w:sdtPr>
          <w:rPr>
            <w:rFonts w:ascii="DecimaWE Rg" w:hAnsi="DecimaWE Rg"/>
          </w:rPr>
          <w:id w:val="-278808538"/>
          <w14:checkbox>
            <w14:checked w14:val="0"/>
            <w14:checkedState w14:val="00BF" w14:font="Wingdings 2"/>
            <w14:uncheckedState w14:val="00AF" w14:font="Wingdings 2"/>
          </w14:checkbox>
        </w:sdtPr>
        <w:sdtEndPr/>
        <w:sdtContent>
          <w:r w:rsidR="007066A9">
            <w:rPr>
              <w:rFonts w:ascii="DecimaWE Rg" w:hAnsi="DecimaWE Rg"/>
            </w:rPr>
            <w:sym w:font="Wingdings 2" w:char="F0AF"/>
          </w:r>
        </w:sdtContent>
      </w:sdt>
      <w:r w:rsidR="007066A9" w:rsidRPr="00B30AF3">
        <w:rPr>
          <w:rFonts w:ascii="DecimaWE Rg" w:hAnsi="DecimaWE Rg"/>
          <w:sz w:val="22"/>
          <w:szCs w:val="22"/>
        </w:rPr>
        <w:tab/>
      </w:r>
      <w:r w:rsidR="00C9431C" w:rsidRPr="00A9769B">
        <w:rPr>
          <w:rFonts w:ascii="DecimaWE Rg" w:hAnsi="DecimaWE Rg"/>
          <w:sz w:val="22"/>
          <w:szCs w:val="22"/>
        </w:rPr>
        <w:t xml:space="preserve">l‘uso economico rimane puramente accessorio </w:t>
      </w:r>
      <w:r w:rsidR="007755D4" w:rsidRPr="00A9769B">
        <w:rPr>
          <w:rFonts w:ascii="DecimaWE Rg" w:hAnsi="DecimaWE Rg"/>
          <w:sz w:val="22"/>
          <w:szCs w:val="22"/>
        </w:rPr>
        <w:t>in quanto</w:t>
      </w:r>
      <w:r w:rsidR="00B14E59" w:rsidRPr="00A9769B">
        <w:rPr>
          <w:rFonts w:ascii="DecimaWE Rg" w:hAnsi="DecimaWE Rg"/>
          <w:sz w:val="22"/>
          <w:szCs w:val="22"/>
        </w:rPr>
        <w:t xml:space="preserve"> </w:t>
      </w:r>
      <w:r w:rsidR="00C9431C" w:rsidRPr="00A9769B">
        <w:rPr>
          <w:rFonts w:ascii="DecimaWE Rg" w:hAnsi="DecimaWE Rg"/>
          <w:sz w:val="22"/>
          <w:szCs w:val="22"/>
        </w:rPr>
        <w:t xml:space="preserve">l’attività </w:t>
      </w:r>
      <w:r w:rsidR="007755D4" w:rsidRPr="00A9769B">
        <w:rPr>
          <w:rFonts w:ascii="DecimaWE Rg" w:hAnsi="DecimaWE Rg"/>
          <w:sz w:val="22"/>
          <w:szCs w:val="22"/>
        </w:rPr>
        <w:t xml:space="preserve">economica </w:t>
      </w:r>
      <w:r w:rsidR="00C9431C" w:rsidRPr="00A9769B">
        <w:rPr>
          <w:rFonts w:ascii="DecimaWE Rg" w:hAnsi="DecimaWE Rg"/>
          <w:sz w:val="22"/>
          <w:szCs w:val="22"/>
        </w:rPr>
        <w:t xml:space="preserve">è connessa direttamente </w:t>
      </w:r>
      <w:r w:rsidR="007755D4" w:rsidRPr="00A9769B">
        <w:rPr>
          <w:rFonts w:ascii="DecimaWE Rg" w:hAnsi="DecimaWE Rg"/>
          <w:sz w:val="22"/>
          <w:szCs w:val="22"/>
        </w:rPr>
        <w:t xml:space="preserve">o necessaria o intrinsecamente legata </w:t>
      </w:r>
      <w:r w:rsidR="00C9431C" w:rsidRPr="00A9769B">
        <w:rPr>
          <w:rFonts w:ascii="DecimaWE Rg" w:hAnsi="DecimaWE Rg"/>
          <w:sz w:val="22"/>
          <w:szCs w:val="22"/>
        </w:rPr>
        <w:t>all’ut</w:t>
      </w:r>
      <w:r w:rsidR="007755D4" w:rsidRPr="00A9769B">
        <w:rPr>
          <w:rFonts w:ascii="DecimaWE Rg" w:hAnsi="DecimaWE Rg"/>
          <w:sz w:val="22"/>
          <w:szCs w:val="22"/>
        </w:rPr>
        <w:t>i</w:t>
      </w:r>
      <w:r w:rsidR="00C9431C" w:rsidRPr="00A9769B">
        <w:rPr>
          <w:rFonts w:ascii="DecimaWE Rg" w:hAnsi="DecimaWE Rg"/>
          <w:sz w:val="22"/>
          <w:szCs w:val="22"/>
        </w:rPr>
        <w:t xml:space="preserve">lizzo </w:t>
      </w:r>
      <w:r w:rsidR="007755D4" w:rsidRPr="00A9769B">
        <w:rPr>
          <w:rFonts w:ascii="DecimaWE Rg" w:hAnsi="DecimaWE Rg"/>
          <w:sz w:val="22"/>
          <w:szCs w:val="22"/>
        </w:rPr>
        <w:t xml:space="preserve">non economico dell’infrastruttura </w:t>
      </w:r>
      <w:r w:rsidR="007755D4" w:rsidRPr="00A9769B">
        <w:rPr>
          <w:rFonts w:ascii="DecimaWE Rg" w:hAnsi="DecimaWE Rg"/>
          <w:sz w:val="22"/>
          <w:szCs w:val="22"/>
          <w:u w:val="single"/>
        </w:rPr>
        <w:t>e</w:t>
      </w:r>
    </w:p>
    <w:p w14:paraId="60E65C5B" w14:textId="77777777" w:rsidR="005F6688" w:rsidRPr="00A9769B" w:rsidRDefault="00F66A71" w:rsidP="009C68CA">
      <w:pPr>
        <w:spacing w:before="60" w:after="120"/>
        <w:ind w:left="1276" w:hanging="425"/>
        <w:jc w:val="both"/>
        <w:rPr>
          <w:rFonts w:ascii="DecimaWE Rg" w:hAnsi="DecimaWE Rg"/>
          <w:sz w:val="22"/>
          <w:szCs w:val="22"/>
        </w:rPr>
      </w:pPr>
      <w:sdt>
        <w:sdtPr>
          <w:rPr>
            <w:rFonts w:ascii="DecimaWE Rg" w:hAnsi="DecimaWE Rg"/>
          </w:rPr>
          <w:id w:val="305670885"/>
          <w14:checkbox>
            <w14:checked w14:val="0"/>
            <w14:checkedState w14:val="00BF" w14:font="Wingdings 2"/>
            <w14:uncheckedState w14:val="00AF" w14:font="Wingdings 2"/>
          </w14:checkbox>
        </w:sdtPr>
        <w:sdtEndPr/>
        <w:sdtContent>
          <w:r w:rsidR="007066A9">
            <w:rPr>
              <w:rFonts w:ascii="DecimaWE Rg" w:hAnsi="DecimaWE Rg"/>
            </w:rPr>
            <w:sym w:font="Wingdings 2" w:char="F0AF"/>
          </w:r>
        </w:sdtContent>
      </w:sdt>
      <w:r w:rsidR="007066A9" w:rsidRPr="00B30AF3">
        <w:rPr>
          <w:rFonts w:ascii="DecimaWE Rg" w:hAnsi="DecimaWE Rg"/>
          <w:sz w:val="22"/>
          <w:szCs w:val="22"/>
        </w:rPr>
        <w:tab/>
      </w:r>
      <w:r w:rsidR="007755D4" w:rsidRPr="00A9769B">
        <w:rPr>
          <w:rFonts w:ascii="DecimaWE Rg" w:hAnsi="DecimaWE Rg"/>
          <w:sz w:val="22"/>
          <w:szCs w:val="22"/>
        </w:rPr>
        <w:t xml:space="preserve">l’attività economica rimane di portata limitata in termini di capacità dell’infrastruttura (condizione che si presume quando la capacità assegnata ogni anno all’attività economica non supera il </w:t>
      </w:r>
      <w:r w:rsidR="00B11207" w:rsidRPr="00A9769B">
        <w:rPr>
          <w:rFonts w:ascii="DecimaWE Rg" w:hAnsi="DecimaWE Rg"/>
          <w:sz w:val="22"/>
          <w:szCs w:val="22"/>
        </w:rPr>
        <w:t>[</w:t>
      </w:r>
      <w:r w:rsidR="007755D4" w:rsidRPr="00A9769B">
        <w:rPr>
          <w:rFonts w:ascii="DecimaWE Rg" w:hAnsi="DecimaWE Rg"/>
          <w:sz w:val="22"/>
          <w:szCs w:val="22"/>
        </w:rPr>
        <w:t>20%</w:t>
      </w:r>
      <w:r w:rsidR="00B11207" w:rsidRPr="00A9769B">
        <w:rPr>
          <w:rFonts w:ascii="DecimaWE Rg" w:hAnsi="DecimaWE Rg"/>
          <w:sz w:val="22"/>
          <w:szCs w:val="22"/>
        </w:rPr>
        <w:t>]</w:t>
      </w:r>
      <w:r w:rsidR="00CD233F" w:rsidRPr="00E701D5">
        <w:rPr>
          <w:rStyle w:val="Rimandonotaapidipagina"/>
          <w:rFonts w:ascii="DecimaWE Rg" w:hAnsi="DecimaWE Rg"/>
          <w:sz w:val="22"/>
          <w:szCs w:val="22"/>
        </w:rPr>
        <w:footnoteReference w:id="14"/>
      </w:r>
      <w:r w:rsidR="007755D4" w:rsidRPr="00E701D5">
        <w:rPr>
          <w:rFonts w:ascii="DecimaWE Rg" w:hAnsi="DecimaWE Rg"/>
          <w:sz w:val="22"/>
          <w:szCs w:val="22"/>
        </w:rPr>
        <w:t xml:space="preserve"> della</w:t>
      </w:r>
      <w:r w:rsidR="007755D4" w:rsidRPr="00A9769B">
        <w:rPr>
          <w:rFonts w:ascii="DecimaWE Rg" w:hAnsi="DecimaWE Rg"/>
          <w:sz w:val="22"/>
          <w:szCs w:val="22"/>
        </w:rPr>
        <w:t xml:space="preserve"> capacità annua complessiva dell’infrastruttura)</w:t>
      </w:r>
    </w:p>
    <w:p w14:paraId="60E65C5C" w14:textId="77777777" w:rsidR="00D63603" w:rsidRDefault="00D63603" w:rsidP="009C68CA">
      <w:pPr>
        <w:spacing w:after="0"/>
        <w:rPr>
          <w:rFonts w:ascii="DecimaWE Rg" w:hAnsi="DecimaWE Rg"/>
          <w:b/>
          <w:sz w:val="22"/>
          <w:szCs w:val="22"/>
          <w:u w:val="single"/>
        </w:rPr>
      </w:pPr>
    </w:p>
    <w:p w14:paraId="60E65C5D" w14:textId="77777777" w:rsidR="00C03A66" w:rsidRPr="007D3010" w:rsidRDefault="00C03A66" w:rsidP="009C68CA">
      <w:pPr>
        <w:spacing w:before="60" w:after="120"/>
        <w:ind w:left="426"/>
        <w:jc w:val="both"/>
        <w:rPr>
          <w:rFonts w:ascii="DecimaWE Rg" w:hAnsi="DecimaWE Rg"/>
          <w:b/>
          <w:sz w:val="22"/>
          <w:szCs w:val="22"/>
          <w:u w:val="single"/>
        </w:rPr>
      </w:pPr>
      <w:r w:rsidRPr="007D3010">
        <w:rPr>
          <w:rFonts w:ascii="DecimaWE Rg" w:hAnsi="DecimaWE Rg"/>
          <w:b/>
          <w:sz w:val="22"/>
          <w:szCs w:val="22"/>
          <w:u w:val="single"/>
        </w:rPr>
        <w:t>oppure</w:t>
      </w:r>
    </w:p>
    <w:p w14:paraId="60E65C5E" w14:textId="77777777" w:rsidR="00150EA1" w:rsidRPr="00A9769B" w:rsidRDefault="00150EA1" w:rsidP="009C68CA">
      <w:pPr>
        <w:spacing w:before="60" w:after="120"/>
        <w:ind w:left="851"/>
        <w:jc w:val="both"/>
        <w:rPr>
          <w:rFonts w:ascii="DecimaWE Rg" w:hAnsi="DecimaWE Rg"/>
          <w:sz w:val="22"/>
          <w:szCs w:val="22"/>
          <w:u w:val="single"/>
        </w:rPr>
      </w:pPr>
      <w:r w:rsidRPr="00A9769B">
        <w:rPr>
          <w:rFonts w:ascii="DecimaWE Rg" w:hAnsi="DecimaWE Rg"/>
          <w:sz w:val="22"/>
          <w:szCs w:val="22"/>
          <w:u w:val="single"/>
        </w:rPr>
        <w:t>CASO B. infrastrutture commerciali</w:t>
      </w:r>
    </w:p>
    <w:p w14:paraId="60E65C5F" w14:textId="77777777" w:rsidR="007F6321" w:rsidRPr="00A9769B" w:rsidRDefault="007F6321" w:rsidP="009C68CA">
      <w:pPr>
        <w:spacing w:before="240" w:after="120"/>
        <w:ind w:left="851"/>
        <w:jc w:val="both"/>
        <w:rPr>
          <w:rFonts w:ascii="DecimaWE Rg" w:hAnsi="DecimaWE Rg"/>
          <w:sz w:val="22"/>
          <w:szCs w:val="22"/>
          <w:u w:val="single"/>
        </w:rPr>
      </w:pPr>
      <w:r w:rsidRPr="00A9769B">
        <w:rPr>
          <w:rFonts w:ascii="DecimaWE Rg" w:hAnsi="DecimaWE Rg"/>
          <w:sz w:val="22"/>
          <w:szCs w:val="22"/>
          <w:u w:val="single"/>
        </w:rPr>
        <w:t>B1. Asservite a SIEG</w:t>
      </w:r>
    </w:p>
    <w:p w14:paraId="60E65C60" w14:textId="77777777" w:rsidR="007F6321" w:rsidRPr="00A9769B" w:rsidRDefault="00F66A71" w:rsidP="009C68CA">
      <w:pPr>
        <w:spacing w:before="60" w:after="120"/>
        <w:ind w:left="851" w:hanging="425"/>
        <w:jc w:val="both"/>
        <w:rPr>
          <w:rFonts w:ascii="DecimaWE Rg" w:hAnsi="DecimaWE Rg"/>
          <w:sz w:val="22"/>
          <w:szCs w:val="22"/>
        </w:rPr>
      </w:pPr>
      <w:sdt>
        <w:sdtPr>
          <w:id w:val="-97190973"/>
          <w14:checkbox>
            <w14:checked w14:val="0"/>
            <w14:checkedState w14:val="0056" w14:font="Wingdings 2"/>
            <w14:uncheckedState w14:val="006D" w14:font="Wingdings"/>
          </w14:checkbox>
        </w:sdtPr>
        <w:sdtEndPr/>
        <w:sdtContent>
          <w:r w:rsidR="00CC5337">
            <w:sym w:font="Wingdings" w:char="F06D"/>
          </w:r>
        </w:sdtContent>
      </w:sdt>
      <w:r w:rsidR="00CC5337" w:rsidRPr="002966BE">
        <w:rPr>
          <w:rFonts w:ascii="DecimaWE Rg" w:hAnsi="DecimaWE Rg"/>
          <w:sz w:val="22"/>
          <w:szCs w:val="22"/>
        </w:rPr>
        <w:tab/>
      </w:r>
      <w:r w:rsidR="004A21F1" w:rsidRPr="00A9769B">
        <w:rPr>
          <w:rFonts w:ascii="DecimaWE Rg" w:hAnsi="DecimaWE Rg"/>
          <w:sz w:val="22"/>
          <w:szCs w:val="22"/>
        </w:rPr>
        <w:t>l’infrastruttura è necessaria per la prestazione di un servizio di interesse economico generale (SIEG) e il costo dell’ammortamento dell’investimento è preso in considerazione nel meccanismo di calcolo della compensazione pubblica del servizio stabilito ex ante (integralmente se l’infrastruttura è esclusivamente dedicata al SIEG, pro quota se serve anche altre attività diverse dal SIEG)</w:t>
      </w:r>
      <w:r w:rsidR="007F6321" w:rsidRPr="00A9769B">
        <w:rPr>
          <w:rFonts w:ascii="DecimaWE Rg" w:hAnsi="DecimaWE Rg"/>
          <w:sz w:val="22"/>
          <w:szCs w:val="22"/>
        </w:rPr>
        <w:t xml:space="preserve">, </w:t>
      </w:r>
      <w:r w:rsidR="007F6321" w:rsidRPr="00A9769B">
        <w:rPr>
          <w:rFonts w:ascii="DecimaWE Rg" w:hAnsi="DecimaWE Rg"/>
          <w:sz w:val="22"/>
          <w:szCs w:val="22"/>
          <w:u w:val="single"/>
        </w:rPr>
        <w:t>oppure</w:t>
      </w:r>
    </w:p>
    <w:p w14:paraId="60E65C61" w14:textId="77777777" w:rsidR="00D63603" w:rsidRDefault="00D63603" w:rsidP="009C68CA">
      <w:pPr>
        <w:spacing w:before="60" w:after="120"/>
        <w:ind w:left="851"/>
        <w:jc w:val="both"/>
        <w:rPr>
          <w:rFonts w:ascii="DecimaWE Rg" w:hAnsi="DecimaWE Rg"/>
          <w:sz w:val="22"/>
          <w:szCs w:val="22"/>
          <w:u w:val="single"/>
        </w:rPr>
      </w:pPr>
    </w:p>
    <w:p w14:paraId="60E65C62" w14:textId="77777777" w:rsidR="007F6321" w:rsidRPr="00A9769B" w:rsidRDefault="007F6321" w:rsidP="009C68CA">
      <w:pPr>
        <w:spacing w:before="60" w:after="120"/>
        <w:ind w:left="851"/>
        <w:jc w:val="both"/>
        <w:rPr>
          <w:rFonts w:ascii="DecimaWE Rg" w:hAnsi="DecimaWE Rg"/>
          <w:sz w:val="22"/>
          <w:szCs w:val="22"/>
          <w:u w:val="single"/>
        </w:rPr>
      </w:pPr>
      <w:r w:rsidRPr="00A9769B">
        <w:rPr>
          <w:rFonts w:ascii="DecimaWE Rg" w:hAnsi="DecimaWE Rg"/>
          <w:sz w:val="22"/>
          <w:szCs w:val="22"/>
          <w:u w:val="single"/>
        </w:rPr>
        <w:t xml:space="preserve">B2. </w:t>
      </w:r>
      <w:r w:rsidR="006374EF">
        <w:rPr>
          <w:rFonts w:ascii="DecimaWE Rg" w:hAnsi="DecimaWE Rg"/>
          <w:sz w:val="22"/>
          <w:szCs w:val="22"/>
          <w:u w:val="single"/>
        </w:rPr>
        <w:t>Altre infrastrutture</w:t>
      </w:r>
      <w:r w:rsidR="00C40641">
        <w:rPr>
          <w:rFonts w:ascii="DecimaWE Rg" w:hAnsi="DecimaWE Rg"/>
          <w:sz w:val="22"/>
          <w:szCs w:val="22"/>
          <w:u w:val="single"/>
        </w:rPr>
        <w:t>:</w:t>
      </w:r>
    </w:p>
    <w:p w14:paraId="60E65C63" w14:textId="77777777" w:rsidR="0026105E" w:rsidRPr="009D43FD" w:rsidRDefault="00F66A71" w:rsidP="009C68CA">
      <w:pPr>
        <w:spacing w:before="60" w:after="120"/>
        <w:ind w:left="851" w:hanging="425"/>
        <w:jc w:val="both"/>
        <w:rPr>
          <w:rFonts w:ascii="DecimaWE Rg" w:hAnsi="DecimaWE Rg"/>
          <w:sz w:val="22"/>
          <w:szCs w:val="22"/>
        </w:rPr>
      </w:pPr>
      <w:sdt>
        <w:sdtPr>
          <w:id w:val="965091311"/>
          <w14:checkbox>
            <w14:checked w14:val="0"/>
            <w14:checkedState w14:val="0056" w14:font="Wingdings 2"/>
            <w14:uncheckedState w14:val="006D" w14:font="Wingdings"/>
          </w14:checkbox>
        </w:sdtPr>
        <w:sdtEndPr/>
        <w:sdtContent>
          <w:r w:rsidR="00CC5337">
            <w:sym w:font="Wingdings" w:char="F06D"/>
          </w:r>
        </w:sdtContent>
      </w:sdt>
      <w:r w:rsidR="00CC5337" w:rsidRPr="002966BE">
        <w:rPr>
          <w:rFonts w:ascii="DecimaWE Rg" w:hAnsi="DecimaWE Rg"/>
          <w:sz w:val="22"/>
          <w:szCs w:val="22"/>
        </w:rPr>
        <w:tab/>
      </w:r>
      <w:r w:rsidR="007F6321" w:rsidRPr="00A33A09">
        <w:rPr>
          <w:rFonts w:ascii="DecimaWE Rg" w:hAnsi="DecimaWE Rg"/>
          <w:sz w:val="22"/>
          <w:szCs w:val="22"/>
        </w:rPr>
        <w:t xml:space="preserve">livello del </w:t>
      </w:r>
      <w:r w:rsidR="007F6321" w:rsidRPr="00A33A09">
        <w:rPr>
          <w:rFonts w:ascii="DecimaWE Rg" w:hAnsi="DecimaWE Rg"/>
          <w:sz w:val="22"/>
          <w:szCs w:val="22"/>
          <w:u w:val="single"/>
        </w:rPr>
        <w:t>PROPRIETARIO</w:t>
      </w:r>
      <w:r w:rsidR="007F6321" w:rsidRPr="00A33A09">
        <w:rPr>
          <w:rFonts w:ascii="DecimaWE Rg" w:hAnsi="DecimaWE Rg"/>
          <w:sz w:val="22"/>
          <w:szCs w:val="22"/>
        </w:rPr>
        <w:t xml:space="preserve"> </w:t>
      </w:r>
      <w:r w:rsidR="007F6321" w:rsidRPr="009D43FD">
        <w:rPr>
          <w:rFonts w:ascii="DecimaWE Rg" w:hAnsi="DecimaWE Rg"/>
          <w:sz w:val="22"/>
          <w:szCs w:val="22"/>
        </w:rPr>
        <w:t>dell’infrastruttura</w:t>
      </w:r>
      <w:r w:rsidR="006374EF" w:rsidRPr="009D43FD">
        <w:rPr>
          <w:rFonts w:ascii="DecimaWE Rg" w:hAnsi="DecimaWE Rg"/>
          <w:sz w:val="22"/>
          <w:szCs w:val="22"/>
        </w:rPr>
        <w:t>:</w:t>
      </w:r>
      <w:r w:rsidR="007F6321" w:rsidRPr="009D43FD">
        <w:rPr>
          <w:rFonts w:ascii="DecimaWE Rg" w:hAnsi="DecimaWE Rg"/>
          <w:sz w:val="22"/>
          <w:szCs w:val="22"/>
        </w:rPr>
        <w:t xml:space="preserve"> </w:t>
      </w:r>
      <w:r w:rsidR="00FE5A16" w:rsidRPr="009D43FD">
        <w:rPr>
          <w:rFonts w:ascii="DecimaWE Rg" w:hAnsi="DecimaWE Rg"/>
          <w:sz w:val="22"/>
          <w:szCs w:val="22"/>
        </w:rPr>
        <w:t>perché</w:t>
      </w:r>
      <w:r w:rsidR="00D63603" w:rsidRPr="009D43FD">
        <w:rPr>
          <w:rFonts w:ascii="DecimaWE Rg" w:hAnsi="DecimaWE Rg"/>
          <w:sz w:val="22"/>
          <w:szCs w:val="22"/>
        </w:rPr>
        <w:t xml:space="preserve"> la Regione agisce nel rispetto del principio dell’investitore privato di mercato (ad es. attraverso un’operazione di </w:t>
      </w:r>
      <w:r w:rsidR="00D63603" w:rsidRPr="009D43FD">
        <w:rPr>
          <w:rFonts w:ascii="DecimaWE Rg" w:hAnsi="DecimaWE Rg"/>
          <w:i/>
          <w:sz w:val="22"/>
          <w:szCs w:val="22"/>
        </w:rPr>
        <w:t>project financing</w:t>
      </w:r>
      <w:r w:rsidR="00D63603" w:rsidRPr="009D43FD">
        <w:rPr>
          <w:rFonts w:ascii="DecimaWE Rg" w:hAnsi="DecimaWE Rg"/>
          <w:sz w:val="22"/>
          <w:szCs w:val="22"/>
        </w:rPr>
        <w:t>)</w:t>
      </w:r>
    </w:p>
    <w:p w14:paraId="60E65C64" w14:textId="77777777" w:rsidR="007F6321" w:rsidRPr="009D43FD" w:rsidRDefault="00F66A71" w:rsidP="009C68CA">
      <w:pPr>
        <w:spacing w:before="60" w:after="120"/>
        <w:ind w:left="851" w:hanging="425"/>
        <w:jc w:val="both"/>
        <w:rPr>
          <w:rFonts w:ascii="DecimaWE Rg" w:hAnsi="DecimaWE Rg"/>
          <w:sz w:val="22"/>
          <w:szCs w:val="22"/>
        </w:rPr>
      </w:pPr>
      <w:sdt>
        <w:sdtPr>
          <w:id w:val="232969093"/>
          <w14:checkbox>
            <w14:checked w14:val="0"/>
            <w14:checkedState w14:val="0056" w14:font="Wingdings 2"/>
            <w14:uncheckedState w14:val="006D" w14:font="Wingdings"/>
          </w14:checkbox>
        </w:sdtPr>
        <w:sdtEndPr/>
        <w:sdtContent>
          <w:r w:rsidR="00CC5337" w:rsidRPr="009D43FD">
            <w:sym w:font="Wingdings" w:char="F06D"/>
          </w:r>
        </w:sdtContent>
      </w:sdt>
      <w:r w:rsidR="00CC5337" w:rsidRPr="009D43FD">
        <w:rPr>
          <w:rFonts w:ascii="DecimaWE Rg" w:hAnsi="DecimaWE Rg"/>
          <w:sz w:val="22"/>
          <w:szCs w:val="22"/>
        </w:rPr>
        <w:tab/>
      </w:r>
      <w:r w:rsidR="007F6321" w:rsidRPr="009D43FD">
        <w:rPr>
          <w:rFonts w:ascii="DecimaWE Rg" w:hAnsi="DecimaWE Rg"/>
          <w:sz w:val="22"/>
          <w:szCs w:val="22"/>
        </w:rPr>
        <w:t xml:space="preserve">livello del </w:t>
      </w:r>
      <w:r w:rsidR="007F6321" w:rsidRPr="009D43FD">
        <w:rPr>
          <w:rFonts w:ascii="DecimaWE Rg" w:hAnsi="DecimaWE Rg"/>
          <w:sz w:val="22"/>
          <w:szCs w:val="22"/>
          <w:u w:val="single"/>
        </w:rPr>
        <w:t>GESTORE</w:t>
      </w:r>
      <w:r w:rsidR="007F6321" w:rsidRPr="009D43FD">
        <w:rPr>
          <w:rFonts w:ascii="DecimaWE Rg" w:hAnsi="DecimaWE Rg"/>
          <w:sz w:val="22"/>
          <w:szCs w:val="22"/>
        </w:rPr>
        <w:t xml:space="preserve"> dell’infrastruttura</w:t>
      </w:r>
      <w:r w:rsidR="0052706D" w:rsidRPr="009D43FD">
        <w:rPr>
          <w:rFonts w:ascii="DecimaWE Rg" w:hAnsi="DecimaWE Rg"/>
          <w:sz w:val="22"/>
          <w:szCs w:val="22"/>
        </w:rPr>
        <w:t>:</w:t>
      </w:r>
      <w:r w:rsidR="007F6321" w:rsidRPr="009D43FD">
        <w:rPr>
          <w:rFonts w:ascii="DecimaWE Rg" w:hAnsi="DecimaWE Rg"/>
          <w:sz w:val="22"/>
          <w:szCs w:val="22"/>
        </w:rPr>
        <w:t xml:space="preserve"> </w:t>
      </w:r>
      <w:r w:rsidR="00FE5A16" w:rsidRPr="009D43FD">
        <w:rPr>
          <w:rFonts w:ascii="DecimaWE Rg" w:hAnsi="DecimaWE Rg"/>
          <w:sz w:val="22"/>
          <w:szCs w:val="22"/>
        </w:rPr>
        <w:t>perché</w:t>
      </w:r>
    </w:p>
    <w:p w14:paraId="60E65C65" w14:textId="77777777" w:rsidR="007F6321" w:rsidRPr="00A9769B" w:rsidRDefault="00F66A71" w:rsidP="009C68CA">
      <w:pPr>
        <w:spacing w:before="60" w:after="120"/>
        <w:ind w:left="1276" w:hanging="425"/>
        <w:jc w:val="both"/>
        <w:rPr>
          <w:rFonts w:ascii="DecimaWE Rg" w:hAnsi="DecimaWE Rg"/>
          <w:sz w:val="22"/>
          <w:szCs w:val="22"/>
        </w:rPr>
      </w:pPr>
      <w:sdt>
        <w:sdtPr>
          <w:rPr>
            <w:rFonts w:ascii="DecimaWE Rg" w:hAnsi="DecimaWE Rg"/>
          </w:rPr>
          <w:id w:val="-2070715592"/>
          <w14:checkbox>
            <w14:checked w14:val="0"/>
            <w14:checkedState w14:val="00BF" w14:font="Wingdings 2"/>
            <w14:uncheckedState w14:val="00AF" w14:font="Wingdings 2"/>
          </w14:checkbox>
        </w:sdtPr>
        <w:sdtEndPr/>
        <w:sdtContent>
          <w:r w:rsidR="007066A9" w:rsidRPr="009D43FD">
            <w:rPr>
              <w:rFonts w:ascii="DecimaWE Rg" w:hAnsi="DecimaWE Rg"/>
            </w:rPr>
            <w:sym w:font="Wingdings 2" w:char="F0AF"/>
          </w:r>
        </w:sdtContent>
      </w:sdt>
      <w:r w:rsidR="007066A9" w:rsidRPr="009D43FD">
        <w:rPr>
          <w:rFonts w:ascii="DecimaWE Rg" w:hAnsi="DecimaWE Rg"/>
          <w:sz w:val="22"/>
          <w:szCs w:val="22"/>
        </w:rPr>
        <w:tab/>
      </w:r>
      <w:r w:rsidR="007F6321" w:rsidRPr="009D43FD">
        <w:rPr>
          <w:rFonts w:ascii="DecimaWE Rg" w:hAnsi="DecimaWE Rg"/>
          <w:sz w:val="22"/>
          <w:szCs w:val="22"/>
        </w:rPr>
        <w:t>è stato individuato mediante una gara aperta</w:t>
      </w:r>
      <w:r w:rsidR="007F6321" w:rsidRPr="00602B49">
        <w:rPr>
          <w:rFonts w:ascii="DecimaWE Rg" w:hAnsi="DecimaWE Rg"/>
          <w:sz w:val="22"/>
          <w:szCs w:val="22"/>
        </w:rPr>
        <w:t xml:space="preserve"> e trasparente </w:t>
      </w:r>
      <w:r w:rsidR="0065552A" w:rsidRPr="00602B49">
        <w:rPr>
          <w:rFonts w:ascii="DecimaWE Rg" w:hAnsi="DecimaWE Rg"/>
          <w:sz w:val="22"/>
          <w:szCs w:val="22"/>
        </w:rPr>
        <w:t>(specificare</w:t>
      </w:r>
      <w:r w:rsidR="00C40641" w:rsidRPr="00602B49">
        <w:rPr>
          <w:rFonts w:ascii="DecimaWE Rg" w:hAnsi="DecimaWE Rg"/>
          <w:sz w:val="22"/>
          <w:szCs w:val="22"/>
        </w:rPr>
        <w:t xml:space="preserve">: </w:t>
      </w:r>
      <w:sdt>
        <w:sdtPr>
          <w:rPr>
            <w:rFonts w:ascii="DecimaWE Rg" w:hAnsi="DecimaWE Rg"/>
            <w:sz w:val="22"/>
            <w:szCs w:val="22"/>
          </w:rPr>
          <w:id w:val="-663631064"/>
          <w:showingPlcHdr/>
          <w:text/>
        </w:sdtPr>
        <w:sdtEndPr/>
        <w:sdtContent>
          <w:r w:rsidR="00C40641" w:rsidRPr="00602B49">
            <w:rPr>
              <w:rStyle w:val="Testosegnaposto"/>
            </w:rPr>
            <w:t>Fare clic qui per immettere testo.</w:t>
          </w:r>
        </w:sdtContent>
      </w:sdt>
      <w:r w:rsidR="0065552A" w:rsidRPr="00A9769B">
        <w:rPr>
          <w:rFonts w:ascii="DecimaWE Rg" w:hAnsi="DecimaWE Rg"/>
          <w:sz w:val="22"/>
          <w:szCs w:val="22"/>
        </w:rPr>
        <w:t xml:space="preserve">) </w:t>
      </w:r>
      <w:r w:rsidR="007F6321" w:rsidRPr="00A9769B">
        <w:rPr>
          <w:rFonts w:ascii="DecimaWE Rg" w:hAnsi="DecimaWE Rg"/>
          <w:sz w:val="22"/>
          <w:szCs w:val="22"/>
          <w:u w:val="single"/>
        </w:rPr>
        <w:t>e</w:t>
      </w:r>
    </w:p>
    <w:p w14:paraId="60E65C66" w14:textId="77777777" w:rsidR="00150EA1" w:rsidRPr="00A9769B" w:rsidRDefault="00F66A71" w:rsidP="009C68CA">
      <w:pPr>
        <w:spacing w:before="60" w:after="120"/>
        <w:ind w:left="1276" w:hanging="425"/>
        <w:jc w:val="both"/>
        <w:rPr>
          <w:rFonts w:ascii="DecimaWE Rg" w:hAnsi="DecimaWE Rg"/>
          <w:sz w:val="22"/>
          <w:szCs w:val="22"/>
        </w:rPr>
      </w:pPr>
      <w:sdt>
        <w:sdtPr>
          <w:rPr>
            <w:rFonts w:ascii="DecimaWE Rg" w:hAnsi="DecimaWE Rg"/>
          </w:rPr>
          <w:id w:val="-2104175949"/>
          <w14:checkbox>
            <w14:checked w14:val="0"/>
            <w14:checkedState w14:val="00BF" w14:font="Wingdings 2"/>
            <w14:uncheckedState w14:val="00AF" w14:font="Wingdings 2"/>
          </w14:checkbox>
        </w:sdtPr>
        <w:sdtEndPr/>
        <w:sdtContent>
          <w:r w:rsidR="007066A9" w:rsidRPr="00E701D5">
            <w:rPr>
              <w:rFonts w:ascii="DecimaWE Rg" w:hAnsi="DecimaWE Rg"/>
            </w:rPr>
            <w:sym w:font="Wingdings 2" w:char="F0AF"/>
          </w:r>
        </w:sdtContent>
      </w:sdt>
      <w:r w:rsidR="007066A9" w:rsidRPr="00E701D5">
        <w:rPr>
          <w:rFonts w:ascii="DecimaWE Rg" w:hAnsi="DecimaWE Rg"/>
          <w:sz w:val="22"/>
          <w:szCs w:val="22"/>
        </w:rPr>
        <w:tab/>
      </w:r>
      <w:r w:rsidR="007F6321" w:rsidRPr="00E701D5">
        <w:rPr>
          <w:rFonts w:ascii="DecimaWE Rg" w:hAnsi="DecimaWE Rg"/>
          <w:sz w:val="22"/>
          <w:szCs w:val="22"/>
        </w:rPr>
        <w:t>allo scadere della concessione</w:t>
      </w:r>
      <w:r w:rsidR="0065552A" w:rsidRPr="00E701D5">
        <w:rPr>
          <w:rFonts w:ascii="DecimaWE Rg" w:hAnsi="DecimaWE Rg"/>
          <w:sz w:val="22"/>
          <w:szCs w:val="22"/>
        </w:rPr>
        <w:t>,</w:t>
      </w:r>
      <w:r w:rsidR="007F6321" w:rsidRPr="00E701D5">
        <w:rPr>
          <w:rFonts w:ascii="DecimaWE Rg" w:hAnsi="DecimaWE Rg"/>
          <w:sz w:val="22"/>
          <w:szCs w:val="22"/>
        </w:rPr>
        <w:t xml:space="preserve"> se la proprietà dell’infrastruttura è traslata al concessionario, quest</w:t>
      </w:r>
      <w:r w:rsidR="0065552A" w:rsidRPr="00E701D5">
        <w:rPr>
          <w:rFonts w:ascii="DecimaWE Rg" w:hAnsi="DecimaWE Rg"/>
          <w:sz w:val="22"/>
          <w:szCs w:val="22"/>
        </w:rPr>
        <w:t>’ultim</w:t>
      </w:r>
      <w:r w:rsidR="007F6321" w:rsidRPr="00E701D5">
        <w:rPr>
          <w:rFonts w:ascii="DecimaWE Rg" w:hAnsi="DecimaWE Rg"/>
          <w:sz w:val="22"/>
          <w:szCs w:val="22"/>
        </w:rPr>
        <w:t>o versa una</w:t>
      </w:r>
      <w:r w:rsidR="00D4053A" w:rsidRPr="00E701D5">
        <w:rPr>
          <w:rFonts w:ascii="DecimaWE Rg" w:hAnsi="DecimaWE Rg"/>
          <w:sz w:val="22"/>
          <w:szCs w:val="22"/>
        </w:rPr>
        <w:t xml:space="preserve"> compensazione</w:t>
      </w:r>
      <w:r w:rsidR="003469C6" w:rsidRPr="00E701D5">
        <w:rPr>
          <w:rFonts w:ascii="DecimaWE Rg" w:hAnsi="DecimaWE Rg"/>
          <w:sz w:val="22"/>
          <w:szCs w:val="22"/>
        </w:rPr>
        <w:t xml:space="preserve"> per l’effettivo</w:t>
      </w:r>
      <w:r w:rsidR="009B17ED" w:rsidRPr="00E701D5">
        <w:rPr>
          <w:rFonts w:ascii="DecimaWE Rg" w:hAnsi="DecimaWE Rg"/>
          <w:sz w:val="22"/>
          <w:szCs w:val="22"/>
        </w:rPr>
        <w:t xml:space="preserve"> valore residuo della stessa</w:t>
      </w:r>
      <w:r w:rsidR="00FE5A16">
        <w:rPr>
          <w:rFonts w:ascii="DecimaWE Rg" w:hAnsi="DecimaWE Rg"/>
          <w:sz w:val="22"/>
          <w:szCs w:val="22"/>
        </w:rPr>
        <w:t>;</w:t>
      </w:r>
    </w:p>
    <w:p w14:paraId="60E65C67" w14:textId="77777777" w:rsidR="007F6321" w:rsidRPr="00FE5A16" w:rsidRDefault="00F66A71" w:rsidP="00FE5A16">
      <w:pPr>
        <w:spacing w:before="60" w:after="120"/>
        <w:ind w:left="851" w:hanging="425"/>
        <w:jc w:val="both"/>
        <w:rPr>
          <w:rFonts w:ascii="DecimaWE Rg" w:hAnsi="DecimaWE Rg"/>
          <w:b/>
          <w:sz w:val="22"/>
          <w:szCs w:val="22"/>
        </w:rPr>
      </w:pPr>
      <w:sdt>
        <w:sdtPr>
          <w:id w:val="-43069711"/>
          <w14:checkbox>
            <w14:checked w14:val="0"/>
            <w14:checkedState w14:val="0056" w14:font="Wingdings 2"/>
            <w14:uncheckedState w14:val="006D" w14:font="Wingdings"/>
          </w14:checkbox>
        </w:sdtPr>
        <w:sdtEndPr/>
        <w:sdtContent>
          <w:r w:rsidR="00693394">
            <w:sym w:font="Wingdings" w:char="F06D"/>
          </w:r>
        </w:sdtContent>
      </w:sdt>
      <w:r w:rsidR="00CC5337" w:rsidRPr="002966BE">
        <w:rPr>
          <w:rFonts w:ascii="DecimaWE Rg" w:hAnsi="DecimaWE Rg"/>
          <w:sz w:val="22"/>
          <w:szCs w:val="22"/>
        </w:rPr>
        <w:tab/>
      </w:r>
      <w:r w:rsidR="007F6321" w:rsidRPr="00A9769B">
        <w:rPr>
          <w:rFonts w:ascii="DecimaWE Rg" w:hAnsi="DecimaWE Rg"/>
          <w:sz w:val="22"/>
          <w:szCs w:val="22"/>
        </w:rPr>
        <w:t>livello dell’</w:t>
      </w:r>
      <w:r w:rsidR="007F6321" w:rsidRPr="00A33A09">
        <w:rPr>
          <w:rFonts w:ascii="DecimaWE Rg" w:hAnsi="DecimaWE Rg"/>
          <w:sz w:val="22"/>
          <w:szCs w:val="22"/>
          <w:u w:val="single"/>
        </w:rPr>
        <w:t xml:space="preserve">UTENTE </w:t>
      </w:r>
      <w:r w:rsidR="007F6321" w:rsidRPr="00A9769B">
        <w:rPr>
          <w:rFonts w:ascii="DecimaWE Rg" w:hAnsi="DecimaWE Rg"/>
          <w:sz w:val="22"/>
          <w:szCs w:val="22"/>
        </w:rPr>
        <w:t>dell’infrastruttura</w:t>
      </w:r>
      <w:r w:rsidR="00FE5A16">
        <w:rPr>
          <w:rFonts w:ascii="DecimaWE Rg" w:hAnsi="DecimaWE Rg"/>
          <w:sz w:val="22"/>
          <w:szCs w:val="22"/>
        </w:rPr>
        <w:t>: perché</w:t>
      </w:r>
    </w:p>
    <w:p w14:paraId="60E65C68" w14:textId="77777777" w:rsidR="00150EA1" w:rsidRPr="00A9769B" w:rsidRDefault="00F66A71" w:rsidP="009C68CA">
      <w:pPr>
        <w:spacing w:before="60" w:after="120"/>
        <w:ind w:left="1276" w:hanging="425"/>
        <w:jc w:val="both"/>
        <w:rPr>
          <w:rFonts w:ascii="DecimaWE Rg" w:hAnsi="DecimaWE Rg"/>
          <w:sz w:val="22"/>
          <w:szCs w:val="22"/>
        </w:rPr>
      </w:pPr>
      <w:sdt>
        <w:sdtPr>
          <w:rPr>
            <w:rFonts w:ascii="DecimaWE Rg" w:hAnsi="DecimaWE Rg"/>
          </w:rPr>
          <w:id w:val="1822537270"/>
          <w14:checkbox>
            <w14:checked w14:val="0"/>
            <w14:checkedState w14:val="00BF" w14:font="Wingdings 2"/>
            <w14:uncheckedState w14:val="00AF" w14:font="Wingdings 2"/>
          </w14:checkbox>
        </w:sdtPr>
        <w:sdtEndPr/>
        <w:sdtContent>
          <w:r w:rsidR="00D02D2E">
            <w:rPr>
              <w:rFonts w:ascii="DecimaWE Rg" w:hAnsi="DecimaWE Rg"/>
            </w:rPr>
            <w:sym w:font="Wingdings 2" w:char="F0AF"/>
          </w:r>
        </w:sdtContent>
      </w:sdt>
      <w:r w:rsidR="007066A9" w:rsidRPr="00B30AF3">
        <w:rPr>
          <w:rFonts w:ascii="DecimaWE Rg" w:hAnsi="DecimaWE Rg"/>
          <w:sz w:val="22"/>
          <w:szCs w:val="22"/>
        </w:rPr>
        <w:tab/>
      </w:r>
      <w:r w:rsidR="007F6321" w:rsidRPr="00A9769B">
        <w:rPr>
          <w:rFonts w:ascii="DecimaWE Rg" w:hAnsi="DecimaWE Rg"/>
          <w:sz w:val="22"/>
          <w:szCs w:val="22"/>
        </w:rPr>
        <w:t xml:space="preserve">l’infrastruttura consente l’accesso in modo indiscriminato a tutti i possibili utenti </w:t>
      </w:r>
      <w:r w:rsidR="007F6321" w:rsidRPr="00A9769B">
        <w:rPr>
          <w:rFonts w:ascii="DecimaWE Rg" w:hAnsi="DecimaWE Rg"/>
          <w:sz w:val="22"/>
          <w:szCs w:val="22"/>
          <w:u w:val="single"/>
        </w:rPr>
        <w:t>e</w:t>
      </w:r>
    </w:p>
    <w:p w14:paraId="60E65C69" w14:textId="77777777" w:rsidR="007F6321" w:rsidRDefault="00F66A71" w:rsidP="009C68CA">
      <w:pPr>
        <w:spacing w:before="60" w:after="120"/>
        <w:ind w:left="1276" w:hanging="425"/>
        <w:jc w:val="both"/>
        <w:rPr>
          <w:rFonts w:ascii="DecimaWE Rg" w:hAnsi="DecimaWE Rg"/>
          <w:sz w:val="22"/>
          <w:szCs w:val="22"/>
        </w:rPr>
      </w:pPr>
      <w:sdt>
        <w:sdtPr>
          <w:rPr>
            <w:rFonts w:ascii="DecimaWE Rg" w:hAnsi="DecimaWE Rg"/>
          </w:rPr>
          <w:id w:val="-1829424460"/>
          <w14:checkbox>
            <w14:checked w14:val="0"/>
            <w14:checkedState w14:val="00BF" w14:font="Wingdings 2"/>
            <w14:uncheckedState w14:val="00AF" w14:font="Wingdings 2"/>
          </w14:checkbox>
        </w:sdtPr>
        <w:sdtEndPr/>
        <w:sdtContent>
          <w:r w:rsidR="007066A9">
            <w:rPr>
              <w:rFonts w:ascii="DecimaWE Rg" w:hAnsi="DecimaWE Rg"/>
            </w:rPr>
            <w:sym w:font="Wingdings 2" w:char="F0AF"/>
          </w:r>
        </w:sdtContent>
      </w:sdt>
      <w:r w:rsidR="007066A9" w:rsidRPr="00B30AF3">
        <w:rPr>
          <w:rFonts w:ascii="DecimaWE Rg" w:hAnsi="DecimaWE Rg"/>
          <w:sz w:val="22"/>
          <w:szCs w:val="22"/>
        </w:rPr>
        <w:tab/>
      </w:r>
      <w:r w:rsidR="007F6321" w:rsidRPr="00A9769B">
        <w:rPr>
          <w:rFonts w:ascii="DecimaWE Rg" w:hAnsi="DecimaWE Rg"/>
          <w:sz w:val="22"/>
          <w:szCs w:val="22"/>
        </w:rPr>
        <w:t>l’utente paga l’accesso all’infrastruttura e relativi servizi a prezzo di mercato</w:t>
      </w:r>
    </w:p>
    <w:p w14:paraId="60E65C6A" w14:textId="77777777" w:rsidR="00765EE1" w:rsidRDefault="00765EE1">
      <w:pPr>
        <w:spacing w:after="0"/>
        <w:rPr>
          <w:rFonts w:ascii="DecimaWE Rg" w:hAnsi="DecimaWE Rg"/>
          <w:sz w:val="22"/>
          <w:szCs w:val="22"/>
        </w:rPr>
      </w:pPr>
    </w:p>
    <w:p w14:paraId="60E65C6B" w14:textId="77777777" w:rsidR="00D24A3C" w:rsidRDefault="00D24A3C">
      <w:pPr>
        <w:spacing w:after="0"/>
        <w:rPr>
          <w:rFonts w:ascii="DecimaWE Rg" w:hAnsi="DecimaWE Rg"/>
          <w:sz w:val="22"/>
          <w:szCs w:val="22"/>
        </w:rPr>
      </w:pPr>
    </w:p>
    <w:p w14:paraId="60E65C6C" w14:textId="77777777" w:rsidR="00E036D9" w:rsidRPr="00103940" w:rsidRDefault="00F66A71" w:rsidP="00103940">
      <w:pPr>
        <w:spacing w:before="60" w:after="120"/>
        <w:ind w:left="426" w:hanging="426"/>
        <w:jc w:val="both"/>
        <w:rPr>
          <w:rFonts w:ascii="DecimaWE Rg" w:hAnsi="DecimaWE Rg"/>
          <w:sz w:val="22"/>
          <w:szCs w:val="22"/>
          <w:u w:val="single"/>
        </w:rPr>
      </w:pPr>
      <w:sdt>
        <w:sdtPr>
          <w:rPr>
            <w:sz w:val="26"/>
          </w:rPr>
          <w:id w:val="-2091845952"/>
          <w14:checkbox>
            <w14:checked w14:val="0"/>
            <w14:checkedState w14:val="00FD" w14:font="Wingdings"/>
            <w14:uncheckedState w14:val="0071" w14:font="Wingdings"/>
          </w14:checkbox>
        </w:sdtPr>
        <w:sdtEndPr/>
        <w:sdtContent>
          <w:r w:rsidR="00A75BC3">
            <w:rPr>
              <w:sz w:val="26"/>
            </w:rPr>
            <w:sym w:font="Wingdings" w:char="F071"/>
          </w:r>
        </w:sdtContent>
      </w:sdt>
      <w:r w:rsidR="005468A7" w:rsidRPr="002A129A">
        <w:rPr>
          <w:rFonts w:ascii="DecimaWE Rg" w:hAnsi="DecimaWE Rg"/>
          <w:sz w:val="22"/>
          <w:szCs w:val="22"/>
        </w:rPr>
        <w:tab/>
      </w:r>
      <w:r w:rsidR="0076569B">
        <w:rPr>
          <w:rFonts w:ascii="DecimaWE Rg" w:hAnsi="DecimaWE Rg"/>
          <w:b/>
          <w:sz w:val="22"/>
          <w:szCs w:val="22"/>
        </w:rPr>
        <w:t>2</w:t>
      </w:r>
      <w:r w:rsidR="00453F2F">
        <w:rPr>
          <w:rFonts w:ascii="DecimaWE Rg" w:hAnsi="DecimaWE Rg"/>
          <w:b/>
          <w:sz w:val="22"/>
          <w:szCs w:val="22"/>
        </w:rPr>
        <w:t>.3</w:t>
      </w:r>
      <w:r w:rsidR="00453F2F" w:rsidRPr="00E036D9">
        <w:rPr>
          <w:rFonts w:ascii="DecimaWE Rg" w:hAnsi="DecimaWE Rg"/>
          <w:b/>
          <w:sz w:val="22"/>
          <w:szCs w:val="22"/>
        </w:rPr>
        <w:t xml:space="preserve"> </w:t>
      </w:r>
      <w:r w:rsidR="00D24A3C">
        <w:rPr>
          <w:rFonts w:ascii="DecimaWE Rg" w:hAnsi="DecimaWE Rg"/>
          <w:b/>
          <w:sz w:val="22"/>
          <w:szCs w:val="22"/>
        </w:rPr>
        <w:t>G</w:t>
      </w:r>
      <w:r w:rsidR="00A33A09" w:rsidRPr="00E036D9">
        <w:rPr>
          <w:rFonts w:ascii="DecimaWE Rg" w:hAnsi="DecimaWE Rg"/>
          <w:b/>
          <w:sz w:val="22"/>
          <w:szCs w:val="22"/>
        </w:rPr>
        <w:t>)</w:t>
      </w:r>
      <w:r w:rsidR="00A33A09" w:rsidRPr="00E036D9">
        <w:rPr>
          <w:rFonts w:ascii="DecimaWE Rg" w:hAnsi="DecimaWE Rg"/>
          <w:sz w:val="22"/>
          <w:szCs w:val="22"/>
        </w:rPr>
        <w:t xml:space="preserve">: </w:t>
      </w:r>
      <w:r w:rsidR="00A33A09" w:rsidRPr="00A9769B">
        <w:rPr>
          <w:rFonts w:ascii="DecimaWE Rg" w:hAnsi="DecimaWE Rg"/>
          <w:sz w:val="22"/>
          <w:szCs w:val="22"/>
          <w:u w:val="single"/>
        </w:rPr>
        <w:t>In</w:t>
      </w:r>
      <w:r w:rsidR="00A33A09">
        <w:rPr>
          <w:rFonts w:ascii="DecimaWE Rg" w:hAnsi="DecimaWE Rg"/>
          <w:sz w:val="22"/>
          <w:szCs w:val="22"/>
          <w:u w:val="single"/>
        </w:rPr>
        <w:t xml:space="preserve"> tutti i casi diversi da quelli indivi</w:t>
      </w:r>
      <w:r w:rsidR="00CA1818">
        <w:rPr>
          <w:rFonts w:ascii="DecimaWE Rg" w:hAnsi="DecimaWE Rg"/>
          <w:sz w:val="22"/>
          <w:szCs w:val="22"/>
          <w:u w:val="single"/>
        </w:rPr>
        <w:t xml:space="preserve">duati ai punti precedenti da </w:t>
      </w:r>
      <w:r w:rsidR="0076569B">
        <w:rPr>
          <w:rFonts w:ascii="DecimaWE Rg" w:hAnsi="DecimaWE Rg"/>
          <w:sz w:val="22"/>
          <w:szCs w:val="22"/>
          <w:u w:val="single"/>
        </w:rPr>
        <w:t>2</w:t>
      </w:r>
      <w:r w:rsidR="00453F2F">
        <w:rPr>
          <w:rFonts w:ascii="DecimaWE Rg" w:hAnsi="DecimaWE Rg"/>
          <w:sz w:val="22"/>
          <w:szCs w:val="22"/>
          <w:u w:val="single"/>
        </w:rPr>
        <w:t>.3</w:t>
      </w:r>
      <w:r w:rsidR="00A33A09">
        <w:rPr>
          <w:rFonts w:ascii="DecimaWE Rg" w:hAnsi="DecimaWE Rg"/>
          <w:sz w:val="22"/>
          <w:szCs w:val="22"/>
          <w:u w:val="single"/>
        </w:rPr>
        <w:t xml:space="preserve"> A) a </w:t>
      </w:r>
      <w:r w:rsidR="0076569B">
        <w:rPr>
          <w:rFonts w:ascii="DecimaWE Rg" w:hAnsi="DecimaWE Rg"/>
          <w:sz w:val="22"/>
          <w:szCs w:val="22"/>
          <w:u w:val="single"/>
        </w:rPr>
        <w:t>2</w:t>
      </w:r>
      <w:r w:rsidR="00453F2F">
        <w:rPr>
          <w:rFonts w:ascii="DecimaWE Rg" w:hAnsi="DecimaWE Rg"/>
          <w:sz w:val="22"/>
          <w:szCs w:val="22"/>
          <w:u w:val="single"/>
        </w:rPr>
        <w:t>.3</w:t>
      </w:r>
      <w:r w:rsidR="00A33A09">
        <w:rPr>
          <w:rFonts w:ascii="DecimaWE Rg" w:hAnsi="DecimaWE Rg"/>
          <w:sz w:val="22"/>
          <w:szCs w:val="22"/>
          <w:u w:val="single"/>
        </w:rPr>
        <w:t xml:space="preserve"> </w:t>
      </w:r>
      <w:r w:rsidR="00D24A3C">
        <w:rPr>
          <w:rFonts w:ascii="DecimaWE Rg" w:hAnsi="DecimaWE Rg"/>
          <w:sz w:val="22"/>
          <w:szCs w:val="22"/>
          <w:u w:val="single"/>
        </w:rPr>
        <w:t>F</w:t>
      </w:r>
      <w:r w:rsidR="00A33A09">
        <w:rPr>
          <w:rFonts w:ascii="DecimaWE Rg" w:hAnsi="DecimaWE Rg"/>
          <w:sz w:val="22"/>
          <w:szCs w:val="22"/>
          <w:u w:val="single"/>
        </w:rPr>
        <w:t>)</w:t>
      </w:r>
      <w:r w:rsidR="00C42433" w:rsidRPr="00411F55">
        <w:rPr>
          <w:rFonts w:ascii="DecimaWE Rg" w:hAnsi="DecimaWE Rg"/>
          <w:sz w:val="22"/>
          <w:szCs w:val="22"/>
        </w:rPr>
        <w:t xml:space="preserve">, </w:t>
      </w:r>
      <w:r w:rsidR="00C42433" w:rsidRPr="00C42433">
        <w:rPr>
          <w:rFonts w:ascii="DecimaWE Rg" w:hAnsi="DecimaWE Rg"/>
          <w:sz w:val="22"/>
          <w:szCs w:val="22"/>
        </w:rPr>
        <w:t xml:space="preserve">il beneficiario </w:t>
      </w:r>
      <w:r w:rsidR="00C42433" w:rsidRPr="00C42433">
        <w:rPr>
          <w:rFonts w:ascii="DecimaWE Rg" w:hAnsi="DecimaWE Rg"/>
          <w:b/>
          <w:sz w:val="22"/>
          <w:szCs w:val="22"/>
        </w:rPr>
        <w:t>NON</w:t>
      </w:r>
      <w:r w:rsidR="00C42433" w:rsidRPr="00C42433">
        <w:rPr>
          <w:rFonts w:ascii="DecimaWE Rg" w:hAnsi="DecimaWE Rg"/>
          <w:sz w:val="22"/>
          <w:szCs w:val="22"/>
        </w:rPr>
        <w:t xml:space="preserve"> riceve alcun vantaggio</w:t>
      </w:r>
      <w:r w:rsidR="00C42433" w:rsidRPr="00A9769B">
        <w:rPr>
          <w:rFonts w:ascii="DecimaWE Rg" w:hAnsi="DecimaWE Rg"/>
          <w:sz w:val="22"/>
          <w:szCs w:val="22"/>
        </w:rPr>
        <w:t xml:space="preserve"> perché</w:t>
      </w:r>
      <w:r w:rsidR="00103940">
        <w:rPr>
          <w:rFonts w:ascii="DecimaWE Rg" w:hAnsi="DecimaWE Rg"/>
          <w:sz w:val="22"/>
          <w:szCs w:val="22"/>
        </w:rPr>
        <w:t xml:space="preserve"> </w:t>
      </w:r>
      <w:r w:rsidR="00E036D9" w:rsidRPr="00A9769B">
        <w:rPr>
          <w:rFonts w:ascii="DecimaWE Rg" w:hAnsi="DecimaWE Rg"/>
          <w:sz w:val="22"/>
          <w:szCs w:val="22"/>
        </w:rPr>
        <w:t xml:space="preserve">l’intervento costituisce un “investimento” dell’Amministrazione regionale paragonabile al comportamento che avrebbe adottato un normale </w:t>
      </w:r>
      <w:r w:rsidR="00E036D9" w:rsidRPr="00A9769B">
        <w:rPr>
          <w:rFonts w:ascii="DecimaWE Rg" w:hAnsi="DecimaWE Rg"/>
          <w:b/>
          <w:sz w:val="22"/>
          <w:szCs w:val="22"/>
        </w:rPr>
        <w:t>operatore sul mercato</w:t>
      </w:r>
      <w:r w:rsidR="00E036D9" w:rsidRPr="00A9769B">
        <w:rPr>
          <w:rFonts w:ascii="DecimaWE Rg" w:hAnsi="DecimaWE Rg"/>
          <w:sz w:val="22"/>
          <w:szCs w:val="22"/>
        </w:rPr>
        <w:t xml:space="preserve"> nelle stesse circostanze, in quanto</w:t>
      </w:r>
      <w:r w:rsidR="00FE5A16">
        <w:rPr>
          <w:rFonts w:ascii="DecimaWE Rg" w:hAnsi="DecimaWE Rg"/>
          <w:sz w:val="22"/>
          <w:szCs w:val="22"/>
        </w:rPr>
        <w:t xml:space="preserve"> </w:t>
      </w:r>
      <w:r w:rsidR="0015040F">
        <w:rPr>
          <w:rFonts w:ascii="DecimaWE Rg" w:hAnsi="DecimaWE Rg"/>
          <w:i/>
          <w:sz w:val="22"/>
          <w:szCs w:val="22"/>
        </w:rPr>
        <w:t>[NOTA: le seguenti 5</w:t>
      </w:r>
      <w:r w:rsidR="00FE5A16" w:rsidRPr="00FE5A16">
        <w:rPr>
          <w:rFonts w:ascii="DecimaWE Rg" w:hAnsi="DecimaWE Rg"/>
          <w:i/>
          <w:sz w:val="22"/>
          <w:szCs w:val="22"/>
        </w:rPr>
        <w:t xml:space="preserve"> condizioni devono sussistere cumulativamente]</w:t>
      </w:r>
      <w:r w:rsidR="00E036D9" w:rsidRPr="00A9769B">
        <w:rPr>
          <w:rFonts w:ascii="DecimaWE Rg" w:hAnsi="DecimaWE Rg"/>
          <w:sz w:val="22"/>
          <w:szCs w:val="22"/>
        </w:rPr>
        <w:t>:</w:t>
      </w:r>
    </w:p>
    <w:p w14:paraId="60E65C6D" w14:textId="77777777" w:rsidR="00E036D9" w:rsidRPr="00A9769B" w:rsidRDefault="00F66A71" w:rsidP="00103940">
      <w:pPr>
        <w:pStyle w:val="Elencoacolori-Colore11"/>
        <w:spacing w:before="60" w:after="120"/>
        <w:ind w:left="851" w:hanging="425"/>
        <w:contextualSpacing w:val="0"/>
        <w:jc w:val="both"/>
        <w:rPr>
          <w:rFonts w:ascii="DecimaWE Rg" w:hAnsi="DecimaWE Rg"/>
          <w:sz w:val="22"/>
          <w:szCs w:val="22"/>
        </w:rPr>
      </w:pPr>
      <w:sdt>
        <w:sdtPr>
          <w:id w:val="1817605196"/>
          <w14:checkbox>
            <w14:checked w14:val="0"/>
            <w14:checkedState w14:val="0056" w14:font="Wingdings 2"/>
            <w14:uncheckedState w14:val="006D" w14:font="Wingdings"/>
          </w14:checkbox>
        </w:sdtPr>
        <w:sdtEndPr/>
        <w:sdtContent>
          <w:r w:rsidR="00103940">
            <w:sym w:font="Wingdings" w:char="F06D"/>
          </w:r>
        </w:sdtContent>
      </w:sdt>
      <w:r w:rsidR="00103940" w:rsidRPr="002966BE">
        <w:rPr>
          <w:rFonts w:ascii="DecimaWE Rg" w:hAnsi="DecimaWE Rg"/>
          <w:sz w:val="22"/>
          <w:szCs w:val="22"/>
        </w:rPr>
        <w:tab/>
      </w:r>
      <w:r w:rsidR="00E036D9" w:rsidRPr="00A9769B">
        <w:rPr>
          <w:rFonts w:ascii="DecimaWE Rg" w:hAnsi="DecimaWE Rg"/>
          <w:sz w:val="22"/>
          <w:szCs w:val="22"/>
        </w:rPr>
        <w:t>l’A</w:t>
      </w:r>
      <w:r w:rsidR="00E036D9">
        <w:rPr>
          <w:rFonts w:ascii="DecimaWE Rg" w:hAnsi="DecimaWE Rg"/>
          <w:sz w:val="22"/>
          <w:szCs w:val="22"/>
        </w:rPr>
        <w:t>mministrazione regionale</w:t>
      </w:r>
      <w:r w:rsidR="00E036D9" w:rsidRPr="00A9769B">
        <w:rPr>
          <w:rFonts w:ascii="DecimaWE Rg" w:hAnsi="DecimaWE Rg"/>
          <w:sz w:val="22"/>
          <w:szCs w:val="22"/>
        </w:rPr>
        <w:t xml:space="preserve"> prende in considerazione solo i costi che avrebbe sostenuto un operatore privato nella stessa situazione e non i costi o le perdite che si sarebbe accollata la Regione in quanto autorità pubblica </w:t>
      </w:r>
      <w:r w:rsidR="00E036D9" w:rsidRPr="00A9769B">
        <w:rPr>
          <w:rFonts w:ascii="DecimaWE Rg" w:hAnsi="DecimaWE Rg"/>
          <w:sz w:val="22"/>
          <w:szCs w:val="22"/>
          <w:u w:val="single"/>
        </w:rPr>
        <w:t>e</w:t>
      </w:r>
    </w:p>
    <w:p w14:paraId="60E65C6E" w14:textId="77777777" w:rsidR="00E036D9" w:rsidRPr="00A9769B" w:rsidRDefault="00F66A71" w:rsidP="00103940">
      <w:pPr>
        <w:pStyle w:val="Elencoacolori-Colore11"/>
        <w:spacing w:before="60" w:after="120"/>
        <w:ind w:left="851" w:hanging="425"/>
        <w:contextualSpacing w:val="0"/>
        <w:jc w:val="both"/>
        <w:rPr>
          <w:rFonts w:ascii="DecimaWE Rg" w:hAnsi="DecimaWE Rg"/>
          <w:sz w:val="22"/>
          <w:szCs w:val="22"/>
        </w:rPr>
      </w:pPr>
      <w:sdt>
        <w:sdtPr>
          <w:id w:val="1661962219"/>
          <w14:checkbox>
            <w14:checked w14:val="0"/>
            <w14:checkedState w14:val="0056" w14:font="Wingdings 2"/>
            <w14:uncheckedState w14:val="006D" w14:font="Wingdings"/>
          </w14:checkbox>
        </w:sdtPr>
        <w:sdtEndPr/>
        <w:sdtContent>
          <w:r w:rsidR="00103940">
            <w:sym w:font="Wingdings" w:char="F06D"/>
          </w:r>
        </w:sdtContent>
      </w:sdt>
      <w:r w:rsidR="00103940" w:rsidRPr="002966BE">
        <w:rPr>
          <w:rFonts w:ascii="DecimaWE Rg" w:hAnsi="DecimaWE Rg"/>
          <w:sz w:val="22"/>
          <w:szCs w:val="22"/>
        </w:rPr>
        <w:tab/>
      </w:r>
      <w:r w:rsidR="00E036D9" w:rsidRPr="00A9769B">
        <w:rPr>
          <w:rFonts w:ascii="DecimaWE Rg" w:hAnsi="DecimaWE Rg"/>
          <w:sz w:val="22"/>
          <w:szCs w:val="22"/>
        </w:rPr>
        <w:t>l’A</w:t>
      </w:r>
      <w:r w:rsidR="00E036D9">
        <w:rPr>
          <w:rFonts w:ascii="DecimaWE Rg" w:hAnsi="DecimaWE Rg"/>
          <w:sz w:val="22"/>
          <w:szCs w:val="22"/>
        </w:rPr>
        <w:t>mministrazione regionale</w:t>
      </w:r>
      <w:r w:rsidR="00E036D9" w:rsidRPr="00A9769B">
        <w:rPr>
          <w:rFonts w:ascii="DecimaWE Rg" w:hAnsi="DecimaWE Rg"/>
          <w:sz w:val="22"/>
          <w:szCs w:val="22"/>
        </w:rPr>
        <w:t xml:space="preserve"> investe congiuntamente (in concomitanza) con investitori privati alle stesse condizioni e agli stessi rischi </w:t>
      </w:r>
      <w:r w:rsidR="00E036D9" w:rsidRPr="00A9769B">
        <w:rPr>
          <w:rFonts w:ascii="DecimaWE Rg" w:hAnsi="DecimaWE Rg"/>
          <w:sz w:val="22"/>
          <w:szCs w:val="22"/>
          <w:u w:val="single"/>
        </w:rPr>
        <w:t>e</w:t>
      </w:r>
    </w:p>
    <w:p w14:paraId="60E65C6F" w14:textId="77777777" w:rsidR="00E036D9" w:rsidRPr="00A9769B" w:rsidRDefault="00F66A71" w:rsidP="00103940">
      <w:pPr>
        <w:pStyle w:val="Elencoacolori-Colore11"/>
        <w:spacing w:before="60" w:after="120"/>
        <w:ind w:left="851" w:hanging="425"/>
        <w:contextualSpacing w:val="0"/>
        <w:jc w:val="both"/>
        <w:rPr>
          <w:rFonts w:ascii="DecimaWE Rg" w:hAnsi="DecimaWE Rg"/>
          <w:sz w:val="22"/>
          <w:szCs w:val="22"/>
        </w:rPr>
      </w:pPr>
      <w:sdt>
        <w:sdtPr>
          <w:id w:val="242160884"/>
          <w14:checkbox>
            <w14:checked w14:val="0"/>
            <w14:checkedState w14:val="0056" w14:font="Wingdings 2"/>
            <w14:uncheckedState w14:val="006D" w14:font="Wingdings"/>
          </w14:checkbox>
        </w:sdtPr>
        <w:sdtEndPr/>
        <w:sdtContent>
          <w:r w:rsidR="00103940">
            <w:sym w:font="Wingdings" w:char="F06D"/>
          </w:r>
        </w:sdtContent>
      </w:sdt>
      <w:r w:rsidR="00103940" w:rsidRPr="002966BE">
        <w:rPr>
          <w:rFonts w:ascii="DecimaWE Rg" w:hAnsi="DecimaWE Rg"/>
          <w:sz w:val="22"/>
          <w:szCs w:val="22"/>
        </w:rPr>
        <w:tab/>
      </w:r>
      <w:r w:rsidR="00E036D9" w:rsidRPr="00A9769B">
        <w:rPr>
          <w:rFonts w:ascii="DecimaWE Rg" w:hAnsi="DecimaWE Rg"/>
          <w:sz w:val="22"/>
          <w:szCs w:val="22"/>
        </w:rPr>
        <w:t>la posizione di partenza dell’A</w:t>
      </w:r>
      <w:r w:rsidR="00E036D9">
        <w:rPr>
          <w:rFonts w:ascii="DecimaWE Rg" w:hAnsi="DecimaWE Rg"/>
          <w:sz w:val="22"/>
          <w:szCs w:val="22"/>
        </w:rPr>
        <w:t xml:space="preserve">mministrazione regionale </w:t>
      </w:r>
      <w:r w:rsidR="00E036D9" w:rsidRPr="00A9769B">
        <w:rPr>
          <w:rFonts w:ascii="DecimaWE Rg" w:hAnsi="DecimaWE Rg"/>
          <w:sz w:val="22"/>
          <w:szCs w:val="22"/>
        </w:rPr>
        <w:t xml:space="preserve">e degli operatori privati interessati è comparabile riguardo all’operazione </w:t>
      </w:r>
      <w:r w:rsidR="00E036D9" w:rsidRPr="00A9769B">
        <w:rPr>
          <w:rFonts w:ascii="DecimaWE Rg" w:hAnsi="DecimaWE Rg"/>
          <w:sz w:val="22"/>
          <w:szCs w:val="22"/>
          <w:u w:val="single"/>
        </w:rPr>
        <w:t>e</w:t>
      </w:r>
    </w:p>
    <w:p w14:paraId="60E65C70" w14:textId="77777777" w:rsidR="00E036D9" w:rsidRPr="009D43FD" w:rsidRDefault="00F66A71" w:rsidP="00103940">
      <w:pPr>
        <w:pStyle w:val="Elencoacolori-Colore11"/>
        <w:spacing w:before="60" w:after="120"/>
        <w:ind w:left="851" w:hanging="425"/>
        <w:contextualSpacing w:val="0"/>
        <w:jc w:val="both"/>
        <w:rPr>
          <w:rFonts w:ascii="DecimaWE Rg" w:hAnsi="DecimaWE Rg"/>
          <w:sz w:val="22"/>
          <w:szCs w:val="22"/>
        </w:rPr>
      </w:pPr>
      <w:sdt>
        <w:sdtPr>
          <w:id w:val="-1013456218"/>
          <w14:checkbox>
            <w14:checked w14:val="0"/>
            <w14:checkedState w14:val="0056" w14:font="Wingdings 2"/>
            <w14:uncheckedState w14:val="006D" w14:font="Wingdings"/>
          </w14:checkbox>
        </w:sdtPr>
        <w:sdtEndPr/>
        <w:sdtContent>
          <w:r w:rsidR="00103940">
            <w:sym w:font="Wingdings" w:char="F06D"/>
          </w:r>
        </w:sdtContent>
      </w:sdt>
      <w:r w:rsidR="00103940" w:rsidRPr="002966BE">
        <w:rPr>
          <w:rFonts w:ascii="DecimaWE Rg" w:hAnsi="DecimaWE Rg"/>
          <w:sz w:val="22"/>
          <w:szCs w:val="22"/>
        </w:rPr>
        <w:tab/>
      </w:r>
      <w:r w:rsidR="00E036D9" w:rsidRPr="00A9769B">
        <w:rPr>
          <w:rFonts w:ascii="DecimaWE Rg" w:hAnsi="DecimaWE Rg"/>
          <w:sz w:val="22"/>
          <w:szCs w:val="22"/>
        </w:rPr>
        <w:t xml:space="preserve">l’intervento degli operatori privati ha </w:t>
      </w:r>
      <w:r w:rsidR="00E036D9">
        <w:rPr>
          <w:rFonts w:ascii="DecimaWE Rg" w:hAnsi="DecimaWE Rg"/>
          <w:sz w:val="22"/>
          <w:szCs w:val="22"/>
        </w:rPr>
        <w:t xml:space="preserve">una </w:t>
      </w:r>
      <w:r w:rsidR="00E036D9" w:rsidRPr="00E701D5">
        <w:rPr>
          <w:rFonts w:ascii="DecimaWE Rg" w:hAnsi="DecimaWE Rg"/>
          <w:sz w:val="22"/>
          <w:szCs w:val="22"/>
        </w:rPr>
        <w:t>vera</w:t>
      </w:r>
      <w:r w:rsidR="00E036D9" w:rsidRPr="00E701D5">
        <w:rPr>
          <w:rStyle w:val="Rimandonotaapidipagina"/>
          <w:rFonts w:ascii="DecimaWE Rg" w:hAnsi="DecimaWE Rg"/>
          <w:sz w:val="22"/>
          <w:szCs w:val="22"/>
        </w:rPr>
        <w:footnoteReference w:id="15"/>
      </w:r>
      <w:r w:rsidR="00E036D9" w:rsidRPr="00E701D5">
        <w:rPr>
          <w:rFonts w:ascii="DecimaWE Rg" w:hAnsi="DecimaWE Rg"/>
          <w:sz w:val="22"/>
          <w:szCs w:val="22"/>
        </w:rPr>
        <w:t xml:space="preserve"> rilevanza</w:t>
      </w:r>
      <w:r w:rsidR="00E036D9" w:rsidRPr="00A9769B">
        <w:rPr>
          <w:rFonts w:ascii="DecimaWE Rg" w:hAnsi="DecimaWE Rg"/>
          <w:sz w:val="22"/>
          <w:szCs w:val="22"/>
        </w:rPr>
        <w:t xml:space="preserve"> economica e non è soltanto simbolico o </w:t>
      </w:r>
      <w:r w:rsidR="00E036D9" w:rsidRPr="009D43FD">
        <w:rPr>
          <w:rFonts w:ascii="DecimaWE Rg" w:hAnsi="DecimaWE Rg"/>
          <w:sz w:val="22"/>
          <w:szCs w:val="22"/>
        </w:rPr>
        <w:t xml:space="preserve">marginale </w:t>
      </w:r>
      <w:r w:rsidR="00E036D9" w:rsidRPr="009D43FD">
        <w:rPr>
          <w:rFonts w:ascii="DecimaWE Rg" w:hAnsi="DecimaWE Rg"/>
          <w:sz w:val="22"/>
          <w:szCs w:val="22"/>
          <w:u w:val="single"/>
        </w:rPr>
        <w:t>e</w:t>
      </w:r>
    </w:p>
    <w:p w14:paraId="60E65C71" w14:textId="77777777" w:rsidR="00E036D9" w:rsidRPr="00AF358C" w:rsidRDefault="00F66A71" w:rsidP="00103940">
      <w:pPr>
        <w:pStyle w:val="Elencoacolori-Colore11"/>
        <w:spacing w:before="60" w:after="120"/>
        <w:ind w:left="851" w:hanging="425"/>
        <w:contextualSpacing w:val="0"/>
        <w:jc w:val="both"/>
        <w:rPr>
          <w:rFonts w:ascii="DecimaWE Rg" w:hAnsi="DecimaWE Rg"/>
          <w:sz w:val="22"/>
          <w:szCs w:val="22"/>
        </w:rPr>
      </w:pPr>
      <w:sdt>
        <w:sdtPr>
          <w:id w:val="6494431"/>
          <w14:checkbox>
            <w14:checked w14:val="0"/>
            <w14:checkedState w14:val="0056" w14:font="Wingdings 2"/>
            <w14:uncheckedState w14:val="006D" w14:font="Wingdings"/>
          </w14:checkbox>
        </w:sdtPr>
        <w:sdtEndPr/>
        <w:sdtContent>
          <w:r w:rsidR="00103940">
            <w:sym w:font="Wingdings" w:char="F06D"/>
          </w:r>
        </w:sdtContent>
      </w:sdt>
      <w:r w:rsidR="00103940" w:rsidRPr="002966BE">
        <w:rPr>
          <w:rFonts w:ascii="DecimaWE Rg" w:hAnsi="DecimaWE Rg"/>
          <w:sz w:val="22"/>
          <w:szCs w:val="22"/>
        </w:rPr>
        <w:tab/>
      </w:r>
      <w:r w:rsidR="00E036D9" w:rsidRPr="009D43FD">
        <w:rPr>
          <w:rFonts w:ascii="DecimaWE Rg" w:hAnsi="DecimaWE Rg"/>
          <w:sz w:val="22"/>
          <w:szCs w:val="22"/>
        </w:rPr>
        <w:t>l’Amministrazione regionale agisce sulla base di un piano finanziario dettagliato e realistico che dimostri la redditività dell’investimento</w:t>
      </w:r>
    </w:p>
    <w:p w14:paraId="60E65C72" w14:textId="77777777" w:rsidR="001E73D0" w:rsidRPr="009D43FD" w:rsidRDefault="001E73D0" w:rsidP="009C68CA">
      <w:pPr>
        <w:spacing w:before="60" w:after="120"/>
        <w:ind w:left="1276" w:hanging="425"/>
        <w:jc w:val="both"/>
        <w:rPr>
          <w:rFonts w:ascii="DecimaWE Rg" w:hAnsi="DecimaWE Rg"/>
          <w:sz w:val="22"/>
          <w:szCs w:val="22"/>
        </w:rPr>
      </w:pPr>
      <w:r w:rsidRPr="009D43FD">
        <w:rPr>
          <w:rFonts w:ascii="DecimaWE Rg" w:hAnsi="DecimaWE Rg"/>
          <w:sz w:val="22"/>
          <w:szCs w:val="22"/>
        </w:rPr>
        <w:br w:type="page"/>
      </w:r>
    </w:p>
    <w:p w14:paraId="60E65C73" w14:textId="77777777" w:rsidR="009610D8" w:rsidRPr="004673EA" w:rsidRDefault="0087477A" w:rsidP="009610D8">
      <w:pPr>
        <w:spacing w:after="0"/>
        <w:jc w:val="both"/>
        <w:rPr>
          <w:rFonts w:ascii="DecimaWE Rg" w:hAnsi="DecimaWE Rg"/>
          <w:b/>
          <w:i/>
          <w:sz w:val="20"/>
          <w:szCs w:val="20"/>
        </w:rPr>
      </w:pPr>
      <w:r>
        <w:rPr>
          <w:rFonts w:ascii="DecimaWE Rg" w:hAnsi="DecimaWE Rg"/>
          <w:b/>
          <w:i/>
          <w:sz w:val="20"/>
          <w:szCs w:val="20"/>
        </w:rPr>
        <w:lastRenderedPageBreak/>
        <w:t>PRESENZA</w:t>
      </w:r>
      <w:r w:rsidR="009610D8" w:rsidRPr="004673EA">
        <w:rPr>
          <w:rFonts w:ascii="DecimaWE Rg" w:hAnsi="DecimaWE Rg"/>
          <w:b/>
          <w:i/>
          <w:sz w:val="20"/>
          <w:szCs w:val="20"/>
        </w:rPr>
        <w:t xml:space="preserve"> DI VANTAGGIO ECONOMICO</w:t>
      </w:r>
    </w:p>
    <w:p w14:paraId="60E65C74" w14:textId="77777777" w:rsidR="009610D8" w:rsidRDefault="009610D8" w:rsidP="009C68CA">
      <w:pPr>
        <w:spacing w:before="60" w:after="120"/>
        <w:ind w:left="426" w:hanging="426"/>
        <w:jc w:val="both"/>
        <w:rPr>
          <w:rFonts w:ascii="DecimaWE Rg" w:hAnsi="DecimaWE Rg"/>
          <w:sz w:val="22"/>
          <w:szCs w:val="22"/>
        </w:rPr>
      </w:pPr>
    </w:p>
    <w:p w14:paraId="60E65C75" w14:textId="77777777" w:rsidR="001E73D0" w:rsidRPr="009D43FD" w:rsidRDefault="00F66A71" w:rsidP="009610D8">
      <w:pPr>
        <w:spacing w:before="60" w:after="120"/>
        <w:ind w:left="426" w:hanging="426"/>
        <w:jc w:val="both"/>
        <w:rPr>
          <w:rFonts w:ascii="DecimaWE Rg" w:hAnsi="DecimaWE Rg"/>
          <w:sz w:val="22"/>
          <w:szCs w:val="22"/>
        </w:rPr>
      </w:pPr>
      <w:sdt>
        <w:sdtPr>
          <w:rPr>
            <w:sz w:val="26"/>
          </w:rPr>
          <w:id w:val="1107855814"/>
          <w14:checkbox>
            <w14:checked w14:val="0"/>
            <w14:checkedState w14:val="00FD" w14:font="Wingdings"/>
            <w14:uncheckedState w14:val="0071" w14:font="Wingdings"/>
          </w14:checkbox>
        </w:sdtPr>
        <w:sdtEndPr/>
        <w:sdtContent>
          <w:r w:rsidR="009610D8" w:rsidRPr="009D43FD">
            <w:rPr>
              <w:sz w:val="26"/>
            </w:rPr>
            <w:sym w:font="Wingdings" w:char="F071"/>
          </w:r>
        </w:sdtContent>
      </w:sdt>
      <w:r w:rsidR="009610D8" w:rsidRPr="009D43FD">
        <w:rPr>
          <w:rFonts w:ascii="DecimaWE Rg" w:hAnsi="DecimaWE Rg"/>
          <w:sz w:val="22"/>
          <w:szCs w:val="22"/>
        </w:rPr>
        <w:tab/>
      </w:r>
      <w:r w:rsidR="001E73D0" w:rsidRPr="009D43FD">
        <w:rPr>
          <w:rFonts w:ascii="DecimaWE Rg" w:hAnsi="DecimaWE Rg"/>
          <w:sz w:val="22"/>
          <w:szCs w:val="22"/>
          <w:u w:val="single"/>
        </w:rPr>
        <w:t xml:space="preserve">Il beneficiario </w:t>
      </w:r>
      <w:r w:rsidR="001E73D0" w:rsidRPr="009D43FD">
        <w:rPr>
          <w:rFonts w:ascii="DecimaWE Rg" w:hAnsi="DecimaWE Rg"/>
          <w:b/>
          <w:sz w:val="22"/>
          <w:szCs w:val="22"/>
          <w:u w:val="single"/>
        </w:rPr>
        <w:t>RICEVE</w:t>
      </w:r>
      <w:r w:rsidR="001E73D0" w:rsidRPr="009D43FD">
        <w:rPr>
          <w:rFonts w:ascii="DecimaWE Rg" w:hAnsi="DecimaWE Rg"/>
          <w:sz w:val="22"/>
          <w:szCs w:val="22"/>
          <w:u w:val="single"/>
        </w:rPr>
        <w:t xml:space="preserve"> un vantaggio</w:t>
      </w:r>
      <w:r w:rsidR="001E73D0" w:rsidRPr="009D43FD">
        <w:rPr>
          <w:rFonts w:ascii="DecimaWE Rg" w:hAnsi="DecimaWE Rg"/>
          <w:sz w:val="22"/>
          <w:szCs w:val="22"/>
        </w:rPr>
        <w:t xml:space="preserve"> finanziario o commerciale che non avrebbe potuto ottenere sul mercato (di norma perché lo Stato ha concesso il vantaggio gratuitamente o contro una remunerazione insufficiente) sotto la</w:t>
      </w:r>
      <w:r w:rsidR="0015040F" w:rsidRPr="009D43FD">
        <w:rPr>
          <w:rFonts w:ascii="DecimaWE Rg" w:hAnsi="DecimaWE Rg"/>
          <w:sz w:val="22"/>
          <w:szCs w:val="22"/>
        </w:rPr>
        <w:t>/e</w:t>
      </w:r>
      <w:r w:rsidR="001E73D0" w:rsidRPr="009D43FD">
        <w:rPr>
          <w:rFonts w:ascii="DecimaWE Rg" w:hAnsi="DecimaWE Rg"/>
          <w:sz w:val="22"/>
          <w:szCs w:val="22"/>
        </w:rPr>
        <w:t xml:space="preserve"> seguente</w:t>
      </w:r>
      <w:r w:rsidR="0015040F" w:rsidRPr="009D43FD">
        <w:rPr>
          <w:rFonts w:ascii="DecimaWE Rg" w:hAnsi="DecimaWE Rg"/>
          <w:sz w:val="22"/>
          <w:szCs w:val="22"/>
        </w:rPr>
        <w:t>/i</w:t>
      </w:r>
      <w:r w:rsidR="001E73D0" w:rsidRPr="009D43FD">
        <w:rPr>
          <w:rFonts w:ascii="DecimaWE Rg" w:hAnsi="DecimaWE Rg"/>
          <w:sz w:val="22"/>
          <w:szCs w:val="22"/>
        </w:rPr>
        <w:t xml:space="preserve"> forma</w:t>
      </w:r>
      <w:r w:rsidR="0015040F" w:rsidRPr="009D43FD">
        <w:rPr>
          <w:rFonts w:ascii="DecimaWE Rg" w:hAnsi="DecimaWE Rg"/>
          <w:sz w:val="22"/>
          <w:szCs w:val="22"/>
        </w:rPr>
        <w:t>/e</w:t>
      </w:r>
      <w:r w:rsidR="001E73D0" w:rsidRPr="009D43FD">
        <w:rPr>
          <w:rFonts w:ascii="DecimaWE Rg" w:hAnsi="DecimaWE Rg"/>
          <w:sz w:val="22"/>
          <w:szCs w:val="22"/>
        </w:rPr>
        <w:t>:</w:t>
      </w:r>
    </w:p>
    <w:p w14:paraId="60E65C76" w14:textId="77777777" w:rsidR="001E73D0" w:rsidRPr="009D43FD" w:rsidRDefault="00F66A71" w:rsidP="009C68CA">
      <w:pPr>
        <w:spacing w:before="60" w:after="120"/>
        <w:ind w:left="851" w:hanging="425"/>
        <w:jc w:val="both"/>
        <w:rPr>
          <w:rFonts w:ascii="DecimaWE Rg" w:hAnsi="DecimaWE Rg"/>
          <w:sz w:val="22"/>
          <w:szCs w:val="22"/>
        </w:rPr>
      </w:pPr>
      <w:sdt>
        <w:sdtPr>
          <w:id w:val="212160906"/>
          <w14:checkbox>
            <w14:checked w14:val="0"/>
            <w14:checkedState w14:val="0056" w14:font="Wingdings 2"/>
            <w14:uncheckedState w14:val="006D" w14:font="Wingdings"/>
          </w14:checkbox>
        </w:sdtPr>
        <w:sdtEndPr/>
        <w:sdtContent>
          <w:r w:rsidR="001E73D0" w:rsidRPr="009D43FD">
            <w:sym w:font="Wingdings" w:char="F06D"/>
          </w:r>
        </w:sdtContent>
      </w:sdt>
      <w:r w:rsidR="001E73D0" w:rsidRPr="009D43FD">
        <w:rPr>
          <w:rFonts w:ascii="DecimaWE Rg" w:hAnsi="DecimaWE Rg"/>
          <w:sz w:val="22"/>
          <w:szCs w:val="22"/>
        </w:rPr>
        <w:tab/>
        <w:t>sovvenzione diretta (contributi o sovvenzioni a fondo perduto)</w:t>
      </w:r>
      <w:r w:rsidR="00D31FC0" w:rsidRPr="009D43FD">
        <w:rPr>
          <w:rFonts w:ascii="DecimaWE Rg" w:hAnsi="DecimaWE Rg"/>
          <w:sz w:val="22"/>
          <w:szCs w:val="22"/>
        </w:rPr>
        <w:t>;</w:t>
      </w:r>
    </w:p>
    <w:p w14:paraId="60E65C77" w14:textId="77777777" w:rsidR="001E73D0" w:rsidRPr="009D43FD" w:rsidRDefault="00F66A71" w:rsidP="009C68CA">
      <w:pPr>
        <w:spacing w:before="60" w:after="120"/>
        <w:ind w:left="851" w:hanging="425"/>
        <w:jc w:val="both"/>
        <w:rPr>
          <w:rFonts w:ascii="DecimaWE Rg" w:hAnsi="DecimaWE Rg"/>
          <w:sz w:val="22"/>
          <w:szCs w:val="22"/>
        </w:rPr>
      </w:pPr>
      <w:sdt>
        <w:sdtPr>
          <w:id w:val="-1119142859"/>
          <w14:checkbox>
            <w14:checked w14:val="0"/>
            <w14:checkedState w14:val="0056" w14:font="Wingdings 2"/>
            <w14:uncheckedState w14:val="006D" w14:font="Wingdings"/>
          </w14:checkbox>
        </w:sdtPr>
        <w:sdtEndPr/>
        <w:sdtContent>
          <w:r w:rsidR="001E73D0" w:rsidRPr="009D43FD">
            <w:sym w:font="Wingdings" w:char="F06D"/>
          </w:r>
        </w:sdtContent>
      </w:sdt>
      <w:r w:rsidR="001E73D0" w:rsidRPr="009D43FD">
        <w:rPr>
          <w:rFonts w:ascii="DecimaWE Rg" w:hAnsi="DecimaWE Rg"/>
          <w:sz w:val="22"/>
          <w:szCs w:val="22"/>
        </w:rPr>
        <w:tab/>
        <w:t>abbuono di interessi (contributo in conto interessi)</w:t>
      </w:r>
      <w:r w:rsidR="00D31FC0" w:rsidRPr="009D43FD">
        <w:rPr>
          <w:rFonts w:ascii="DecimaWE Rg" w:hAnsi="DecimaWE Rg"/>
          <w:sz w:val="22"/>
          <w:szCs w:val="22"/>
        </w:rPr>
        <w:t>;</w:t>
      </w:r>
    </w:p>
    <w:p w14:paraId="60E65C78" w14:textId="77777777" w:rsidR="001E73D0" w:rsidRPr="009D43FD" w:rsidRDefault="00F66A71" w:rsidP="009C68CA">
      <w:pPr>
        <w:spacing w:before="60" w:after="120"/>
        <w:ind w:left="851" w:hanging="425"/>
        <w:jc w:val="both"/>
        <w:rPr>
          <w:rFonts w:ascii="DecimaWE Rg" w:hAnsi="DecimaWE Rg"/>
          <w:sz w:val="22"/>
          <w:szCs w:val="22"/>
        </w:rPr>
      </w:pPr>
      <w:sdt>
        <w:sdtPr>
          <w:id w:val="1594590082"/>
          <w14:checkbox>
            <w14:checked w14:val="0"/>
            <w14:checkedState w14:val="0056" w14:font="Wingdings 2"/>
            <w14:uncheckedState w14:val="006D" w14:font="Wingdings"/>
          </w14:checkbox>
        </w:sdtPr>
        <w:sdtEndPr/>
        <w:sdtContent>
          <w:r w:rsidR="001E73D0" w:rsidRPr="009D43FD">
            <w:sym w:font="Wingdings" w:char="F06D"/>
          </w:r>
        </w:sdtContent>
      </w:sdt>
      <w:r w:rsidR="001E73D0" w:rsidRPr="009D43FD">
        <w:rPr>
          <w:rFonts w:ascii="DecimaWE Rg" w:hAnsi="DecimaWE Rg"/>
          <w:sz w:val="22"/>
          <w:szCs w:val="22"/>
        </w:rPr>
        <w:tab/>
        <w:t>agevolazioni fiscali (es. detrazioni d’imposta, riduzione della base imponibile, riduzione dell’aliquota, differimento dell’imposta; esoneri fiscali, ammortamento accelerato)</w:t>
      </w:r>
      <w:r w:rsidR="00D31FC0" w:rsidRPr="009D43FD">
        <w:rPr>
          <w:rFonts w:ascii="DecimaWE Rg" w:hAnsi="DecimaWE Rg"/>
          <w:sz w:val="22"/>
          <w:szCs w:val="22"/>
        </w:rPr>
        <w:t>;</w:t>
      </w:r>
    </w:p>
    <w:p w14:paraId="60E65C79" w14:textId="77777777" w:rsidR="001E73D0" w:rsidRPr="009D43FD" w:rsidRDefault="00F66A71" w:rsidP="009C68CA">
      <w:pPr>
        <w:spacing w:before="60" w:after="120"/>
        <w:ind w:left="851" w:hanging="425"/>
        <w:jc w:val="both"/>
        <w:rPr>
          <w:rFonts w:ascii="DecimaWE Rg" w:hAnsi="DecimaWE Rg"/>
          <w:sz w:val="22"/>
          <w:szCs w:val="22"/>
        </w:rPr>
      </w:pPr>
      <w:sdt>
        <w:sdtPr>
          <w:id w:val="-411161393"/>
          <w14:checkbox>
            <w14:checked w14:val="0"/>
            <w14:checkedState w14:val="0056" w14:font="Wingdings 2"/>
            <w14:uncheckedState w14:val="006D" w14:font="Wingdings"/>
          </w14:checkbox>
        </w:sdtPr>
        <w:sdtEndPr/>
        <w:sdtContent>
          <w:r w:rsidR="001E73D0" w:rsidRPr="009D43FD">
            <w:sym w:font="Wingdings" w:char="F06D"/>
          </w:r>
        </w:sdtContent>
      </w:sdt>
      <w:r w:rsidR="001E73D0" w:rsidRPr="009D43FD">
        <w:rPr>
          <w:rFonts w:ascii="DecimaWE Rg" w:hAnsi="DecimaWE Rg"/>
          <w:sz w:val="22"/>
          <w:szCs w:val="22"/>
        </w:rPr>
        <w:tab/>
        <w:t>riduzione dei contributi di previdenza sociale (oneri sociali e previdenziali)</w:t>
      </w:r>
      <w:r w:rsidR="00D31FC0" w:rsidRPr="009D43FD">
        <w:rPr>
          <w:rFonts w:ascii="DecimaWE Rg" w:hAnsi="DecimaWE Rg"/>
          <w:sz w:val="22"/>
          <w:szCs w:val="22"/>
        </w:rPr>
        <w:t>;</w:t>
      </w:r>
    </w:p>
    <w:p w14:paraId="60E65C7A" w14:textId="77777777" w:rsidR="001E73D0" w:rsidRPr="009D43FD" w:rsidRDefault="00F66A71" w:rsidP="009C68CA">
      <w:pPr>
        <w:spacing w:before="60" w:after="120"/>
        <w:ind w:left="851" w:hanging="425"/>
        <w:jc w:val="both"/>
        <w:rPr>
          <w:rFonts w:ascii="DecimaWE Rg" w:hAnsi="DecimaWE Rg"/>
          <w:sz w:val="22"/>
          <w:szCs w:val="22"/>
        </w:rPr>
      </w:pPr>
      <w:sdt>
        <w:sdtPr>
          <w:id w:val="1240676001"/>
          <w14:checkbox>
            <w14:checked w14:val="0"/>
            <w14:checkedState w14:val="0056" w14:font="Wingdings 2"/>
            <w14:uncheckedState w14:val="006D" w14:font="Wingdings"/>
          </w14:checkbox>
        </w:sdtPr>
        <w:sdtEndPr/>
        <w:sdtContent>
          <w:r w:rsidR="001E73D0" w:rsidRPr="009D43FD">
            <w:sym w:font="Wingdings" w:char="F06D"/>
          </w:r>
        </w:sdtContent>
      </w:sdt>
      <w:r w:rsidR="001E73D0" w:rsidRPr="009D43FD">
        <w:rPr>
          <w:rFonts w:ascii="DecimaWE Rg" w:hAnsi="DecimaWE Rg"/>
          <w:sz w:val="22"/>
          <w:szCs w:val="22"/>
        </w:rPr>
        <w:tab/>
        <w:t>estinzione o riduzione del debito</w:t>
      </w:r>
      <w:r w:rsidR="00D31FC0" w:rsidRPr="009D43FD">
        <w:rPr>
          <w:rFonts w:ascii="DecimaWE Rg" w:hAnsi="DecimaWE Rg"/>
          <w:sz w:val="22"/>
          <w:szCs w:val="22"/>
        </w:rPr>
        <w:t>;</w:t>
      </w:r>
    </w:p>
    <w:p w14:paraId="60E65C7B" w14:textId="77777777" w:rsidR="001E73D0" w:rsidRPr="009D43FD" w:rsidRDefault="00F66A71" w:rsidP="009C68CA">
      <w:pPr>
        <w:spacing w:before="60" w:after="120"/>
        <w:ind w:left="851" w:hanging="425"/>
        <w:jc w:val="both"/>
        <w:rPr>
          <w:rFonts w:ascii="DecimaWE Rg" w:hAnsi="DecimaWE Rg"/>
          <w:sz w:val="22"/>
          <w:szCs w:val="22"/>
        </w:rPr>
      </w:pPr>
      <w:sdt>
        <w:sdtPr>
          <w:id w:val="-2130304158"/>
          <w14:checkbox>
            <w14:checked w14:val="0"/>
            <w14:checkedState w14:val="0056" w14:font="Wingdings 2"/>
            <w14:uncheckedState w14:val="006D" w14:font="Wingdings"/>
          </w14:checkbox>
        </w:sdtPr>
        <w:sdtEndPr/>
        <w:sdtContent>
          <w:r w:rsidR="001E73D0" w:rsidRPr="009D43FD">
            <w:sym w:font="Wingdings" w:char="F06D"/>
          </w:r>
        </w:sdtContent>
      </w:sdt>
      <w:r w:rsidR="001E73D0" w:rsidRPr="009D43FD">
        <w:rPr>
          <w:rFonts w:ascii="DecimaWE Rg" w:hAnsi="DecimaWE Rg"/>
          <w:sz w:val="22"/>
          <w:szCs w:val="22"/>
        </w:rPr>
        <w:tab/>
        <w:t>cessioni di beni o servizi a prezzi inferiori a quelli di mercato</w:t>
      </w:r>
      <w:r w:rsidR="00D31FC0" w:rsidRPr="009D43FD">
        <w:rPr>
          <w:rFonts w:ascii="DecimaWE Rg" w:hAnsi="DecimaWE Rg"/>
          <w:sz w:val="22"/>
          <w:szCs w:val="22"/>
        </w:rPr>
        <w:t>;</w:t>
      </w:r>
    </w:p>
    <w:p w14:paraId="60E65C7C" w14:textId="77777777" w:rsidR="001111D3" w:rsidRPr="009D43FD" w:rsidRDefault="00F66A71" w:rsidP="009C68CA">
      <w:pPr>
        <w:spacing w:before="60" w:after="120"/>
        <w:ind w:left="851" w:hanging="425"/>
        <w:jc w:val="both"/>
        <w:rPr>
          <w:rFonts w:ascii="DecimaWE Rg" w:hAnsi="DecimaWE Rg"/>
          <w:sz w:val="22"/>
          <w:szCs w:val="22"/>
        </w:rPr>
      </w:pPr>
      <w:sdt>
        <w:sdtPr>
          <w:id w:val="-123849777"/>
          <w14:checkbox>
            <w14:checked w14:val="0"/>
            <w14:checkedState w14:val="0056" w14:font="Wingdings 2"/>
            <w14:uncheckedState w14:val="006D" w14:font="Wingdings"/>
          </w14:checkbox>
        </w:sdtPr>
        <w:sdtEndPr/>
        <w:sdtContent>
          <w:r w:rsidR="001111D3" w:rsidRPr="009D43FD">
            <w:sym w:font="Wingdings" w:char="F06D"/>
          </w:r>
        </w:sdtContent>
      </w:sdt>
      <w:r w:rsidR="001111D3" w:rsidRPr="009D43FD">
        <w:rPr>
          <w:rFonts w:ascii="DecimaWE Rg" w:hAnsi="DecimaWE Rg"/>
          <w:sz w:val="22"/>
          <w:szCs w:val="22"/>
        </w:rPr>
        <w:tab/>
        <w:t>garanzia (concessione di garanzie a condizioni più favorevoli di quelle di mercato)</w:t>
      </w:r>
      <w:r w:rsidR="00D31FC0" w:rsidRPr="009D43FD">
        <w:rPr>
          <w:rFonts w:ascii="DecimaWE Rg" w:hAnsi="DecimaWE Rg"/>
          <w:sz w:val="22"/>
          <w:szCs w:val="22"/>
        </w:rPr>
        <w:t>;</w:t>
      </w:r>
    </w:p>
    <w:p w14:paraId="60E65C7D" w14:textId="77777777" w:rsidR="001111D3" w:rsidRPr="009D43FD" w:rsidRDefault="00F66A71" w:rsidP="009C68CA">
      <w:pPr>
        <w:spacing w:before="60" w:after="120"/>
        <w:ind w:left="851" w:hanging="425"/>
        <w:jc w:val="both"/>
        <w:rPr>
          <w:rFonts w:ascii="DecimaWE Rg" w:hAnsi="DecimaWE Rg"/>
          <w:sz w:val="22"/>
          <w:szCs w:val="22"/>
        </w:rPr>
      </w:pPr>
      <w:sdt>
        <w:sdtPr>
          <w:id w:val="1929383844"/>
          <w14:checkbox>
            <w14:checked w14:val="0"/>
            <w14:checkedState w14:val="0056" w14:font="Wingdings 2"/>
            <w14:uncheckedState w14:val="006D" w14:font="Wingdings"/>
          </w14:checkbox>
        </w:sdtPr>
        <w:sdtEndPr/>
        <w:sdtContent>
          <w:r w:rsidR="001111D3" w:rsidRPr="009D43FD">
            <w:sym w:font="Wingdings" w:char="F06D"/>
          </w:r>
        </w:sdtContent>
      </w:sdt>
      <w:r w:rsidR="00B479F7">
        <w:rPr>
          <w:rFonts w:ascii="DecimaWE Rg" w:hAnsi="DecimaWE Rg"/>
          <w:sz w:val="22"/>
          <w:szCs w:val="22"/>
        </w:rPr>
        <w:tab/>
        <w:t>prestito agevolato</w:t>
      </w:r>
      <w:r w:rsidR="00D31FC0" w:rsidRPr="009D43FD">
        <w:rPr>
          <w:rFonts w:ascii="DecimaWE Rg" w:hAnsi="DecimaWE Rg"/>
          <w:sz w:val="22"/>
          <w:szCs w:val="22"/>
        </w:rPr>
        <w:t>;</w:t>
      </w:r>
    </w:p>
    <w:p w14:paraId="60E65C7E" w14:textId="77777777" w:rsidR="003879AA" w:rsidRPr="009D43FD" w:rsidRDefault="00F66A71" w:rsidP="009C68CA">
      <w:pPr>
        <w:spacing w:before="60" w:after="120"/>
        <w:ind w:left="851" w:hanging="425"/>
        <w:jc w:val="both"/>
        <w:rPr>
          <w:rFonts w:ascii="DecimaWE Rg" w:hAnsi="DecimaWE Rg"/>
          <w:sz w:val="22"/>
          <w:szCs w:val="22"/>
        </w:rPr>
      </w:pPr>
      <w:sdt>
        <w:sdtPr>
          <w:id w:val="1443879660"/>
          <w14:checkbox>
            <w14:checked w14:val="0"/>
            <w14:checkedState w14:val="0056" w14:font="Wingdings 2"/>
            <w14:uncheckedState w14:val="006D" w14:font="Wingdings"/>
          </w14:checkbox>
        </w:sdtPr>
        <w:sdtEndPr/>
        <w:sdtContent>
          <w:r w:rsidR="003879AA" w:rsidRPr="009D43FD">
            <w:sym w:font="Wingdings" w:char="F06D"/>
          </w:r>
        </w:sdtContent>
      </w:sdt>
      <w:r w:rsidR="001111D3" w:rsidRPr="009D43FD">
        <w:rPr>
          <w:rFonts w:ascii="DecimaWE Rg" w:hAnsi="DecimaWE Rg"/>
          <w:sz w:val="22"/>
          <w:szCs w:val="22"/>
        </w:rPr>
        <w:tab/>
      </w:r>
      <w:r w:rsidR="003879AA" w:rsidRPr="009D43FD">
        <w:rPr>
          <w:rFonts w:ascii="DecimaWE Rg" w:hAnsi="DecimaWE Rg"/>
          <w:sz w:val="22"/>
          <w:szCs w:val="22"/>
        </w:rPr>
        <w:t xml:space="preserve">riduzione del rischio collegato ad un investimento </w:t>
      </w:r>
      <w:r w:rsidR="002F51BF" w:rsidRPr="009D43FD">
        <w:rPr>
          <w:rFonts w:ascii="DecimaWE Rg" w:hAnsi="DecimaWE Rg"/>
          <w:sz w:val="22"/>
          <w:szCs w:val="22"/>
        </w:rPr>
        <w:t>in un’impresa o in una serie di</w:t>
      </w:r>
      <w:r w:rsidR="00D31FC0" w:rsidRPr="009D43FD">
        <w:rPr>
          <w:rFonts w:ascii="DecimaWE Rg" w:hAnsi="DecimaWE Rg"/>
          <w:sz w:val="22"/>
          <w:szCs w:val="22"/>
        </w:rPr>
        <w:t xml:space="preserve"> imprese;</w:t>
      </w:r>
    </w:p>
    <w:p w14:paraId="60E65C7F" w14:textId="77777777" w:rsidR="001111D3" w:rsidRPr="009D43FD" w:rsidRDefault="00F66A71" w:rsidP="009C68CA">
      <w:pPr>
        <w:spacing w:before="60" w:after="120"/>
        <w:ind w:left="851" w:hanging="425"/>
        <w:jc w:val="both"/>
        <w:rPr>
          <w:rFonts w:ascii="DecimaWE Rg" w:hAnsi="DecimaWE Rg"/>
          <w:sz w:val="22"/>
          <w:szCs w:val="22"/>
        </w:rPr>
      </w:pPr>
      <w:sdt>
        <w:sdtPr>
          <w:id w:val="-1296676495"/>
          <w14:checkbox>
            <w14:checked w14:val="0"/>
            <w14:checkedState w14:val="0056" w14:font="Wingdings 2"/>
            <w14:uncheckedState w14:val="006D" w14:font="Wingdings"/>
          </w14:checkbox>
        </w:sdtPr>
        <w:sdtEndPr/>
        <w:sdtContent>
          <w:r w:rsidR="003879AA" w:rsidRPr="009D43FD">
            <w:sym w:font="Wingdings" w:char="F06D"/>
          </w:r>
        </w:sdtContent>
      </w:sdt>
      <w:r w:rsidR="003879AA" w:rsidRPr="009D43FD">
        <w:rPr>
          <w:rFonts w:ascii="DecimaWE Rg" w:hAnsi="DecimaWE Rg"/>
          <w:sz w:val="22"/>
          <w:szCs w:val="22"/>
        </w:rPr>
        <w:tab/>
      </w:r>
      <w:r w:rsidR="00D31FC0" w:rsidRPr="009D43FD">
        <w:rPr>
          <w:rFonts w:ascii="DecimaWE Rg" w:hAnsi="DecimaWE Rg"/>
          <w:sz w:val="22"/>
          <w:szCs w:val="22"/>
        </w:rPr>
        <w:t>finanziamento</w:t>
      </w:r>
      <w:r w:rsidR="003879AA" w:rsidRPr="009D43FD">
        <w:rPr>
          <w:rFonts w:ascii="DecimaWE Rg" w:hAnsi="DecimaWE Rg"/>
          <w:sz w:val="22"/>
          <w:szCs w:val="22"/>
        </w:rPr>
        <w:t xml:space="preserve"> del rischio collegato ad un investimento in </w:t>
      </w:r>
      <w:r w:rsidR="001030BF" w:rsidRPr="009D43FD">
        <w:rPr>
          <w:rFonts w:ascii="DecimaWE Rg" w:hAnsi="DecimaWE Rg"/>
          <w:sz w:val="22"/>
          <w:szCs w:val="22"/>
        </w:rPr>
        <w:t>grandi imprese</w:t>
      </w:r>
      <w:r w:rsidR="00521785" w:rsidRPr="009D43FD">
        <w:rPr>
          <w:rFonts w:ascii="DecimaWE Rg" w:hAnsi="DecimaWE Rg"/>
          <w:sz w:val="22"/>
          <w:szCs w:val="22"/>
        </w:rPr>
        <w:t xml:space="preserve"> o imprese quotate nel listino ufficiale di una borsa valori o di un mercato regolamentato</w:t>
      </w:r>
      <w:r w:rsidR="00E701D5" w:rsidRPr="009D43FD">
        <w:rPr>
          <w:rStyle w:val="Rimandonotaapidipagina"/>
          <w:rFonts w:ascii="DecimaWE Rg" w:hAnsi="DecimaWE Rg"/>
          <w:sz w:val="22"/>
          <w:szCs w:val="22"/>
        </w:rPr>
        <w:footnoteReference w:id="16"/>
      </w:r>
      <w:r w:rsidR="00D31FC0" w:rsidRPr="009D43FD">
        <w:rPr>
          <w:rFonts w:ascii="DecimaWE Rg" w:hAnsi="DecimaWE Rg"/>
          <w:sz w:val="22"/>
          <w:szCs w:val="22"/>
        </w:rPr>
        <w:t>;</w:t>
      </w:r>
    </w:p>
    <w:p w14:paraId="60E65C80" w14:textId="77777777" w:rsidR="001111D3" w:rsidRPr="009D43FD" w:rsidRDefault="00F66A71" w:rsidP="009C68CA">
      <w:pPr>
        <w:spacing w:before="60" w:after="120"/>
        <w:ind w:left="851" w:hanging="425"/>
        <w:jc w:val="both"/>
        <w:rPr>
          <w:rFonts w:ascii="DecimaWE Rg" w:hAnsi="DecimaWE Rg"/>
          <w:sz w:val="22"/>
          <w:szCs w:val="22"/>
        </w:rPr>
      </w:pPr>
      <w:sdt>
        <w:sdtPr>
          <w:id w:val="-1482611754"/>
          <w14:checkbox>
            <w14:checked w14:val="0"/>
            <w14:checkedState w14:val="0056" w14:font="Wingdings 2"/>
            <w14:uncheckedState w14:val="006D" w14:font="Wingdings"/>
          </w14:checkbox>
        </w:sdtPr>
        <w:sdtEndPr/>
        <w:sdtContent>
          <w:r w:rsidR="001111D3" w:rsidRPr="009D43FD">
            <w:sym w:font="Wingdings" w:char="F06D"/>
          </w:r>
        </w:sdtContent>
      </w:sdt>
      <w:r w:rsidR="001111D3" w:rsidRPr="009D43FD">
        <w:rPr>
          <w:rFonts w:ascii="DecimaWE Rg" w:hAnsi="DecimaWE Rg"/>
          <w:sz w:val="22"/>
          <w:szCs w:val="22"/>
        </w:rPr>
        <w:tab/>
        <w:t>partecipazione al capitale (l’apporto di nuovo capitale all’impresa si effettua in circostanze che non sarebbero accettabili per un investitore privato operante nelle normali condizioni di mercato)</w:t>
      </w:r>
      <w:r w:rsidR="00D31FC0" w:rsidRPr="009D43FD">
        <w:rPr>
          <w:rFonts w:ascii="DecimaWE Rg" w:hAnsi="DecimaWE Rg"/>
          <w:sz w:val="22"/>
          <w:szCs w:val="22"/>
        </w:rPr>
        <w:t>;</w:t>
      </w:r>
    </w:p>
    <w:p w14:paraId="60E65C81" w14:textId="77777777" w:rsidR="00092C8D" w:rsidRPr="009D43FD" w:rsidRDefault="00F66A71" w:rsidP="009C68CA">
      <w:pPr>
        <w:spacing w:before="60" w:after="120"/>
        <w:ind w:left="851" w:hanging="425"/>
        <w:jc w:val="both"/>
        <w:rPr>
          <w:rFonts w:ascii="DecimaWE Rg" w:hAnsi="DecimaWE Rg"/>
          <w:sz w:val="22"/>
          <w:szCs w:val="22"/>
        </w:rPr>
      </w:pPr>
      <w:sdt>
        <w:sdtPr>
          <w:rPr>
            <w:rFonts w:ascii="DecimaWE Rg" w:hAnsi="DecimaWE Rg"/>
            <w:sz w:val="22"/>
            <w:szCs w:val="22"/>
          </w:rPr>
          <w:id w:val="-1232231992"/>
          <w14:checkbox>
            <w14:checked w14:val="0"/>
            <w14:checkedState w14:val="0056" w14:font="Wingdings 2"/>
            <w14:uncheckedState w14:val="006D" w14:font="Wingdings"/>
          </w14:checkbox>
        </w:sdtPr>
        <w:sdtEndPr/>
        <w:sdtContent>
          <w:r w:rsidR="00092C8D" w:rsidRPr="009D43FD">
            <w:rPr>
              <w:rFonts w:ascii="DecimaWE Rg" w:hAnsi="DecimaWE Rg"/>
              <w:sz w:val="22"/>
              <w:szCs w:val="22"/>
            </w:rPr>
            <w:sym w:font="Wingdings" w:char="F06D"/>
          </w:r>
        </w:sdtContent>
      </w:sdt>
      <w:r w:rsidR="00092C8D" w:rsidRPr="009D43FD">
        <w:rPr>
          <w:rFonts w:ascii="DecimaWE Rg" w:hAnsi="DecimaWE Rg"/>
          <w:sz w:val="22"/>
          <w:szCs w:val="22"/>
        </w:rPr>
        <w:tab/>
        <w:t>nel caso delle infrastrutture:</w:t>
      </w:r>
    </w:p>
    <w:p w14:paraId="60E65C82" w14:textId="77777777" w:rsidR="00092C8D" w:rsidRPr="009D43FD" w:rsidRDefault="00F66A71" w:rsidP="009C68CA">
      <w:pPr>
        <w:pStyle w:val="Elencoacolori-Colore11"/>
        <w:spacing w:before="60" w:after="120"/>
        <w:ind w:left="1276" w:hanging="425"/>
        <w:contextualSpacing w:val="0"/>
        <w:jc w:val="both"/>
        <w:rPr>
          <w:rFonts w:ascii="DecimaWE Rg" w:hAnsi="DecimaWE Rg"/>
          <w:sz w:val="22"/>
          <w:szCs w:val="22"/>
        </w:rPr>
      </w:pPr>
      <w:sdt>
        <w:sdtPr>
          <w:rPr>
            <w:rFonts w:ascii="DecimaWE Rg" w:hAnsi="DecimaWE Rg"/>
          </w:rPr>
          <w:id w:val="1698037247"/>
          <w14:checkbox>
            <w14:checked w14:val="0"/>
            <w14:checkedState w14:val="00BF" w14:font="Wingdings 2"/>
            <w14:uncheckedState w14:val="00AF" w14:font="Wingdings 2"/>
          </w14:checkbox>
        </w:sdtPr>
        <w:sdtEndPr/>
        <w:sdtContent>
          <w:r w:rsidR="00092C8D" w:rsidRPr="009D43FD">
            <w:rPr>
              <w:rFonts w:ascii="DecimaWE Rg" w:hAnsi="DecimaWE Rg"/>
            </w:rPr>
            <w:sym w:font="Wingdings 2" w:char="F0AF"/>
          </w:r>
        </w:sdtContent>
      </w:sdt>
      <w:r w:rsidR="00092C8D" w:rsidRPr="009D43FD">
        <w:rPr>
          <w:rFonts w:ascii="DecimaWE Rg" w:hAnsi="DecimaWE Rg"/>
          <w:sz w:val="22"/>
          <w:szCs w:val="22"/>
        </w:rPr>
        <w:tab/>
        <w:t>per il PROPRIETARIO: riduzione dei costi di costruzione, estensione o l’ammodernamento;</w:t>
      </w:r>
    </w:p>
    <w:p w14:paraId="60E65C83" w14:textId="77777777" w:rsidR="00092C8D" w:rsidRPr="009D43FD" w:rsidRDefault="00F66A71" w:rsidP="009C68CA">
      <w:pPr>
        <w:pStyle w:val="Elencoacolori-Colore11"/>
        <w:spacing w:before="60" w:after="120"/>
        <w:ind w:left="1276" w:hanging="425"/>
        <w:contextualSpacing w:val="0"/>
        <w:jc w:val="both"/>
        <w:rPr>
          <w:rFonts w:ascii="DecimaWE Rg" w:hAnsi="DecimaWE Rg"/>
          <w:sz w:val="22"/>
          <w:szCs w:val="22"/>
        </w:rPr>
      </w:pPr>
      <w:sdt>
        <w:sdtPr>
          <w:rPr>
            <w:rFonts w:ascii="DecimaWE Rg" w:hAnsi="DecimaWE Rg"/>
          </w:rPr>
          <w:id w:val="-1903281863"/>
          <w14:checkbox>
            <w14:checked w14:val="0"/>
            <w14:checkedState w14:val="00BF" w14:font="Wingdings 2"/>
            <w14:uncheckedState w14:val="00AF" w14:font="Wingdings 2"/>
          </w14:checkbox>
        </w:sdtPr>
        <w:sdtEndPr/>
        <w:sdtContent>
          <w:r w:rsidR="00092C8D" w:rsidRPr="009D43FD">
            <w:rPr>
              <w:rFonts w:ascii="DecimaWE Rg" w:hAnsi="DecimaWE Rg"/>
            </w:rPr>
            <w:sym w:font="Wingdings 2" w:char="F0AF"/>
          </w:r>
        </w:sdtContent>
      </w:sdt>
      <w:r w:rsidR="00092C8D" w:rsidRPr="009D43FD">
        <w:rPr>
          <w:rFonts w:ascii="DecimaWE Rg" w:hAnsi="DecimaWE Rg"/>
          <w:sz w:val="22"/>
          <w:szCs w:val="22"/>
        </w:rPr>
        <w:tab/>
        <w:t>per il GESTORE: sollevamento da taluni oneri che il contratto di concessione riporrebbe in capo al gestore;</w:t>
      </w:r>
    </w:p>
    <w:p w14:paraId="60E65C84" w14:textId="77777777" w:rsidR="00092C8D" w:rsidRPr="009D43FD" w:rsidRDefault="00F66A71" w:rsidP="009C68CA">
      <w:pPr>
        <w:pStyle w:val="Elencoacolori-Colore11"/>
        <w:spacing w:before="60" w:after="120"/>
        <w:ind w:left="1276" w:hanging="425"/>
        <w:contextualSpacing w:val="0"/>
        <w:jc w:val="both"/>
        <w:rPr>
          <w:rFonts w:ascii="DecimaWE Rg" w:hAnsi="DecimaWE Rg"/>
          <w:sz w:val="22"/>
          <w:szCs w:val="22"/>
        </w:rPr>
      </w:pPr>
      <w:sdt>
        <w:sdtPr>
          <w:rPr>
            <w:rFonts w:ascii="DecimaWE Rg" w:hAnsi="DecimaWE Rg"/>
          </w:rPr>
          <w:id w:val="-1555843970"/>
          <w14:checkbox>
            <w14:checked w14:val="0"/>
            <w14:checkedState w14:val="00BF" w14:font="Wingdings 2"/>
            <w14:uncheckedState w14:val="00AF" w14:font="Wingdings 2"/>
          </w14:checkbox>
        </w:sdtPr>
        <w:sdtEndPr/>
        <w:sdtContent>
          <w:r w:rsidR="00092C8D" w:rsidRPr="009D43FD">
            <w:rPr>
              <w:rFonts w:ascii="DecimaWE Rg" w:hAnsi="DecimaWE Rg"/>
            </w:rPr>
            <w:sym w:font="Wingdings 2" w:char="F0AF"/>
          </w:r>
        </w:sdtContent>
      </w:sdt>
      <w:r w:rsidR="00092C8D" w:rsidRPr="009D43FD">
        <w:rPr>
          <w:rFonts w:ascii="DecimaWE Rg" w:hAnsi="DecimaWE Rg"/>
          <w:sz w:val="22"/>
          <w:szCs w:val="22"/>
        </w:rPr>
        <w:tab/>
        <w:t>per l’UTENTE: condizioni agevolate per l’accesso e la fruizione dell’infrastruttura;</w:t>
      </w:r>
    </w:p>
    <w:p w14:paraId="60E65C85" w14:textId="77777777" w:rsidR="001E73D0" w:rsidRPr="008E03D3" w:rsidRDefault="00F66A71" w:rsidP="009C68CA">
      <w:pPr>
        <w:pStyle w:val="CM1"/>
        <w:spacing w:before="200" w:after="200"/>
        <w:ind w:left="851" w:hanging="425"/>
        <w:jc w:val="both"/>
        <w:rPr>
          <w:rFonts w:ascii="DecimaWE Rg" w:hAnsi="DecimaWE Rg"/>
          <w:sz w:val="22"/>
          <w:szCs w:val="22"/>
        </w:rPr>
      </w:pPr>
      <w:sdt>
        <w:sdtPr>
          <w:id w:val="2112702243"/>
          <w14:checkbox>
            <w14:checked w14:val="0"/>
            <w14:checkedState w14:val="0056" w14:font="Wingdings 2"/>
            <w14:uncheckedState w14:val="006D" w14:font="Wingdings"/>
          </w14:checkbox>
        </w:sdtPr>
        <w:sdtEndPr/>
        <w:sdtContent>
          <w:r w:rsidR="001111D3" w:rsidRPr="009D43FD">
            <w:sym w:font="Wingdings" w:char="F06D"/>
          </w:r>
        </w:sdtContent>
      </w:sdt>
      <w:r w:rsidR="001111D3" w:rsidRPr="009D43FD">
        <w:rPr>
          <w:rFonts w:ascii="DecimaWE Rg" w:hAnsi="DecimaWE Rg"/>
          <w:sz w:val="22"/>
          <w:szCs w:val="22"/>
        </w:rPr>
        <w:tab/>
      </w:r>
      <w:r w:rsidR="001E73D0" w:rsidRPr="009D43FD">
        <w:rPr>
          <w:rFonts w:ascii="DecimaWE Rg" w:hAnsi="DecimaWE Rg"/>
          <w:sz w:val="22"/>
          <w:szCs w:val="22"/>
        </w:rPr>
        <w:t>altro (specificare)</w:t>
      </w:r>
      <w:r w:rsidR="00D31FC0" w:rsidRPr="009D43FD">
        <w:rPr>
          <w:rFonts w:ascii="DecimaWE Rg" w:hAnsi="DecimaWE Rg"/>
          <w:sz w:val="22"/>
          <w:szCs w:val="22"/>
        </w:rPr>
        <w:t>.</w:t>
      </w:r>
    </w:p>
    <w:sdt>
      <w:sdtPr>
        <w:rPr>
          <w:rFonts w:ascii="DecimaWE Rg" w:hAnsi="DecimaWE Rg"/>
          <w:sz w:val="22"/>
          <w:szCs w:val="22"/>
        </w:rPr>
        <w:id w:val="1058274771"/>
        <w:showingPlcHdr/>
        <w:text/>
      </w:sdtPr>
      <w:sdtEndPr/>
      <w:sdtContent>
        <w:p w14:paraId="60E65C86" w14:textId="77777777" w:rsidR="001E73D0" w:rsidRPr="00A9769B" w:rsidRDefault="001E73D0" w:rsidP="009C68CA">
          <w:pPr>
            <w:spacing w:before="60" w:after="120"/>
            <w:ind w:left="851"/>
            <w:jc w:val="both"/>
            <w:rPr>
              <w:rFonts w:ascii="DecimaWE Rg" w:hAnsi="DecimaWE Rg"/>
              <w:sz w:val="22"/>
              <w:szCs w:val="22"/>
            </w:rPr>
          </w:pPr>
          <w:r w:rsidRPr="008E03D3">
            <w:rPr>
              <w:rStyle w:val="Testosegnaposto"/>
            </w:rPr>
            <w:t>Fare clic qui per immettere testo.</w:t>
          </w:r>
        </w:p>
      </w:sdtContent>
    </w:sdt>
    <w:p w14:paraId="60E65C87" w14:textId="77777777" w:rsidR="001E73D0" w:rsidRDefault="001E73D0" w:rsidP="009C68CA">
      <w:pPr>
        <w:spacing w:before="60" w:after="120"/>
        <w:jc w:val="both"/>
        <w:rPr>
          <w:rFonts w:ascii="DecimaWE Rg" w:hAnsi="DecimaWE Rg"/>
          <w:sz w:val="22"/>
          <w:szCs w:val="22"/>
        </w:rPr>
      </w:pPr>
    </w:p>
    <w:p w14:paraId="60E65C88" w14:textId="77777777" w:rsidR="00AF358C" w:rsidRDefault="00AF358C" w:rsidP="009C68CA">
      <w:pPr>
        <w:spacing w:before="60" w:after="120"/>
        <w:jc w:val="both"/>
        <w:rPr>
          <w:rFonts w:ascii="DecimaWE Rg" w:hAnsi="DecimaWE Rg"/>
          <w:sz w:val="22"/>
          <w:szCs w:val="22"/>
        </w:rPr>
      </w:pPr>
    </w:p>
    <w:p w14:paraId="60E65C89" w14:textId="77777777" w:rsidR="00AF358C" w:rsidRDefault="00AF358C" w:rsidP="009C68CA">
      <w:pPr>
        <w:spacing w:before="60" w:after="120"/>
        <w:jc w:val="both"/>
        <w:rPr>
          <w:rFonts w:ascii="DecimaWE Rg" w:hAnsi="DecimaWE Rg"/>
          <w:sz w:val="22"/>
          <w:szCs w:val="22"/>
        </w:rPr>
      </w:pPr>
    </w:p>
    <w:p w14:paraId="60E65C8A" w14:textId="77777777" w:rsidR="00E84E31" w:rsidRPr="00E84E31" w:rsidRDefault="00F66A71" w:rsidP="00AF358C">
      <w:pPr>
        <w:spacing w:before="60" w:after="120"/>
        <w:ind w:left="426" w:hanging="426"/>
        <w:jc w:val="both"/>
        <w:rPr>
          <w:rFonts w:ascii="DecimaWE Rg" w:hAnsi="DecimaWE Rg"/>
          <w:sz w:val="22"/>
          <w:szCs w:val="22"/>
        </w:rPr>
      </w:pPr>
      <w:sdt>
        <w:sdtPr>
          <w:rPr>
            <w:sz w:val="26"/>
          </w:rPr>
          <w:id w:val="-1712101950"/>
          <w14:checkbox>
            <w14:checked w14:val="0"/>
            <w14:checkedState w14:val="00FD" w14:font="Wingdings"/>
            <w14:uncheckedState w14:val="0071" w14:font="Wingdings"/>
          </w14:checkbox>
        </w:sdtPr>
        <w:sdtEndPr/>
        <w:sdtContent>
          <w:r w:rsidR="005473AA" w:rsidRPr="00E701D5">
            <w:rPr>
              <w:sz w:val="26"/>
            </w:rPr>
            <w:sym w:font="Wingdings" w:char="F071"/>
          </w:r>
        </w:sdtContent>
      </w:sdt>
      <w:r w:rsidR="005473AA" w:rsidRPr="00E701D5">
        <w:rPr>
          <w:rFonts w:ascii="DecimaWE Rg" w:hAnsi="DecimaWE Rg"/>
          <w:sz w:val="22"/>
          <w:szCs w:val="22"/>
        </w:rPr>
        <w:tab/>
      </w:r>
      <w:r w:rsidR="009F3C6A" w:rsidRPr="00E701D5">
        <w:rPr>
          <w:rFonts w:ascii="DecimaWE Rg" w:hAnsi="DecimaWE Rg"/>
          <w:b/>
          <w:sz w:val="22"/>
          <w:szCs w:val="22"/>
        </w:rPr>
        <w:t>FORSE</w:t>
      </w:r>
      <w:r w:rsidR="005473AA" w:rsidRPr="00E701D5">
        <w:rPr>
          <w:rFonts w:ascii="DecimaWE Rg" w:hAnsi="DecimaWE Rg"/>
          <w:sz w:val="22"/>
          <w:szCs w:val="22"/>
        </w:rPr>
        <w:t>, spiegare i dubbi</w:t>
      </w:r>
      <w:r w:rsidR="005473AA" w:rsidRPr="00E84E31">
        <w:rPr>
          <w:rFonts w:ascii="DecimaWE Rg" w:hAnsi="DecimaWE Rg"/>
          <w:sz w:val="22"/>
          <w:szCs w:val="22"/>
        </w:rPr>
        <w:t>:</w:t>
      </w:r>
    </w:p>
    <w:p w14:paraId="60E65C8B" w14:textId="77777777" w:rsidR="00E60754" w:rsidRDefault="00F66A71" w:rsidP="00AF358C">
      <w:pPr>
        <w:spacing w:before="60" w:after="120"/>
        <w:ind w:left="426" w:hanging="426"/>
        <w:jc w:val="both"/>
        <w:rPr>
          <w:rFonts w:ascii="DecimaWE Rg" w:hAnsi="DecimaWE Rg"/>
          <w:b/>
          <w:sz w:val="22"/>
          <w:szCs w:val="22"/>
        </w:rPr>
      </w:pPr>
      <w:sdt>
        <w:sdtPr>
          <w:rPr>
            <w:rFonts w:ascii="DecimaWE Rg" w:hAnsi="DecimaWE Rg"/>
            <w:b/>
            <w:sz w:val="22"/>
            <w:szCs w:val="22"/>
          </w:rPr>
          <w:id w:val="223870430"/>
          <w:showingPlcHdr/>
          <w:text/>
        </w:sdtPr>
        <w:sdtEndPr/>
        <w:sdtContent>
          <w:r w:rsidR="005473AA" w:rsidRPr="00E701D5">
            <w:rPr>
              <w:rStyle w:val="Testosegnaposto"/>
            </w:rPr>
            <w:t>Fare clic qui per immettere testo.</w:t>
          </w:r>
        </w:sdtContent>
      </w:sdt>
    </w:p>
    <w:p w14:paraId="60E65C8C" w14:textId="77777777" w:rsidR="006C55FB" w:rsidRDefault="006C55FB">
      <w:pPr>
        <w:spacing w:after="0"/>
        <w:rPr>
          <w:rFonts w:ascii="DecimaWE Rg" w:hAnsi="DecimaWE Rg"/>
          <w:b/>
          <w:sz w:val="22"/>
          <w:szCs w:val="22"/>
        </w:rPr>
      </w:pPr>
      <w:r>
        <w:rPr>
          <w:rFonts w:ascii="DecimaWE Rg" w:hAnsi="DecimaWE Rg"/>
          <w:b/>
          <w:sz w:val="22"/>
          <w:szCs w:val="22"/>
        </w:rPr>
        <w:br w:type="page"/>
      </w:r>
    </w:p>
    <w:p w14:paraId="60E65C8D" w14:textId="77777777" w:rsidR="00E60754" w:rsidRPr="00CA1818" w:rsidRDefault="00E60754" w:rsidP="0076569B">
      <w:pPr>
        <w:pStyle w:val="Paragrafoelenco"/>
        <w:numPr>
          <w:ilvl w:val="1"/>
          <w:numId w:val="46"/>
        </w:numPr>
        <w:pBdr>
          <w:top w:val="single" w:sz="4" w:space="1" w:color="auto"/>
          <w:left w:val="single" w:sz="4" w:space="4" w:color="auto"/>
          <w:bottom w:val="single" w:sz="4" w:space="1" w:color="auto"/>
          <w:right w:val="single" w:sz="4" w:space="4" w:color="auto"/>
        </w:pBdr>
        <w:spacing w:before="60" w:after="120"/>
        <w:jc w:val="both"/>
        <w:rPr>
          <w:rFonts w:ascii="DecimaWE Rg" w:hAnsi="DecimaWE Rg"/>
          <w:b/>
          <w:sz w:val="22"/>
          <w:szCs w:val="22"/>
        </w:rPr>
      </w:pPr>
      <w:r w:rsidRPr="00CA1818">
        <w:rPr>
          <w:rFonts w:ascii="DecimaWE Rg" w:hAnsi="DecimaWE Rg"/>
          <w:b/>
          <w:bCs/>
          <w:smallCaps/>
          <w:sz w:val="22"/>
          <w:szCs w:val="22"/>
        </w:rPr>
        <w:lastRenderedPageBreak/>
        <w:t>Alterazione della c</w:t>
      </w:r>
      <w:r w:rsidR="00643029" w:rsidRPr="00CA1818">
        <w:rPr>
          <w:rFonts w:ascii="DecimaWE Rg" w:hAnsi="DecimaWE Rg"/>
          <w:b/>
          <w:bCs/>
          <w:smallCaps/>
          <w:sz w:val="22"/>
          <w:szCs w:val="22"/>
        </w:rPr>
        <w:t>oncorrenza</w:t>
      </w:r>
      <w:r w:rsidRPr="00CA1818">
        <w:rPr>
          <w:rFonts w:ascii="DecimaWE Rg" w:hAnsi="DecimaWE Rg"/>
          <w:b/>
          <w:bCs/>
          <w:smallCaps/>
          <w:sz w:val="22"/>
          <w:szCs w:val="22"/>
        </w:rPr>
        <w:t>:</w:t>
      </w:r>
      <w:r w:rsidRPr="00CA1818">
        <w:rPr>
          <w:rFonts w:ascii="DecimaWE Rg" w:hAnsi="DecimaWE Rg"/>
          <w:b/>
          <w:bCs/>
          <w:smallCaps/>
          <w:sz w:val="22"/>
          <w:szCs w:val="22"/>
        </w:rPr>
        <w:tab/>
      </w:r>
      <w:r w:rsidRPr="00CA1818">
        <w:rPr>
          <w:rFonts w:ascii="DecimaWE Rg" w:hAnsi="DecimaWE Rg"/>
          <w:b/>
          <w:bCs/>
          <w:smallCaps/>
          <w:sz w:val="22"/>
          <w:szCs w:val="22"/>
        </w:rPr>
        <w:tab/>
      </w:r>
      <w:r w:rsidRPr="00CA1818">
        <w:rPr>
          <w:rFonts w:ascii="DecimaWE Rg" w:hAnsi="DecimaWE Rg"/>
          <w:b/>
          <w:bCs/>
          <w:smallCaps/>
          <w:sz w:val="22"/>
          <w:szCs w:val="22"/>
        </w:rPr>
        <w:tab/>
      </w:r>
      <w:r w:rsidRPr="00CA1818">
        <w:rPr>
          <w:rFonts w:ascii="DecimaWE Rg" w:hAnsi="DecimaWE Rg"/>
          <w:b/>
          <w:sz w:val="22"/>
          <w:szCs w:val="22"/>
        </w:rPr>
        <w:tab/>
      </w:r>
      <w:sdt>
        <w:sdtPr>
          <w:id w:val="2062822885"/>
          <w14:checkbox>
            <w14:checked w14:val="0"/>
            <w14:checkedState w14:val="00FE" w14:font="Wingdings"/>
            <w14:uncheckedState w14:val="0070" w14:font="Wingdings"/>
          </w14:checkbox>
        </w:sdtPr>
        <w:sdtEndPr/>
        <w:sdtContent>
          <w:r w:rsidRPr="009D43FD">
            <w:sym w:font="Wingdings" w:char="F070"/>
          </w:r>
        </w:sdtContent>
      </w:sdt>
      <w:r w:rsidRPr="00CA1818">
        <w:rPr>
          <w:rFonts w:ascii="DecimaWE Rg" w:hAnsi="DecimaWE Rg"/>
          <w:b/>
          <w:sz w:val="22"/>
          <w:szCs w:val="22"/>
        </w:rPr>
        <w:t xml:space="preserve"> NO          </w:t>
      </w:r>
      <w:sdt>
        <w:sdtPr>
          <w:id w:val="191120756"/>
          <w14:checkbox>
            <w14:checked w14:val="0"/>
            <w14:checkedState w14:val="00FE" w14:font="Wingdings"/>
            <w14:uncheckedState w14:val="0070" w14:font="Wingdings"/>
          </w14:checkbox>
        </w:sdtPr>
        <w:sdtEndPr/>
        <w:sdtContent>
          <w:r w:rsidRPr="009D43FD">
            <w:sym w:font="Wingdings" w:char="F070"/>
          </w:r>
        </w:sdtContent>
      </w:sdt>
      <w:r w:rsidRPr="00CA1818">
        <w:rPr>
          <w:rFonts w:ascii="DecimaWE Rg" w:hAnsi="DecimaWE Rg"/>
          <w:b/>
          <w:sz w:val="22"/>
          <w:szCs w:val="22"/>
        </w:rPr>
        <w:t xml:space="preserve"> SÌ          </w:t>
      </w:r>
      <w:sdt>
        <w:sdtPr>
          <w:id w:val="-703629579"/>
          <w14:checkbox>
            <w14:checked w14:val="0"/>
            <w14:checkedState w14:val="00FE" w14:font="Wingdings"/>
            <w14:uncheckedState w14:val="0070" w14:font="Wingdings"/>
          </w14:checkbox>
        </w:sdtPr>
        <w:sdtEndPr/>
        <w:sdtContent>
          <w:r w:rsidRPr="009D43FD">
            <w:sym w:font="Wingdings" w:char="F070"/>
          </w:r>
        </w:sdtContent>
      </w:sdt>
      <w:r w:rsidRPr="00CA1818">
        <w:rPr>
          <w:rFonts w:ascii="DecimaWE Rg" w:hAnsi="DecimaWE Rg"/>
          <w:b/>
          <w:sz w:val="22"/>
          <w:szCs w:val="22"/>
        </w:rPr>
        <w:t xml:space="preserve"> FORSE</w:t>
      </w:r>
    </w:p>
    <w:p w14:paraId="60E65C8E" w14:textId="77777777" w:rsidR="00907F86" w:rsidRPr="00907F86" w:rsidRDefault="00907F86" w:rsidP="00AE4290">
      <w:pPr>
        <w:spacing w:before="60" w:after="120"/>
        <w:ind w:left="426" w:hanging="426"/>
        <w:jc w:val="both"/>
        <w:rPr>
          <w:rFonts w:ascii="DecimaWE Rg" w:hAnsi="DecimaWE Rg"/>
          <w:sz w:val="22"/>
          <w:szCs w:val="22"/>
        </w:rPr>
      </w:pPr>
    </w:p>
    <w:p w14:paraId="60E65C8F" w14:textId="77777777" w:rsidR="00AE4290" w:rsidRDefault="00F66A71" w:rsidP="00AE4290">
      <w:pPr>
        <w:spacing w:before="60" w:after="120"/>
        <w:ind w:left="426" w:hanging="426"/>
        <w:jc w:val="both"/>
        <w:rPr>
          <w:rFonts w:ascii="DecimaWE Rg" w:hAnsi="DecimaWE Rg"/>
          <w:sz w:val="22"/>
          <w:szCs w:val="22"/>
        </w:rPr>
      </w:pPr>
      <w:sdt>
        <w:sdtPr>
          <w:rPr>
            <w:sz w:val="26"/>
          </w:rPr>
          <w:id w:val="625589213"/>
          <w14:checkbox>
            <w14:checked w14:val="0"/>
            <w14:checkedState w14:val="00FD" w14:font="Wingdings"/>
            <w14:uncheckedState w14:val="0071" w14:font="Wingdings"/>
          </w14:checkbox>
        </w:sdtPr>
        <w:sdtEndPr/>
        <w:sdtContent>
          <w:r w:rsidR="00907F86">
            <w:rPr>
              <w:sz w:val="26"/>
            </w:rPr>
            <w:sym w:font="Wingdings" w:char="F071"/>
          </w:r>
        </w:sdtContent>
      </w:sdt>
      <w:r w:rsidR="00AE4290" w:rsidRPr="00AE4290">
        <w:rPr>
          <w:sz w:val="26"/>
        </w:rPr>
        <w:tab/>
      </w:r>
      <w:r w:rsidR="00AE4290" w:rsidRPr="00AE4290">
        <w:rPr>
          <w:rFonts w:ascii="DecimaWE Rg" w:hAnsi="DecimaWE Rg"/>
          <w:sz w:val="22"/>
          <w:szCs w:val="22"/>
        </w:rPr>
        <w:t xml:space="preserve">La misura </w:t>
      </w:r>
      <w:r w:rsidR="00AE4290" w:rsidRPr="00AE4290">
        <w:rPr>
          <w:rFonts w:ascii="DecimaWE Rg" w:hAnsi="DecimaWE Rg"/>
          <w:b/>
          <w:sz w:val="22"/>
          <w:szCs w:val="22"/>
        </w:rPr>
        <w:t>ALTERA la concorrenza</w:t>
      </w:r>
    </w:p>
    <w:p w14:paraId="60E65C90" w14:textId="77777777" w:rsidR="00907F86" w:rsidRDefault="00867B5B" w:rsidP="00E81E40">
      <w:pPr>
        <w:spacing w:before="60" w:after="120"/>
        <w:ind w:left="426"/>
        <w:jc w:val="both"/>
        <w:rPr>
          <w:rFonts w:ascii="DecimaWE Rg" w:hAnsi="DecimaWE Rg"/>
          <w:i/>
          <w:sz w:val="22"/>
          <w:szCs w:val="22"/>
        </w:rPr>
      </w:pPr>
      <w:r>
        <w:rPr>
          <w:rFonts w:ascii="DecimaWE Rg" w:hAnsi="DecimaWE Rg"/>
          <w:b/>
          <w:i/>
          <w:sz w:val="22"/>
          <w:szCs w:val="22"/>
          <w:u w:val="single"/>
        </w:rPr>
        <w:t>Nota Bene</w:t>
      </w:r>
      <w:r w:rsidR="00E60754" w:rsidRPr="009D43FD">
        <w:rPr>
          <w:rFonts w:ascii="DecimaWE Rg" w:hAnsi="DecimaWE Rg"/>
          <w:i/>
          <w:sz w:val="22"/>
          <w:szCs w:val="22"/>
        </w:rPr>
        <w:t xml:space="preserve">: </w:t>
      </w:r>
      <w:r w:rsidR="00643029" w:rsidRPr="009D43FD">
        <w:rPr>
          <w:rFonts w:ascii="DecimaWE Rg" w:hAnsi="DecimaWE Rg"/>
          <w:i/>
          <w:sz w:val="22"/>
          <w:szCs w:val="22"/>
        </w:rPr>
        <w:t>la Commissione europea presume una distorsione della concorrenza ai sensi dell’articolo 107 del TFUE non appena lo Stato concede un vantaggio finanziario a un’impresa in un settore liberalizzato dove c’è, o potrebbe esserci, una situazione di concorrenza: se si è risposto “s</w:t>
      </w:r>
      <w:r w:rsidR="00AE4290">
        <w:rPr>
          <w:rFonts w:ascii="DecimaWE Rg" w:hAnsi="DecimaWE Rg"/>
          <w:i/>
          <w:sz w:val="22"/>
          <w:szCs w:val="22"/>
        </w:rPr>
        <w:t>ì</w:t>
      </w:r>
      <w:r w:rsidR="00643029" w:rsidRPr="009D43FD">
        <w:rPr>
          <w:rFonts w:ascii="DecimaWE Rg" w:hAnsi="DecimaWE Rg"/>
          <w:i/>
          <w:sz w:val="22"/>
          <w:szCs w:val="22"/>
        </w:rPr>
        <w:t>” al criterio del vantaggio</w:t>
      </w:r>
      <w:r w:rsidR="00B479F7">
        <w:rPr>
          <w:rFonts w:ascii="DecimaWE Rg" w:hAnsi="DecimaWE Rg"/>
          <w:i/>
          <w:sz w:val="22"/>
          <w:szCs w:val="22"/>
        </w:rPr>
        <w:t xml:space="preserve"> (punto </w:t>
      </w:r>
      <w:r w:rsidR="003F620B">
        <w:rPr>
          <w:rFonts w:ascii="DecimaWE Rg" w:hAnsi="DecimaWE Rg"/>
          <w:i/>
          <w:sz w:val="22"/>
          <w:szCs w:val="22"/>
        </w:rPr>
        <w:t>2</w:t>
      </w:r>
      <w:r w:rsidR="00B479F7">
        <w:rPr>
          <w:rFonts w:ascii="DecimaWE Rg" w:hAnsi="DecimaWE Rg"/>
          <w:i/>
          <w:sz w:val="22"/>
          <w:szCs w:val="22"/>
        </w:rPr>
        <w:t>.3)</w:t>
      </w:r>
      <w:r w:rsidR="00643029" w:rsidRPr="009D43FD">
        <w:rPr>
          <w:rFonts w:ascii="DecimaWE Rg" w:hAnsi="DecimaWE Rg"/>
          <w:i/>
          <w:sz w:val="22"/>
          <w:szCs w:val="22"/>
        </w:rPr>
        <w:t>, si considera automaticamente soddisfatto anche il presente criterio.</w:t>
      </w:r>
    </w:p>
    <w:p w14:paraId="60E65C91" w14:textId="77777777" w:rsidR="00813B92" w:rsidRPr="00813B92" w:rsidRDefault="00813B92" w:rsidP="00813B92">
      <w:pPr>
        <w:spacing w:after="0"/>
        <w:jc w:val="both"/>
        <w:rPr>
          <w:rFonts w:ascii="DecimaWE Rg" w:hAnsi="DecimaWE Rg"/>
          <w:sz w:val="10"/>
          <w:szCs w:val="10"/>
        </w:rPr>
      </w:pPr>
    </w:p>
    <w:p w14:paraId="60E65C92" w14:textId="77777777" w:rsidR="006C55FB" w:rsidRPr="009D43FD" w:rsidRDefault="00F66A71" w:rsidP="006C55FB">
      <w:pPr>
        <w:spacing w:before="60" w:after="120"/>
        <w:ind w:left="426" w:hanging="426"/>
        <w:jc w:val="both"/>
        <w:rPr>
          <w:rFonts w:ascii="DecimaWE Rg" w:hAnsi="DecimaWE Rg"/>
          <w:sz w:val="22"/>
          <w:szCs w:val="22"/>
        </w:rPr>
      </w:pPr>
      <w:sdt>
        <w:sdtPr>
          <w:rPr>
            <w:sz w:val="26"/>
          </w:rPr>
          <w:id w:val="2080090736"/>
          <w14:checkbox>
            <w14:checked w14:val="0"/>
            <w14:checkedState w14:val="00FD" w14:font="Wingdings"/>
            <w14:uncheckedState w14:val="0071" w14:font="Wingdings"/>
          </w14:checkbox>
        </w:sdtPr>
        <w:sdtEndPr/>
        <w:sdtContent>
          <w:r w:rsidR="00AE4290">
            <w:rPr>
              <w:sz w:val="26"/>
            </w:rPr>
            <w:sym w:font="Wingdings" w:char="F071"/>
          </w:r>
        </w:sdtContent>
      </w:sdt>
      <w:r w:rsidR="006C55FB" w:rsidRPr="009D43FD">
        <w:rPr>
          <w:rFonts w:ascii="DecimaWE Rg" w:hAnsi="DecimaWE Rg"/>
          <w:sz w:val="22"/>
          <w:szCs w:val="22"/>
        </w:rPr>
        <w:tab/>
        <w:t xml:space="preserve">La misura </w:t>
      </w:r>
      <w:r w:rsidR="006C55FB" w:rsidRPr="009D43FD">
        <w:rPr>
          <w:rFonts w:ascii="DecimaWE Rg" w:hAnsi="DecimaWE Rg"/>
          <w:b/>
          <w:sz w:val="22"/>
          <w:szCs w:val="22"/>
        </w:rPr>
        <w:t>NON altera la concorrenza</w:t>
      </w:r>
      <w:r w:rsidR="006C55FB" w:rsidRPr="009D43FD">
        <w:rPr>
          <w:rFonts w:ascii="DecimaWE Rg" w:hAnsi="DecimaWE Rg"/>
          <w:sz w:val="22"/>
          <w:szCs w:val="22"/>
        </w:rPr>
        <w:t xml:space="preserve"> perché</w:t>
      </w:r>
      <w:r w:rsidR="006850F3" w:rsidRPr="009D43FD">
        <w:rPr>
          <w:rFonts w:ascii="DecimaWE Rg" w:hAnsi="DecimaWE Rg"/>
          <w:sz w:val="22"/>
          <w:szCs w:val="22"/>
        </w:rPr>
        <w:t xml:space="preserve"> </w:t>
      </w:r>
      <w:r w:rsidR="006850F3" w:rsidRPr="009D43FD">
        <w:rPr>
          <w:rFonts w:ascii="DecimaWE Rg" w:hAnsi="DecimaWE Rg"/>
          <w:i/>
          <w:sz w:val="22"/>
          <w:szCs w:val="22"/>
        </w:rPr>
        <w:t xml:space="preserve">[NOTA: è sufficiente si verifichi anche solo una delle seguenti </w:t>
      </w:r>
      <w:r w:rsidR="005D5100">
        <w:rPr>
          <w:rFonts w:ascii="DecimaWE Rg" w:hAnsi="DecimaWE Rg"/>
          <w:i/>
          <w:sz w:val="22"/>
          <w:szCs w:val="22"/>
        </w:rPr>
        <w:t>due</w:t>
      </w:r>
      <w:r w:rsidR="005E3894" w:rsidRPr="009D43FD">
        <w:rPr>
          <w:rFonts w:ascii="DecimaWE Rg" w:hAnsi="DecimaWE Rg"/>
          <w:i/>
          <w:sz w:val="22"/>
          <w:szCs w:val="22"/>
        </w:rPr>
        <w:t xml:space="preserve"> </w:t>
      </w:r>
      <w:r w:rsidR="006850F3" w:rsidRPr="009D43FD">
        <w:rPr>
          <w:rFonts w:ascii="DecimaWE Rg" w:hAnsi="DecimaWE Rg"/>
          <w:i/>
          <w:sz w:val="22"/>
          <w:szCs w:val="22"/>
        </w:rPr>
        <w:t>condizioni]</w:t>
      </w:r>
      <w:r w:rsidR="006C55FB" w:rsidRPr="009D43FD">
        <w:rPr>
          <w:rFonts w:ascii="DecimaWE Rg" w:hAnsi="DecimaWE Rg"/>
          <w:sz w:val="22"/>
          <w:szCs w:val="22"/>
        </w:rPr>
        <w:t>:</w:t>
      </w:r>
    </w:p>
    <w:p w14:paraId="60E65C93" w14:textId="77777777" w:rsidR="006C55FB" w:rsidRPr="00A9769B" w:rsidRDefault="00F66A71" w:rsidP="006C55FB">
      <w:pPr>
        <w:spacing w:before="60" w:after="120"/>
        <w:ind w:left="851" w:hanging="425"/>
        <w:jc w:val="both"/>
        <w:rPr>
          <w:rFonts w:ascii="DecimaWE Rg" w:hAnsi="DecimaWE Rg"/>
          <w:sz w:val="22"/>
          <w:szCs w:val="22"/>
        </w:rPr>
      </w:pPr>
      <w:sdt>
        <w:sdtPr>
          <w:id w:val="438563369"/>
          <w14:checkbox>
            <w14:checked w14:val="0"/>
            <w14:checkedState w14:val="0056" w14:font="Wingdings 2"/>
            <w14:uncheckedState w14:val="006D" w14:font="Wingdings"/>
          </w14:checkbox>
        </w:sdtPr>
        <w:sdtEndPr/>
        <w:sdtContent>
          <w:r w:rsidR="006C55FB">
            <w:sym w:font="Wingdings" w:char="F06D"/>
          </w:r>
        </w:sdtContent>
      </w:sdt>
      <w:r w:rsidR="006C55FB" w:rsidRPr="002966BE">
        <w:rPr>
          <w:rFonts w:ascii="DecimaWE Rg" w:hAnsi="DecimaWE Rg"/>
          <w:sz w:val="22"/>
          <w:szCs w:val="22"/>
        </w:rPr>
        <w:tab/>
      </w:r>
      <w:r w:rsidR="006C55FB" w:rsidRPr="00A9769B">
        <w:rPr>
          <w:rFonts w:ascii="DecimaWE Rg" w:hAnsi="DecimaWE Rg"/>
          <w:sz w:val="22"/>
          <w:szCs w:val="22"/>
        </w:rPr>
        <w:t xml:space="preserve">il beneficiario opera in un regime di monopolio legale (stabilito in conformità al diritto dell’UE) </w:t>
      </w:r>
      <w:r w:rsidR="006C55FB" w:rsidRPr="00A9769B">
        <w:rPr>
          <w:rFonts w:ascii="DecimaWE Rg" w:hAnsi="DecimaWE Rg"/>
          <w:sz w:val="22"/>
          <w:szCs w:val="22"/>
          <w:u w:val="single"/>
        </w:rPr>
        <w:t>e</w:t>
      </w:r>
      <w:r w:rsidR="006C55FB" w:rsidRPr="00A9769B">
        <w:rPr>
          <w:rFonts w:ascii="DecimaWE Rg" w:hAnsi="DecimaWE Rg"/>
          <w:sz w:val="22"/>
          <w:szCs w:val="22"/>
        </w:rPr>
        <w:t xml:space="preserve"> non in concorrenza con servizi liberalizzati analoghi, </w:t>
      </w:r>
      <w:r w:rsidR="006C55FB" w:rsidRPr="00A9769B">
        <w:rPr>
          <w:rFonts w:ascii="DecimaWE Rg" w:hAnsi="DecimaWE Rg"/>
          <w:sz w:val="22"/>
          <w:szCs w:val="22"/>
          <w:u w:val="single"/>
        </w:rPr>
        <w:t>oppure</w:t>
      </w:r>
    </w:p>
    <w:p w14:paraId="60E65C94" w14:textId="77777777" w:rsidR="00907F86" w:rsidRDefault="00F66A71" w:rsidP="00E81E40">
      <w:pPr>
        <w:spacing w:before="60" w:after="120"/>
        <w:ind w:left="851" w:hanging="425"/>
        <w:jc w:val="both"/>
        <w:rPr>
          <w:rFonts w:ascii="DecimaWE Rg" w:hAnsi="DecimaWE Rg"/>
          <w:sz w:val="22"/>
          <w:szCs w:val="22"/>
        </w:rPr>
      </w:pPr>
      <w:sdt>
        <w:sdtPr>
          <w:id w:val="-1977755163"/>
          <w14:checkbox>
            <w14:checked w14:val="0"/>
            <w14:checkedState w14:val="0056" w14:font="Wingdings 2"/>
            <w14:uncheckedState w14:val="006D" w14:font="Wingdings"/>
          </w14:checkbox>
        </w:sdtPr>
        <w:sdtEndPr/>
        <w:sdtContent>
          <w:r w:rsidR="006C55FB">
            <w:sym w:font="Wingdings" w:char="F06D"/>
          </w:r>
        </w:sdtContent>
      </w:sdt>
      <w:r w:rsidR="006C55FB" w:rsidRPr="002966BE">
        <w:rPr>
          <w:rFonts w:ascii="DecimaWE Rg" w:hAnsi="DecimaWE Rg"/>
          <w:sz w:val="22"/>
          <w:szCs w:val="22"/>
        </w:rPr>
        <w:tab/>
      </w:r>
      <w:r w:rsidR="006C55FB" w:rsidRPr="00A9769B">
        <w:rPr>
          <w:rFonts w:ascii="DecimaWE Rg" w:hAnsi="DecimaWE Rg"/>
          <w:sz w:val="22"/>
          <w:szCs w:val="22"/>
        </w:rPr>
        <w:t>il beneficiario non può operare (a causa di vincoli regolamentari o statutari) in altri mercati liberalizzati (geografici o del prodotto)</w:t>
      </w:r>
    </w:p>
    <w:p w14:paraId="60E65C95" w14:textId="77777777" w:rsidR="00813B92" w:rsidRPr="00813B92" w:rsidRDefault="00813B92" w:rsidP="00813B92">
      <w:pPr>
        <w:spacing w:after="0"/>
        <w:jc w:val="both"/>
        <w:rPr>
          <w:rFonts w:ascii="DecimaWE Rg" w:hAnsi="DecimaWE Rg"/>
          <w:sz w:val="10"/>
          <w:szCs w:val="10"/>
        </w:rPr>
      </w:pPr>
    </w:p>
    <w:p w14:paraId="60E65C96" w14:textId="77777777" w:rsidR="00E84E31" w:rsidRPr="00E84E31" w:rsidRDefault="00F66A71" w:rsidP="00907F86">
      <w:pPr>
        <w:spacing w:before="60" w:after="120"/>
        <w:ind w:left="426" w:hanging="426"/>
        <w:jc w:val="both"/>
        <w:rPr>
          <w:rFonts w:ascii="DecimaWE Rg" w:hAnsi="DecimaWE Rg"/>
          <w:sz w:val="22"/>
          <w:szCs w:val="22"/>
        </w:rPr>
      </w:pPr>
      <w:sdt>
        <w:sdtPr>
          <w:rPr>
            <w:sz w:val="26"/>
          </w:rPr>
          <w:id w:val="1011415893"/>
          <w14:checkbox>
            <w14:checked w14:val="0"/>
            <w14:checkedState w14:val="00FD" w14:font="Wingdings"/>
            <w14:uncheckedState w14:val="0071" w14:font="Wingdings"/>
          </w14:checkbox>
        </w:sdtPr>
        <w:sdtEndPr/>
        <w:sdtContent>
          <w:r w:rsidR="00907F86" w:rsidRPr="00E701D5">
            <w:rPr>
              <w:sz w:val="26"/>
            </w:rPr>
            <w:sym w:font="Wingdings" w:char="F071"/>
          </w:r>
        </w:sdtContent>
      </w:sdt>
      <w:r w:rsidR="00907F86" w:rsidRPr="00E701D5">
        <w:rPr>
          <w:rFonts w:ascii="DecimaWE Rg" w:hAnsi="DecimaWE Rg"/>
          <w:sz w:val="22"/>
          <w:szCs w:val="22"/>
        </w:rPr>
        <w:tab/>
      </w:r>
      <w:r w:rsidR="00907F86" w:rsidRPr="00E701D5">
        <w:rPr>
          <w:rFonts w:ascii="DecimaWE Rg" w:hAnsi="DecimaWE Rg"/>
          <w:b/>
          <w:sz w:val="22"/>
          <w:szCs w:val="22"/>
        </w:rPr>
        <w:t>FORSE</w:t>
      </w:r>
      <w:r w:rsidR="00907F86" w:rsidRPr="00E701D5">
        <w:rPr>
          <w:rFonts w:ascii="DecimaWE Rg" w:hAnsi="DecimaWE Rg"/>
          <w:sz w:val="22"/>
          <w:szCs w:val="22"/>
        </w:rPr>
        <w:t>, spiegare i dubbi</w:t>
      </w:r>
      <w:r w:rsidR="00907F86" w:rsidRPr="00E84E31">
        <w:rPr>
          <w:rFonts w:ascii="DecimaWE Rg" w:hAnsi="DecimaWE Rg"/>
          <w:sz w:val="22"/>
          <w:szCs w:val="22"/>
        </w:rPr>
        <w:t>:</w:t>
      </w:r>
    </w:p>
    <w:p w14:paraId="60E65C97" w14:textId="77777777" w:rsidR="00907F86" w:rsidRPr="00E76040" w:rsidRDefault="00F66A71" w:rsidP="00907F86">
      <w:pPr>
        <w:spacing w:before="60" w:after="120"/>
        <w:ind w:left="426" w:hanging="426"/>
        <w:jc w:val="both"/>
        <w:rPr>
          <w:rFonts w:ascii="DecimaWE Rg" w:hAnsi="DecimaWE Rg"/>
          <w:b/>
          <w:sz w:val="22"/>
          <w:szCs w:val="22"/>
        </w:rPr>
      </w:pPr>
      <w:sdt>
        <w:sdtPr>
          <w:rPr>
            <w:rFonts w:ascii="DecimaWE Rg" w:hAnsi="DecimaWE Rg"/>
            <w:b/>
            <w:sz w:val="22"/>
            <w:szCs w:val="22"/>
          </w:rPr>
          <w:id w:val="1778512447"/>
          <w:showingPlcHdr/>
          <w:text/>
        </w:sdtPr>
        <w:sdtEndPr/>
        <w:sdtContent>
          <w:r w:rsidR="00907F86" w:rsidRPr="00E701D5">
            <w:rPr>
              <w:rStyle w:val="Testosegnaposto"/>
            </w:rPr>
            <w:t>Fare clic qui per immettere testo.</w:t>
          </w:r>
        </w:sdtContent>
      </w:sdt>
    </w:p>
    <w:p w14:paraId="60E65C98" w14:textId="77777777" w:rsidR="00E81E40" w:rsidRPr="002744D9" w:rsidRDefault="00E81E40" w:rsidP="00DC1D55">
      <w:pPr>
        <w:spacing w:after="120"/>
        <w:jc w:val="both"/>
        <w:rPr>
          <w:rFonts w:ascii="DecimaWE Rg" w:hAnsi="DecimaWE Rg"/>
          <w:b/>
          <w:sz w:val="18"/>
          <w:szCs w:val="18"/>
        </w:rPr>
      </w:pPr>
    </w:p>
    <w:p w14:paraId="60E65C99" w14:textId="77777777" w:rsidR="00D71CC1" w:rsidRPr="00CA1818" w:rsidRDefault="00D71CC1" w:rsidP="0076569B">
      <w:pPr>
        <w:pStyle w:val="Paragrafoelenco"/>
        <w:numPr>
          <w:ilvl w:val="1"/>
          <w:numId w:val="46"/>
        </w:numPr>
        <w:pBdr>
          <w:top w:val="single" w:sz="4" w:space="1" w:color="auto"/>
          <w:left w:val="single" w:sz="4" w:space="4" w:color="auto"/>
          <w:bottom w:val="single" w:sz="4" w:space="1" w:color="auto"/>
          <w:right w:val="single" w:sz="4" w:space="4" w:color="auto"/>
        </w:pBdr>
        <w:spacing w:before="60" w:after="120"/>
        <w:jc w:val="both"/>
        <w:rPr>
          <w:rFonts w:ascii="DecimaWE Rg" w:hAnsi="DecimaWE Rg"/>
          <w:b/>
          <w:sz w:val="22"/>
          <w:szCs w:val="22"/>
        </w:rPr>
      </w:pPr>
      <w:r w:rsidRPr="00CA1818">
        <w:rPr>
          <w:rFonts w:ascii="DecimaWE Rg" w:hAnsi="DecimaWE Rg"/>
          <w:b/>
          <w:bCs/>
          <w:smallCaps/>
          <w:sz w:val="22"/>
          <w:szCs w:val="22"/>
        </w:rPr>
        <w:t>Risorse pubbliche e imputabilità pubblica:</w:t>
      </w:r>
      <w:r w:rsidRPr="00CA1818">
        <w:rPr>
          <w:rFonts w:ascii="DecimaWE Rg" w:hAnsi="DecimaWE Rg"/>
          <w:b/>
          <w:bCs/>
          <w:smallCaps/>
          <w:sz w:val="22"/>
          <w:szCs w:val="22"/>
        </w:rPr>
        <w:tab/>
      </w:r>
      <w:r w:rsidRPr="00CA1818">
        <w:rPr>
          <w:rFonts w:ascii="DecimaWE Rg" w:hAnsi="DecimaWE Rg"/>
          <w:b/>
          <w:bCs/>
          <w:smallCaps/>
          <w:sz w:val="22"/>
          <w:szCs w:val="22"/>
        </w:rPr>
        <w:tab/>
      </w:r>
      <w:r w:rsidRPr="00CA1818">
        <w:rPr>
          <w:rFonts w:ascii="DecimaWE Rg" w:hAnsi="DecimaWE Rg"/>
          <w:b/>
          <w:bCs/>
          <w:smallCaps/>
          <w:sz w:val="22"/>
          <w:szCs w:val="22"/>
        </w:rPr>
        <w:tab/>
      </w:r>
      <w:r w:rsidRPr="00CA1818">
        <w:rPr>
          <w:rFonts w:ascii="DecimaWE Rg" w:hAnsi="DecimaWE Rg"/>
          <w:b/>
          <w:sz w:val="22"/>
          <w:szCs w:val="22"/>
        </w:rPr>
        <w:tab/>
      </w:r>
      <w:sdt>
        <w:sdtPr>
          <w:id w:val="-1957478072"/>
          <w14:checkbox>
            <w14:checked w14:val="0"/>
            <w14:checkedState w14:val="00FE" w14:font="Wingdings"/>
            <w14:uncheckedState w14:val="0070" w14:font="Wingdings"/>
          </w14:checkbox>
        </w:sdtPr>
        <w:sdtEndPr/>
        <w:sdtContent>
          <w:r w:rsidR="008425F6">
            <w:sym w:font="Wingdings" w:char="F070"/>
          </w:r>
        </w:sdtContent>
      </w:sdt>
      <w:r w:rsidR="00464DA4" w:rsidRPr="00CA1818">
        <w:rPr>
          <w:rFonts w:ascii="DecimaWE Rg" w:hAnsi="DecimaWE Rg"/>
          <w:b/>
          <w:sz w:val="22"/>
          <w:szCs w:val="22"/>
        </w:rPr>
        <w:t xml:space="preserve"> NO          </w:t>
      </w:r>
      <w:sdt>
        <w:sdtPr>
          <w:id w:val="-1170323321"/>
          <w14:checkbox>
            <w14:checked w14:val="0"/>
            <w14:checkedState w14:val="00FE" w14:font="Wingdings"/>
            <w14:uncheckedState w14:val="0070" w14:font="Wingdings"/>
          </w14:checkbox>
        </w:sdtPr>
        <w:sdtEndPr/>
        <w:sdtContent>
          <w:r w:rsidR="00464DA4">
            <w:sym w:font="Wingdings" w:char="F070"/>
          </w:r>
        </w:sdtContent>
      </w:sdt>
      <w:r w:rsidR="00464DA4" w:rsidRPr="00CA1818">
        <w:rPr>
          <w:rFonts w:ascii="DecimaWE Rg" w:hAnsi="DecimaWE Rg"/>
          <w:b/>
          <w:sz w:val="22"/>
          <w:szCs w:val="22"/>
        </w:rPr>
        <w:t xml:space="preserve"> S</w:t>
      </w:r>
      <w:r w:rsidR="00C650B8" w:rsidRPr="00CA1818">
        <w:rPr>
          <w:rFonts w:ascii="DecimaWE Rg" w:hAnsi="DecimaWE Rg"/>
          <w:b/>
          <w:sz w:val="22"/>
          <w:szCs w:val="22"/>
        </w:rPr>
        <w:t>Ì</w:t>
      </w:r>
      <w:r w:rsidR="00464DA4" w:rsidRPr="00CA1818">
        <w:rPr>
          <w:rFonts w:ascii="DecimaWE Rg" w:hAnsi="DecimaWE Rg"/>
          <w:b/>
          <w:sz w:val="22"/>
          <w:szCs w:val="22"/>
        </w:rPr>
        <w:t xml:space="preserve">          </w:t>
      </w:r>
      <w:sdt>
        <w:sdtPr>
          <w:id w:val="-1297448235"/>
          <w14:checkbox>
            <w14:checked w14:val="0"/>
            <w14:checkedState w14:val="00FE" w14:font="Wingdings"/>
            <w14:uncheckedState w14:val="0070" w14:font="Wingdings"/>
          </w14:checkbox>
        </w:sdtPr>
        <w:sdtEndPr/>
        <w:sdtContent>
          <w:r w:rsidR="00464DA4">
            <w:sym w:font="Wingdings" w:char="F070"/>
          </w:r>
        </w:sdtContent>
      </w:sdt>
      <w:r w:rsidR="00464DA4" w:rsidRPr="00CA1818">
        <w:rPr>
          <w:rFonts w:ascii="DecimaWE Rg" w:hAnsi="DecimaWE Rg"/>
          <w:b/>
          <w:sz w:val="22"/>
          <w:szCs w:val="22"/>
        </w:rPr>
        <w:t xml:space="preserve"> FORSE</w:t>
      </w:r>
    </w:p>
    <w:p w14:paraId="60E65C9A" w14:textId="77777777" w:rsidR="009478B6" w:rsidRPr="00A9769B" w:rsidRDefault="0065552A" w:rsidP="009C68CA">
      <w:pPr>
        <w:spacing w:before="60" w:after="120"/>
        <w:jc w:val="both"/>
        <w:rPr>
          <w:rFonts w:ascii="DecimaWE Rg" w:hAnsi="DecimaWE Rg"/>
          <w:i/>
          <w:sz w:val="22"/>
          <w:szCs w:val="22"/>
        </w:rPr>
      </w:pPr>
      <w:r w:rsidRPr="003E3CE5">
        <w:rPr>
          <w:rFonts w:ascii="DecimaWE Rg" w:hAnsi="DecimaWE Rg"/>
          <w:b/>
          <w:i/>
          <w:sz w:val="22"/>
          <w:szCs w:val="22"/>
          <w:u w:val="single"/>
        </w:rPr>
        <w:t>Attenzione</w:t>
      </w:r>
      <w:r w:rsidRPr="00A9769B">
        <w:rPr>
          <w:rFonts w:ascii="DecimaWE Rg" w:hAnsi="DecimaWE Rg"/>
          <w:i/>
          <w:sz w:val="22"/>
          <w:szCs w:val="22"/>
        </w:rPr>
        <w:t xml:space="preserve">: il criterio si considera soddisfatto quando sono presenti </w:t>
      </w:r>
      <w:r w:rsidRPr="00602B49">
        <w:rPr>
          <w:rFonts w:ascii="DecimaWE Rg" w:hAnsi="DecimaWE Rg"/>
          <w:i/>
          <w:sz w:val="22"/>
          <w:szCs w:val="22"/>
          <w:u w:val="single"/>
        </w:rPr>
        <w:t>entrambe</w:t>
      </w:r>
      <w:r w:rsidRPr="00A9769B">
        <w:rPr>
          <w:rFonts w:ascii="DecimaWE Rg" w:hAnsi="DecimaWE Rg"/>
          <w:i/>
          <w:sz w:val="22"/>
          <w:szCs w:val="22"/>
        </w:rPr>
        <w:t xml:space="preserve"> le seguenti condizioni</w:t>
      </w:r>
      <w:r w:rsidR="0089526B">
        <w:rPr>
          <w:rFonts w:ascii="DecimaWE Rg" w:hAnsi="DecimaWE Rg"/>
          <w:i/>
          <w:sz w:val="22"/>
          <w:szCs w:val="22"/>
        </w:rPr>
        <w:t xml:space="preserve"> e qu</w:t>
      </w:r>
      <w:r w:rsidR="0046145F">
        <w:rPr>
          <w:rFonts w:ascii="DecimaWE Rg" w:hAnsi="DecimaWE Rg"/>
          <w:i/>
          <w:sz w:val="22"/>
          <w:szCs w:val="22"/>
        </w:rPr>
        <w:t xml:space="preserve">indi si è risposto SÌ ai punti </w:t>
      </w:r>
      <w:r w:rsidR="007F4DAD">
        <w:rPr>
          <w:rFonts w:ascii="DecimaWE Rg" w:hAnsi="DecimaWE Rg"/>
          <w:i/>
          <w:sz w:val="22"/>
          <w:szCs w:val="22"/>
        </w:rPr>
        <w:t>2</w:t>
      </w:r>
      <w:r w:rsidR="0046145F">
        <w:rPr>
          <w:rFonts w:ascii="DecimaWE Rg" w:hAnsi="DecimaWE Rg"/>
          <w:i/>
          <w:sz w:val="22"/>
          <w:szCs w:val="22"/>
        </w:rPr>
        <w:t xml:space="preserve">.5 A) e </w:t>
      </w:r>
      <w:r w:rsidR="007F4DAD">
        <w:rPr>
          <w:rFonts w:ascii="DecimaWE Rg" w:hAnsi="DecimaWE Rg"/>
          <w:i/>
          <w:sz w:val="22"/>
          <w:szCs w:val="22"/>
        </w:rPr>
        <w:t>2</w:t>
      </w:r>
      <w:r w:rsidR="0089526B">
        <w:rPr>
          <w:rFonts w:ascii="DecimaWE Rg" w:hAnsi="DecimaWE Rg"/>
          <w:i/>
          <w:sz w:val="22"/>
          <w:szCs w:val="22"/>
        </w:rPr>
        <w:t>.5 B)</w:t>
      </w:r>
      <w:r w:rsidRPr="00A9769B">
        <w:rPr>
          <w:rFonts w:ascii="DecimaWE Rg" w:hAnsi="DecimaWE Rg"/>
          <w:i/>
          <w:sz w:val="22"/>
          <w:szCs w:val="22"/>
        </w:rPr>
        <w:t>:</w:t>
      </w:r>
    </w:p>
    <w:p w14:paraId="60E65C9B" w14:textId="77777777" w:rsidR="00F22F1C" w:rsidRPr="00DC1D55" w:rsidRDefault="00F22F1C" w:rsidP="00DC1D55">
      <w:pPr>
        <w:spacing w:after="0"/>
        <w:jc w:val="both"/>
        <w:rPr>
          <w:rFonts w:ascii="DecimaWE Rg" w:hAnsi="DecimaWE Rg"/>
          <w:sz w:val="16"/>
          <w:szCs w:val="16"/>
        </w:rPr>
      </w:pPr>
    </w:p>
    <w:p w14:paraId="60E65C9C" w14:textId="77777777" w:rsidR="008463FD" w:rsidRPr="00F61422" w:rsidRDefault="0076569B" w:rsidP="009C68CA">
      <w:pPr>
        <w:spacing w:before="60" w:after="120"/>
        <w:jc w:val="both"/>
        <w:rPr>
          <w:rFonts w:ascii="DecimaWE Rg" w:hAnsi="DecimaWE Rg"/>
          <w:b/>
          <w:sz w:val="20"/>
        </w:rPr>
      </w:pPr>
      <w:r>
        <w:rPr>
          <w:rFonts w:ascii="DecimaWE Rg" w:hAnsi="DecimaWE Rg"/>
          <w:b/>
          <w:smallCaps/>
          <w:sz w:val="22"/>
          <w:szCs w:val="22"/>
        </w:rPr>
        <w:t>2</w:t>
      </w:r>
      <w:r w:rsidR="00836E41">
        <w:rPr>
          <w:rFonts w:ascii="DecimaWE Rg" w:hAnsi="DecimaWE Rg"/>
          <w:b/>
          <w:smallCaps/>
          <w:sz w:val="22"/>
          <w:szCs w:val="22"/>
        </w:rPr>
        <w:t>.5</w:t>
      </w:r>
      <w:r w:rsidR="0089526B">
        <w:rPr>
          <w:rFonts w:ascii="DecimaWE Rg" w:hAnsi="DecimaWE Rg"/>
          <w:b/>
          <w:smallCaps/>
          <w:sz w:val="22"/>
          <w:szCs w:val="22"/>
        </w:rPr>
        <w:t xml:space="preserve"> A):</w:t>
      </w:r>
      <w:r w:rsidR="0065552A" w:rsidRPr="00A9769B">
        <w:rPr>
          <w:rFonts w:ascii="DecimaWE Rg" w:hAnsi="DecimaWE Rg"/>
          <w:b/>
          <w:smallCaps/>
          <w:sz w:val="22"/>
          <w:szCs w:val="22"/>
        </w:rPr>
        <w:t xml:space="preserve"> </w:t>
      </w:r>
      <w:r w:rsidR="00F22F1C" w:rsidRPr="00A9769B">
        <w:rPr>
          <w:rFonts w:ascii="DecimaWE Rg" w:hAnsi="DecimaWE Rg"/>
          <w:b/>
          <w:smallCaps/>
          <w:sz w:val="22"/>
          <w:szCs w:val="22"/>
        </w:rPr>
        <w:t>Risorse di natura pubblica</w:t>
      </w:r>
      <w:r w:rsidR="00DD4A9F" w:rsidRPr="00A9769B">
        <w:rPr>
          <w:rFonts w:ascii="DecimaWE Rg" w:hAnsi="DecimaWE Rg"/>
          <w:i/>
          <w:sz w:val="22"/>
          <w:szCs w:val="22"/>
        </w:rPr>
        <w:tab/>
      </w:r>
      <w:r w:rsidR="00DD4A9F" w:rsidRPr="00A9769B">
        <w:rPr>
          <w:rFonts w:ascii="DecimaWE Rg" w:hAnsi="DecimaWE Rg"/>
          <w:i/>
          <w:sz w:val="22"/>
          <w:szCs w:val="22"/>
        </w:rPr>
        <w:tab/>
      </w:r>
      <w:r w:rsidR="008425F6">
        <w:rPr>
          <w:rFonts w:ascii="DecimaWE Rg" w:hAnsi="DecimaWE Rg"/>
          <w:i/>
          <w:sz w:val="22"/>
          <w:szCs w:val="22"/>
        </w:rPr>
        <w:tab/>
      </w:r>
      <w:r w:rsidR="00DD4A9F" w:rsidRPr="00A9769B">
        <w:rPr>
          <w:rFonts w:ascii="DecimaWE Rg" w:hAnsi="DecimaWE Rg"/>
          <w:i/>
          <w:sz w:val="22"/>
          <w:szCs w:val="22"/>
        </w:rPr>
        <w:tab/>
      </w:r>
      <w:sdt>
        <w:sdtPr>
          <w:rPr>
            <w:rFonts w:ascii="DecimaWE Rg" w:hAnsi="DecimaWE Rg"/>
            <w:b/>
            <w:sz w:val="20"/>
            <w:szCs w:val="20"/>
          </w:rPr>
          <w:id w:val="-936904890"/>
          <w14:checkbox>
            <w14:checked w14:val="0"/>
            <w14:checkedState w14:val="00FE" w14:font="Wingdings"/>
            <w14:uncheckedState w14:val="0070" w14:font="Wingdings"/>
          </w14:checkbox>
        </w:sdtPr>
        <w:sdtEndPr/>
        <w:sdtContent>
          <w:r w:rsidR="008425F6">
            <w:rPr>
              <w:rFonts w:ascii="DecimaWE Rg" w:hAnsi="DecimaWE Rg"/>
              <w:b/>
              <w:sz w:val="20"/>
              <w:szCs w:val="20"/>
            </w:rPr>
            <w:sym w:font="Wingdings" w:char="F070"/>
          </w:r>
        </w:sdtContent>
      </w:sdt>
      <w:r w:rsidR="008425F6" w:rsidRPr="00A9769B">
        <w:rPr>
          <w:rFonts w:ascii="DecimaWE Rg" w:hAnsi="DecimaWE Rg"/>
          <w:b/>
          <w:sz w:val="22"/>
          <w:szCs w:val="22"/>
        </w:rPr>
        <w:t xml:space="preserve"> </w:t>
      </w:r>
      <w:r w:rsidR="00F22F1C" w:rsidRPr="00F61422">
        <w:rPr>
          <w:rFonts w:ascii="DecimaWE Rg" w:hAnsi="DecimaWE Rg"/>
          <w:b/>
          <w:sz w:val="20"/>
        </w:rPr>
        <w:t xml:space="preserve">NO </w:t>
      </w:r>
      <w:r w:rsidR="008425F6">
        <w:rPr>
          <w:rFonts w:ascii="DecimaWE Rg" w:hAnsi="DecimaWE Rg"/>
          <w:b/>
          <w:sz w:val="20"/>
        </w:rPr>
        <w:t xml:space="preserve">         </w:t>
      </w:r>
      <w:sdt>
        <w:sdtPr>
          <w:rPr>
            <w:rFonts w:ascii="DecimaWE Rg" w:hAnsi="DecimaWE Rg"/>
            <w:b/>
            <w:sz w:val="20"/>
            <w:szCs w:val="20"/>
          </w:rPr>
          <w:id w:val="-1216267128"/>
          <w14:checkbox>
            <w14:checked w14:val="0"/>
            <w14:checkedState w14:val="00FE" w14:font="Wingdings"/>
            <w14:uncheckedState w14:val="0070" w14:font="Wingdings"/>
          </w14:checkbox>
        </w:sdtPr>
        <w:sdtEndPr/>
        <w:sdtContent>
          <w:r w:rsidR="008425F6">
            <w:rPr>
              <w:rFonts w:ascii="DecimaWE Rg" w:hAnsi="DecimaWE Rg"/>
              <w:b/>
              <w:sz w:val="20"/>
              <w:szCs w:val="20"/>
            </w:rPr>
            <w:sym w:font="Wingdings" w:char="F070"/>
          </w:r>
        </w:sdtContent>
      </w:sdt>
      <w:r w:rsidR="00F22F1C" w:rsidRPr="00F61422">
        <w:rPr>
          <w:rFonts w:ascii="DecimaWE Rg" w:hAnsi="DecimaWE Rg"/>
          <w:b/>
          <w:sz w:val="20"/>
        </w:rPr>
        <w:t xml:space="preserve"> S</w:t>
      </w:r>
      <w:r w:rsidR="00C650B8">
        <w:rPr>
          <w:rFonts w:ascii="DecimaWE Rg" w:hAnsi="DecimaWE Rg"/>
          <w:b/>
          <w:sz w:val="20"/>
        </w:rPr>
        <w:t>Ì</w:t>
      </w:r>
      <w:r w:rsidR="00F22F1C" w:rsidRPr="00F61422">
        <w:rPr>
          <w:rFonts w:ascii="DecimaWE Rg" w:hAnsi="DecimaWE Rg"/>
          <w:b/>
          <w:sz w:val="20"/>
        </w:rPr>
        <w:t xml:space="preserve">  </w:t>
      </w:r>
      <w:r w:rsidR="008425F6">
        <w:rPr>
          <w:rFonts w:ascii="DecimaWE Rg" w:hAnsi="DecimaWE Rg"/>
          <w:b/>
          <w:sz w:val="20"/>
        </w:rPr>
        <w:t xml:space="preserve">        </w:t>
      </w:r>
      <w:sdt>
        <w:sdtPr>
          <w:rPr>
            <w:rFonts w:ascii="DecimaWE Rg" w:hAnsi="DecimaWE Rg"/>
            <w:b/>
            <w:sz w:val="20"/>
            <w:szCs w:val="20"/>
          </w:rPr>
          <w:id w:val="-2024389407"/>
          <w14:checkbox>
            <w14:checked w14:val="0"/>
            <w14:checkedState w14:val="00FE" w14:font="Wingdings"/>
            <w14:uncheckedState w14:val="0070" w14:font="Wingdings"/>
          </w14:checkbox>
        </w:sdtPr>
        <w:sdtEndPr/>
        <w:sdtContent>
          <w:r w:rsidR="008425F6">
            <w:rPr>
              <w:rFonts w:ascii="DecimaWE Rg" w:hAnsi="DecimaWE Rg"/>
              <w:b/>
              <w:sz w:val="20"/>
              <w:szCs w:val="20"/>
            </w:rPr>
            <w:sym w:font="Wingdings" w:char="F070"/>
          </w:r>
        </w:sdtContent>
      </w:sdt>
      <w:r w:rsidR="00F22F1C" w:rsidRPr="00F61422">
        <w:rPr>
          <w:rFonts w:ascii="DecimaWE Rg" w:hAnsi="DecimaWE Rg"/>
          <w:b/>
          <w:sz w:val="20"/>
        </w:rPr>
        <w:t xml:space="preserve"> FORSE</w:t>
      </w:r>
    </w:p>
    <w:p w14:paraId="60E65C9D" w14:textId="77777777" w:rsidR="008F7FFB" w:rsidRPr="00A9769B" w:rsidRDefault="008463FD" w:rsidP="009C68CA">
      <w:pPr>
        <w:spacing w:before="60" w:after="120"/>
        <w:jc w:val="both"/>
        <w:rPr>
          <w:rFonts w:ascii="DecimaWE Rg" w:hAnsi="DecimaWE Rg"/>
          <w:i/>
          <w:sz w:val="22"/>
          <w:szCs w:val="22"/>
        </w:rPr>
      </w:pPr>
      <w:r w:rsidRPr="00A9769B">
        <w:rPr>
          <w:rFonts w:ascii="DecimaWE Rg" w:hAnsi="DecimaWE Rg"/>
          <w:i/>
          <w:sz w:val="22"/>
          <w:szCs w:val="22"/>
          <w:u w:val="single"/>
        </w:rPr>
        <w:t>La risposta è S</w:t>
      </w:r>
      <w:r w:rsidR="00C650B8">
        <w:rPr>
          <w:rFonts w:ascii="DecimaWE Rg" w:hAnsi="DecimaWE Rg"/>
          <w:i/>
          <w:sz w:val="22"/>
          <w:szCs w:val="22"/>
          <w:u w:val="single"/>
        </w:rPr>
        <w:t>Ì</w:t>
      </w:r>
      <w:r w:rsidRPr="00A9769B">
        <w:rPr>
          <w:rFonts w:ascii="DecimaWE Rg" w:hAnsi="DecimaWE Rg"/>
          <w:i/>
          <w:sz w:val="22"/>
          <w:szCs w:val="22"/>
          <w:u w:val="single"/>
        </w:rPr>
        <w:t xml:space="preserve"> se si verifica almeno una delle seguenti situazioni</w:t>
      </w:r>
      <w:r w:rsidRPr="00A9769B">
        <w:rPr>
          <w:rFonts w:ascii="DecimaWE Rg" w:hAnsi="DecimaWE Rg"/>
          <w:i/>
          <w:sz w:val="22"/>
          <w:szCs w:val="22"/>
        </w:rPr>
        <w:t>:</w:t>
      </w:r>
    </w:p>
    <w:p w14:paraId="60E65C9E" w14:textId="77777777" w:rsidR="00D47153" w:rsidRPr="00A9769B" w:rsidRDefault="00F66A71" w:rsidP="009C68CA">
      <w:pPr>
        <w:spacing w:before="60" w:after="120"/>
        <w:ind w:left="426" w:hanging="426"/>
        <w:jc w:val="both"/>
        <w:rPr>
          <w:rFonts w:ascii="DecimaWE Rg" w:hAnsi="DecimaWE Rg"/>
          <w:sz w:val="22"/>
          <w:szCs w:val="22"/>
        </w:rPr>
      </w:pPr>
      <w:sdt>
        <w:sdtPr>
          <w:rPr>
            <w:sz w:val="26"/>
          </w:rPr>
          <w:id w:val="-80154568"/>
          <w14:checkbox>
            <w14:checked w14:val="0"/>
            <w14:checkedState w14:val="00FD" w14:font="Wingdings"/>
            <w14:uncheckedState w14:val="0071" w14:font="Wingdings"/>
          </w14:checkbox>
        </w:sdtPr>
        <w:sdtEndPr/>
        <w:sdtContent>
          <w:r w:rsidR="00693394">
            <w:rPr>
              <w:sz w:val="26"/>
            </w:rPr>
            <w:sym w:font="Wingdings" w:char="F071"/>
          </w:r>
        </w:sdtContent>
      </w:sdt>
      <w:r w:rsidR="00693394" w:rsidRPr="002A129A">
        <w:rPr>
          <w:rFonts w:ascii="DecimaWE Rg" w:hAnsi="DecimaWE Rg"/>
          <w:sz w:val="22"/>
          <w:szCs w:val="22"/>
        </w:rPr>
        <w:tab/>
      </w:r>
      <w:r w:rsidR="00CA19A7" w:rsidRPr="00A9769B">
        <w:rPr>
          <w:rFonts w:ascii="DecimaWE Rg" w:hAnsi="DecimaWE Rg"/>
          <w:sz w:val="22"/>
          <w:szCs w:val="22"/>
        </w:rPr>
        <w:t>i</w:t>
      </w:r>
      <w:r w:rsidR="00A62DA4" w:rsidRPr="00A9769B">
        <w:rPr>
          <w:rFonts w:ascii="DecimaWE Rg" w:hAnsi="DecimaWE Rg"/>
          <w:sz w:val="22"/>
          <w:szCs w:val="22"/>
        </w:rPr>
        <w:t>l vantaggio è concesso a valere su risorse pubbliche</w:t>
      </w:r>
      <w:r w:rsidR="00116CFC" w:rsidRPr="00A9769B">
        <w:rPr>
          <w:rFonts w:ascii="DecimaWE Rg" w:hAnsi="DecimaWE Rg"/>
          <w:sz w:val="22"/>
          <w:szCs w:val="22"/>
        </w:rPr>
        <w:t xml:space="preserve"> </w:t>
      </w:r>
      <w:r w:rsidR="00CA19A7" w:rsidRPr="00A9769B">
        <w:rPr>
          <w:rFonts w:ascii="DecimaWE Rg" w:hAnsi="DecimaWE Rg"/>
          <w:sz w:val="22"/>
          <w:szCs w:val="22"/>
        </w:rPr>
        <w:t xml:space="preserve">del bilancio pubblico </w:t>
      </w:r>
      <w:r w:rsidR="00116CFC" w:rsidRPr="00A9769B">
        <w:rPr>
          <w:rFonts w:ascii="DecimaWE Rg" w:hAnsi="DecimaWE Rg"/>
          <w:sz w:val="22"/>
          <w:szCs w:val="22"/>
        </w:rPr>
        <w:t xml:space="preserve">(statali, regionali, Fondi </w:t>
      </w:r>
      <w:r w:rsidR="005863E7" w:rsidRPr="00A9769B">
        <w:rPr>
          <w:rFonts w:ascii="DecimaWE Rg" w:hAnsi="DecimaWE Rg"/>
          <w:sz w:val="22"/>
          <w:szCs w:val="22"/>
        </w:rPr>
        <w:t>Struttu</w:t>
      </w:r>
      <w:r w:rsidR="005F6688" w:rsidRPr="00A9769B">
        <w:rPr>
          <w:rFonts w:ascii="DecimaWE Rg" w:hAnsi="DecimaWE Rg"/>
          <w:sz w:val="22"/>
          <w:szCs w:val="22"/>
        </w:rPr>
        <w:t>rali e di Investimento Europei (</w:t>
      </w:r>
      <w:r w:rsidR="005863E7" w:rsidRPr="00A9769B">
        <w:rPr>
          <w:rFonts w:ascii="DecimaWE Rg" w:hAnsi="DecimaWE Rg"/>
          <w:sz w:val="22"/>
          <w:szCs w:val="22"/>
        </w:rPr>
        <w:t>SIE</w:t>
      </w:r>
      <w:r w:rsidR="005F6688" w:rsidRPr="00A9769B">
        <w:rPr>
          <w:rFonts w:ascii="DecimaWE Rg" w:hAnsi="DecimaWE Rg"/>
          <w:sz w:val="22"/>
          <w:szCs w:val="22"/>
        </w:rPr>
        <w:t>)</w:t>
      </w:r>
      <w:r w:rsidR="00116CFC" w:rsidRPr="00A9769B">
        <w:rPr>
          <w:rFonts w:ascii="DecimaWE Rg" w:hAnsi="DecimaWE Rg"/>
          <w:sz w:val="22"/>
          <w:szCs w:val="22"/>
        </w:rPr>
        <w:t>)</w:t>
      </w:r>
      <w:r w:rsidR="007545ED" w:rsidRPr="00A9769B">
        <w:rPr>
          <w:rFonts w:ascii="DecimaWE Rg" w:hAnsi="DecimaWE Rg"/>
          <w:sz w:val="22"/>
          <w:szCs w:val="22"/>
        </w:rPr>
        <w:t xml:space="preserve"> </w:t>
      </w:r>
      <w:r w:rsidR="005F6688" w:rsidRPr="00A9769B">
        <w:rPr>
          <w:rFonts w:ascii="DecimaWE Rg" w:hAnsi="DecimaWE Rg"/>
          <w:sz w:val="22"/>
          <w:szCs w:val="22"/>
          <w:u w:val="single"/>
        </w:rPr>
        <w:t>oppure</w:t>
      </w:r>
    </w:p>
    <w:p w14:paraId="60E65C9F" w14:textId="77777777" w:rsidR="007545ED" w:rsidRDefault="00F66A71" w:rsidP="009C68CA">
      <w:pPr>
        <w:spacing w:before="60" w:after="120"/>
        <w:ind w:left="426" w:hanging="426"/>
        <w:jc w:val="both"/>
        <w:rPr>
          <w:rFonts w:ascii="DecimaWE Rg" w:hAnsi="DecimaWE Rg"/>
          <w:sz w:val="22"/>
          <w:szCs w:val="22"/>
        </w:rPr>
      </w:pPr>
      <w:sdt>
        <w:sdtPr>
          <w:rPr>
            <w:sz w:val="26"/>
          </w:rPr>
          <w:id w:val="1773671323"/>
          <w14:checkbox>
            <w14:checked w14:val="0"/>
            <w14:checkedState w14:val="00FD" w14:font="Wingdings"/>
            <w14:uncheckedState w14:val="0071" w14:font="Wingdings"/>
          </w14:checkbox>
        </w:sdtPr>
        <w:sdtEndPr/>
        <w:sdtContent>
          <w:r w:rsidR="00693394">
            <w:rPr>
              <w:sz w:val="26"/>
            </w:rPr>
            <w:sym w:font="Wingdings" w:char="F071"/>
          </w:r>
        </w:sdtContent>
      </w:sdt>
      <w:r w:rsidR="00693394" w:rsidRPr="002A129A">
        <w:rPr>
          <w:rFonts w:ascii="DecimaWE Rg" w:hAnsi="DecimaWE Rg"/>
          <w:sz w:val="22"/>
          <w:szCs w:val="22"/>
        </w:rPr>
        <w:tab/>
      </w:r>
      <w:r w:rsidR="00CA19A7" w:rsidRPr="00321CDB">
        <w:rPr>
          <w:rFonts w:ascii="DecimaWE Rg" w:hAnsi="DecimaWE Rg"/>
          <w:sz w:val="22"/>
          <w:szCs w:val="22"/>
        </w:rPr>
        <w:t>i</w:t>
      </w:r>
      <w:r w:rsidR="007545ED" w:rsidRPr="00321CDB">
        <w:rPr>
          <w:rFonts w:ascii="DecimaWE Rg" w:hAnsi="DecimaWE Rg"/>
          <w:sz w:val="22"/>
          <w:szCs w:val="22"/>
        </w:rPr>
        <w:t>l vantaggio è concesso a valere su risorse</w:t>
      </w:r>
      <w:r w:rsidR="00F22F1C" w:rsidRPr="00321CDB">
        <w:rPr>
          <w:rFonts w:ascii="DecimaWE Rg" w:hAnsi="DecimaWE Rg"/>
          <w:sz w:val="22"/>
          <w:szCs w:val="22"/>
        </w:rPr>
        <w:t xml:space="preserve"> che </w:t>
      </w:r>
      <w:r w:rsidR="00321CDB" w:rsidRPr="00321CDB">
        <w:rPr>
          <w:rFonts w:ascii="DecimaWE Rg" w:hAnsi="DecimaWE Rg"/>
          <w:sz w:val="22"/>
          <w:szCs w:val="22"/>
        </w:rPr>
        <w:t>non originano direttamente o indirettamente dall’Autorità pubblica, ma che originano da soggetti privati e sulle quali tuttavia l’autorità pubblica esercita il controllo in termini di influenza dominante sulla destinazione d’uso delle stesse (es. tributi parafiscali o contributi privati resi obbligatori da un atto dell’Autorità pubblica</w:t>
      </w:r>
      <w:r w:rsidR="00321CDB" w:rsidRPr="00321CDB">
        <w:rPr>
          <w:rStyle w:val="Rimandonotaapidipagina"/>
          <w:rFonts w:ascii="DecimaWE Rg" w:hAnsi="DecimaWE Rg"/>
          <w:sz w:val="22"/>
          <w:szCs w:val="22"/>
        </w:rPr>
        <w:footnoteReference w:id="17"/>
      </w:r>
      <w:r w:rsidR="00321CDB" w:rsidRPr="00321CDB">
        <w:rPr>
          <w:rFonts w:ascii="DecimaWE Rg" w:hAnsi="DecimaWE Rg"/>
          <w:sz w:val="22"/>
          <w:szCs w:val="22"/>
        </w:rPr>
        <w:t>)</w:t>
      </w:r>
    </w:p>
    <w:p w14:paraId="60E65CA0" w14:textId="77777777" w:rsidR="009478B6" w:rsidRPr="00A9769B" w:rsidRDefault="00F22F1C" w:rsidP="009C68CA">
      <w:pPr>
        <w:spacing w:before="60" w:after="120"/>
        <w:jc w:val="both"/>
        <w:rPr>
          <w:rFonts w:ascii="DecimaWE Rg" w:hAnsi="DecimaWE Rg"/>
          <w:b/>
          <w:i/>
          <w:sz w:val="22"/>
          <w:szCs w:val="22"/>
          <w:u w:val="single"/>
        </w:rPr>
      </w:pPr>
      <w:r w:rsidRPr="00A9769B">
        <w:rPr>
          <w:rFonts w:ascii="DecimaWE Rg" w:hAnsi="DecimaWE Rg"/>
          <w:b/>
          <w:i/>
          <w:sz w:val="22"/>
          <w:szCs w:val="22"/>
          <w:u w:val="single"/>
        </w:rPr>
        <w:t>E</w:t>
      </w:r>
    </w:p>
    <w:p w14:paraId="60E65CA1" w14:textId="77777777" w:rsidR="008F7FFB" w:rsidRPr="00F61422" w:rsidRDefault="0076569B" w:rsidP="009C68CA">
      <w:pPr>
        <w:spacing w:before="60" w:after="120"/>
        <w:jc w:val="both"/>
        <w:rPr>
          <w:rFonts w:ascii="DecimaWE Rg" w:hAnsi="DecimaWE Rg"/>
          <w:b/>
          <w:sz w:val="20"/>
        </w:rPr>
      </w:pPr>
      <w:r>
        <w:rPr>
          <w:rFonts w:ascii="DecimaWE Rg" w:hAnsi="DecimaWE Rg"/>
          <w:b/>
          <w:smallCaps/>
          <w:sz w:val="22"/>
          <w:szCs w:val="22"/>
        </w:rPr>
        <w:t>2</w:t>
      </w:r>
      <w:r w:rsidR="00836E41">
        <w:rPr>
          <w:rFonts w:ascii="DecimaWE Rg" w:hAnsi="DecimaWE Rg"/>
          <w:b/>
          <w:smallCaps/>
          <w:sz w:val="22"/>
          <w:szCs w:val="22"/>
        </w:rPr>
        <w:t>.5</w:t>
      </w:r>
      <w:r w:rsidR="0089526B">
        <w:rPr>
          <w:rFonts w:ascii="DecimaWE Rg" w:hAnsi="DecimaWE Rg"/>
          <w:b/>
          <w:smallCaps/>
          <w:sz w:val="22"/>
          <w:szCs w:val="22"/>
        </w:rPr>
        <w:t xml:space="preserve"> B):</w:t>
      </w:r>
      <w:r w:rsidR="0065552A" w:rsidRPr="00A9769B">
        <w:rPr>
          <w:rFonts w:ascii="DecimaWE Rg" w:hAnsi="DecimaWE Rg"/>
          <w:b/>
          <w:smallCaps/>
          <w:sz w:val="22"/>
          <w:szCs w:val="22"/>
        </w:rPr>
        <w:t xml:space="preserve"> </w:t>
      </w:r>
      <w:r w:rsidR="007545ED" w:rsidRPr="00A9769B">
        <w:rPr>
          <w:rFonts w:ascii="DecimaWE Rg" w:hAnsi="DecimaWE Rg"/>
          <w:b/>
          <w:smallCaps/>
          <w:sz w:val="22"/>
          <w:szCs w:val="22"/>
        </w:rPr>
        <w:t xml:space="preserve">Risorse </w:t>
      </w:r>
      <w:r w:rsidR="00F22F1C" w:rsidRPr="00A9769B">
        <w:rPr>
          <w:rFonts w:ascii="DecimaWE Rg" w:hAnsi="DecimaWE Rg"/>
          <w:b/>
          <w:smallCaps/>
          <w:sz w:val="22"/>
          <w:szCs w:val="22"/>
        </w:rPr>
        <w:t>imputabili all’Autorità pubblica</w:t>
      </w:r>
      <w:r w:rsidR="00DD4A9F" w:rsidRPr="00A9769B">
        <w:rPr>
          <w:rFonts w:ascii="DecimaWE Rg" w:hAnsi="DecimaWE Rg"/>
          <w:b/>
          <w:smallCaps/>
          <w:sz w:val="22"/>
          <w:szCs w:val="22"/>
        </w:rPr>
        <w:tab/>
      </w:r>
      <w:r w:rsidR="008425F6">
        <w:rPr>
          <w:rFonts w:ascii="DecimaWE Rg" w:hAnsi="DecimaWE Rg"/>
          <w:b/>
          <w:smallCaps/>
          <w:sz w:val="22"/>
          <w:szCs w:val="22"/>
        </w:rPr>
        <w:tab/>
      </w:r>
      <w:sdt>
        <w:sdtPr>
          <w:rPr>
            <w:rFonts w:ascii="DecimaWE Rg" w:hAnsi="DecimaWE Rg"/>
            <w:b/>
            <w:sz w:val="20"/>
            <w:szCs w:val="20"/>
          </w:rPr>
          <w:id w:val="1015887635"/>
          <w14:checkbox>
            <w14:checked w14:val="0"/>
            <w14:checkedState w14:val="00FE" w14:font="Wingdings"/>
            <w14:uncheckedState w14:val="0070" w14:font="Wingdings"/>
          </w14:checkbox>
        </w:sdtPr>
        <w:sdtEndPr/>
        <w:sdtContent>
          <w:r w:rsidR="008425F6">
            <w:rPr>
              <w:rFonts w:ascii="DecimaWE Rg" w:hAnsi="DecimaWE Rg"/>
              <w:b/>
              <w:sz w:val="20"/>
              <w:szCs w:val="20"/>
            </w:rPr>
            <w:sym w:font="Wingdings" w:char="F070"/>
          </w:r>
        </w:sdtContent>
      </w:sdt>
      <w:r w:rsidR="008425F6" w:rsidRPr="00A9769B">
        <w:rPr>
          <w:rFonts w:ascii="DecimaWE Rg" w:hAnsi="DecimaWE Rg"/>
          <w:b/>
          <w:sz w:val="22"/>
          <w:szCs w:val="22"/>
        </w:rPr>
        <w:t xml:space="preserve"> </w:t>
      </w:r>
      <w:r w:rsidR="008425F6" w:rsidRPr="00F61422">
        <w:rPr>
          <w:rFonts w:ascii="DecimaWE Rg" w:hAnsi="DecimaWE Rg"/>
          <w:b/>
          <w:sz w:val="20"/>
        </w:rPr>
        <w:t xml:space="preserve">NO </w:t>
      </w:r>
      <w:r w:rsidR="008425F6">
        <w:rPr>
          <w:rFonts w:ascii="DecimaWE Rg" w:hAnsi="DecimaWE Rg"/>
          <w:b/>
          <w:sz w:val="20"/>
        </w:rPr>
        <w:t xml:space="preserve">         </w:t>
      </w:r>
      <w:sdt>
        <w:sdtPr>
          <w:rPr>
            <w:rFonts w:ascii="DecimaWE Rg" w:hAnsi="DecimaWE Rg"/>
            <w:b/>
            <w:sz w:val="20"/>
            <w:szCs w:val="20"/>
          </w:rPr>
          <w:id w:val="550202065"/>
          <w14:checkbox>
            <w14:checked w14:val="0"/>
            <w14:checkedState w14:val="00FE" w14:font="Wingdings"/>
            <w14:uncheckedState w14:val="0070" w14:font="Wingdings"/>
          </w14:checkbox>
        </w:sdtPr>
        <w:sdtEndPr/>
        <w:sdtContent>
          <w:r w:rsidR="008425F6">
            <w:rPr>
              <w:rFonts w:ascii="DecimaWE Rg" w:hAnsi="DecimaWE Rg"/>
              <w:b/>
              <w:sz w:val="20"/>
              <w:szCs w:val="20"/>
            </w:rPr>
            <w:sym w:font="Wingdings" w:char="F070"/>
          </w:r>
        </w:sdtContent>
      </w:sdt>
      <w:r w:rsidR="008425F6" w:rsidRPr="00F61422">
        <w:rPr>
          <w:rFonts w:ascii="DecimaWE Rg" w:hAnsi="DecimaWE Rg"/>
          <w:b/>
          <w:sz w:val="20"/>
        </w:rPr>
        <w:t xml:space="preserve"> S</w:t>
      </w:r>
      <w:r w:rsidR="008425F6">
        <w:rPr>
          <w:rFonts w:ascii="DecimaWE Rg" w:hAnsi="DecimaWE Rg"/>
          <w:b/>
          <w:sz w:val="20"/>
        </w:rPr>
        <w:t>Ì</w:t>
      </w:r>
      <w:r w:rsidR="008425F6" w:rsidRPr="00F61422">
        <w:rPr>
          <w:rFonts w:ascii="DecimaWE Rg" w:hAnsi="DecimaWE Rg"/>
          <w:b/>
          <w:sz w:val="20"/>
        </w:rPr>
        <w:t xml:space="preserve">  </w:t>
      </w:r>
      <w:r w:rsidR="008425F6">
        <w:rPr>
          <w:rFonts w:ascii="DecimaWE Rg" w:hAnsi="DecimaWE Rg"/>
          <w:b/>
          <w:sz w:val="20"/>
        </w:rPr>
        <w:t xml:space="preserve">        </w:t>
      </w:r>
      <w:sdt>
        <w:sdtPr>
          <w:rPr>
            <w:rFonts w:ascii="DecimaWE Rg" w:hAnsi="DecimaWE Rg"/>
            <w:b/>
            <w:sz w:val="20"/>
            <w:szCs w:val="20"/>
          </w:rPr>
          <w:id w:val="603158234"/>
          <w14:checkbox>
            <w14:checked w14:val="0"/>
            <w14:checkedState w14:val="00FE" w14:font="Wingdings"/>
            <w14:uncheckedState w14:val="0070" w14:font="Wingdings"/>
          </w14:checkbox>
        </w:sdtPr>
        <w:sdtEndPr/>
        <w:sdtContent>
          <w:r w:rsidR="008425F6">
            <w:rPr>
              <w:rFonts w:ascii="DecimaWE Rg" w:hAnsi="DecimaWE Rg"/>
              <w:b/>
              <w:sz w:val="20"/>
              <w:szCs w:val="20"/>
            </w:rPr>
            <w:sym w:font="Wingdings" w:char="F070"/>
          </w:r>
        </w:sdtContent>
      </w:sdt>
      <w:r w:rsidR="008425F6" w:rsidRPr="00F61422">
        <w:rPr>
          <w:rFonts w:ascii="DecimaWE Rg" w:hAnsi="DecimaWE Rg"/>
          <w:b/>
          <w:sz w:val="20"/>
        </w:rPr>
        <w:t xml:space="preserve"> FORSE</w:t>
      </w:r>
    </w:p>
    <w:p w14:paraId="60E65CA2" w14:textId="77777777" w:rsidR="008463FD" w:rsidRPr="00A9769B" w:rsidRDefault="008463FD" w:rsidP="009C68CA">
      <w:pPr>
        <w:spacing w:before="60" w:after="120"/>
        <w:jc w:val="both"/>
        <w:rPr>
          <w:rFonts w:ascii="DecimaWE Rg" w:hAnsi="DecimaWE Rg"/>
          <w:i/>
          <w:sz w:val="22"/>
          <w:szCs w:val="22"/>
        </w:rPr>
      </w:pPr>
      <w:r w:rsidRPr="00A9769B">
        <w:rPr>
          <w:rFonts w:ascii="DecimaWE Rg" w:hAnsi="DecimaWE Rg"/>
          <w:i/>
          <w:sz w:val="22"/>
          <w:szCs w:val="22"/>
          <w:u w:val="single"/>
        </w:rPr>
        <w:t>La risposta è S</w:t>
      </w:r>
      <w:r w:rsidR="00C650B8">
        <w:rPr>
          <w:rFonts w:ascii="DecimaWE Rg" w:hAnsi="DecimaWE Rg"/>
          <w:i/>
          <w:sz w:val="22"/>
          <w:szCs w:val="22"/>
          <w:u w:val="single"/>
        </w:rPr>
        <w:t>Ì</w:t>
      </w:r>
      <w:r w:rsidRPr="00A9769B">
        <w:rPr>
          <w:rFonts w:ascii="DecimaWE Rg" w:hAnsi="DecimaWE Rg"/>
          <w:i/>
          <w:sz w:val="22"/>
          <w:szCs w:val="22"/>
          <w:u w:val="single"/>
        </w:rPr>
        <w:t xml:space="preserve"> se si verifica almeno una delle seguenti situazioni</w:t>
      </w:r>
      <w:r w:rsidRPr="00A9769B">
        <w:rPr>
          <w:rFonts w:ascii="DecimaWE Rg" w:hAnsi="DecimaWE Rg"/>
          <w:i/>
          <w:sz w:val="22"/>
          <w:szCs w:val="22"/>
        </w:rPr>
        <w:t>:</w:t>
      </w:r>
    </w:p>
    <w:p w14:paraId="60E65CA3" w14:textId="77777777" w:rsidR="00116CFC" w:rsidRPr="00A9769B" w:rsidRDefault="00F66A71" w:rsidP="009C68CA">
      <w:pPr>
        <w:spacing w:before="60" w:after="120"/>
        <w:ind w:left="426" w:hanging="426"/>
        <w:jc w:val="both"/>
        <w:rPr>
          <w:rFonts w:ascii="DecimaWE Rg" w:hAnsi="DecimaWE Rg"/>
          <w:sz w:val="22"/>
          <w:szCs w:val="22"/>
          <w:u w:val="single"/>
        </w:rPr>
      </w:pPr>
      <w:sdt>
        <w:sdtPr>
          <w:rPr>
            <w:sz w:val="26"/>
          </w:rPr>
          <w:id w:val="-1357573873"/>
          <w14:checkbox>
            <w14:checked w14:val="0"/>
            <w14:checkedState w14:val="00FD" w14:font="Wingdings"/>
            <w14:uncheckedState w14:val="0071" w14:font="Wingdings"/>
          </w14:checkbox>
        </w:sdtPr>
        <w:sdtEndPr/>
        <w:sdtContent>
          <w:r w:rsidR="00693394">
            <w:rPr>
              <w:sz w:val="26"/>
            </w:rPr>
            <w:sym w:font="Wingdings" w:char="F071"/>
          </w:r>
        </w:sdtContent>
      </w:sdt>
      <w:r w:rsidR="00693394" w:rsidRPr="002A129A">
        <w:rPr>
          <w:rFonts w:ascii="DecimaWE Rg" w:hAnsi="DecimaWE Rg"/>
          <w:sz w:val="22"/>
          <w:szCs w:val="22"/>
        </w:rPr>
        <w:tab/>
      </w:r>
      <w:r w:rsidR="00CA19A7" w:rsidRPr="00A9769B">
        <w:rPr>
          <w:rFonts w:ascii="DecimaWE Rg" w:hAnsi="DecimaWE Rg"/>
          <w:sz w:val="22"/>
          <w:szCs w:val="22"/>
        </w:rPr>
        <w:t>i</w:t>
      </w:r>
      <w:r w:rsidR="00116CFC" w:rsidRPr="00A9769B">
        <w:rPr>
          <w:rFonts w:ascii="DecimaWE Rg" w:hAnsi="DecimaWE Rg"/>
          <w:sz w:val="22"/>
          <w:szCs w:val="22"/>
        </w:rPr>
        <w:t>l vantaggio è concesso direttamente</w:t>
      </w:r>
      <w:r w:rsidR="0023689B" w:rsidRPr="00A9769B">
        <w:rPr>
          <w:rFonts w:ascii="DecimaWE Rg" w:hAnsi="DecimaWE Rg"/>
          <w:sz w:val="22"/>
          <w:szCs w:val="22"/>
        </w:rPr>
        <w:t xml:space="preserve"> dall’</w:t>
      </w:r>
      <w:r w:rsidR="00A32BBC" w:rsidRPr="00A9769B">
        <w:rPr>
          <w:rFonts w:ascii="DecimaWE Rg" w:hAnsi="DecimaWE Rg"/>
          <w:sz w:val="22"/>
          <w:szCs w:val="22"/>
        </w:rPr>
        <w:t>Autorità pubblica</w:t>
      </w:r>
      <w:r w:rsidR="006F3538">
        <w:rPr>
          <w:rFonts w:ascii="DecimaWE Rg" w:hAnsi="DecimaWE Rg"/>
          <w:sz w:val="22"/>
          <w:szCs w:val="22"/>
        </w:rPr>
        <w:t xml:space="preserve"> </w:t>
      </w:r>
      <w:r w:rsidR="006F3538" w:rsidRPr="006F3538">
        <w:rPr>
          <w:rFonts w:ascii="DecimaWE Rg" w:hAnsi="DecimaWE Rg"/>
          <w:sz w:val="22"/>
          <w:szCs w:val="22"/>
        </w:rPr>
        <w:t>in quanto parte integrante dell</w:t>
      </w:r>
      <w:r w:rsidR="006F3538">
        <w:rPr>
          <w:rFonts w:ascii="DecimaWE Rg" w:hAnsi="DecimaWE Rg"/>
          <w:sz w:val="22"/>
          <w:szCs w:val="22"/>
        </w:rPr>
        <w:t>’</w:t>
      </w:r>
      <w:r w:rsidR="006F3538" w:rsidRPr="006F3538">
        <w:rPr>
          <w:rFonts w:ascii="DecimaWE Rg" w:hAnsi="DecimaWE Rg"/>
          <w:sz w:val="22"/>
          <w:szCs w:val="22"/>
        </w:rPr>
        <w:t>amministrazione pubblica</w:t>
      </w:r>
      <w:r w:rsidR="006F3538">
        <w:rPr>
          <w:rFonts w:ascii="DecimaWE Rg" w:hAnsi="DecimaWE Rg"/>
          <w:sz w:val="22"/>
          <w:szCs w:val="22"/>
        </w:rPr>
        <w:t xml:space="preserve"> </w:t>
      </w:r>
      <w:r w:rsidR="00B420D2" w:rsidRPr="00A9769B">
        <w:rPr>
          <w:rFonts w:ascii="DecimaWE Rg" w:hAnsi="DecimaWE Rg"/>
          <w:sz w:val="22"/>
          <w:szCs w:val="22"/>
          <w:u w:val="single"/>
        </w:rPr>
        <w:t>oppure</w:t>
      </w:r>
    </w:p>
    <w:p w14:paraId="60E65CA4" w14:textId="77777777" w:rsidR="00497419" w:rsidRDefault="00F66A71" w:rsidP="009C68CA">
      <w:pPr>
        <w:spacing w:before="60" w:after="120"/>
        <w:ind w:left="426" w:hanging="426"/>
        <w:jc w:val="both"/>
        <w:rPr>
          <w:rFonts w:ascii="DecimaWE Rg" w:hAnsi="DecimaWE Rg"/>
          <w:sz w:val="22"/>
          <w:szCs w:val="22"/>
        </w:rPr>
      </w:pPr>
      <w:sdt>
        <w:sdtPr>
          <w:rPr>
            <w:sz w:val="26"/>
          </w:rPr>
          <w:id w:val="1034845396"/>
          <w14:checkbox>
            <w14:checked w14:val="0"/>
            <w14:checkedState w14:val="00FD" w14:font="Wingdings"/>
            <w14:uncheckedState w14:val="0071" w14:font="Wingdings"/>
          </w14:checkbox>
        </w:sdtPr>
        <w:sdtEndPr/>
        <w:sdtContent>
          <w:r w:rsidR="00693394">
            <w:rPr>
              <w:sz w:val="26"/>
            </w:rPr>
            <w:sym w:font="Wingdings" w:char="F071"/>
          </w:r>
        </w:sdtContent>
      </w:sdt>
      <w:r w:rsidR="00693394" w:rsidRPr="002A129A">
        <w:rPr>
          <w:rFonts w:ascii="DecimaWE Rg" w:hAnsi="DecimaWE Rg"/>
          <w:sz w:val="22"/>
          <w:szCs w:val="22"/>
        </w:rPr>
        <w:tab/>
      </w:r>
      <w:r w:rsidR="00CA19A7" w:rsidRPr="00A9769B">
        <w:rPr>
          <w:rFonts w:ascii="DecimaWE Rg" w:hAnsi="DecimaWE Rg"/>
          <w:sz w:val="22"/>
          <w:szCs w:val="22"/>
        </w:rPr>
        <w:t>i</w:t>
      </w:r>
      <w:r w:rsidR="00717955" w:rsidRPr="00A9769B">
        <w:rPr>
          <w:rFonts w:ascii="DecimaWE Rg" w:hAnsi="DecimaWE Rg"/>
          <w:sz w:val="22"/>
          <w:szCs w:val="22"/>
        </w:rPr>
        <w:t xml:space="preserve">l vantaggio è concesso </w:t>
      </w:r>
      <w:r w:rsidR="00116CFC" w:rsidRPr="00A9769B">
        <w:rPr>
          <w:rFonts w:ascii="DecimaWE Rg" w:hAnsi="DecimaWE Rg"/>
          <w:sz w:val="22"/>
          <w:szCs w:val="22"/>
        </w:rPr>
        <w:t>attraverso intermediari (istituti di credito, agenzie, società finanziarie</w:t>
      </w:r>
      <w:r w:rsidR="0023689B" w:rsidRPr="00A9769B">
        <w:rPr>
          <w:rFonts w:ascii="DecimaWE Rg" w:hAnsi="DecimaWE Rg"/>
          <w:sz w:val="22"/>
          <w:szCs w:val="22"/>
        </w:rPr>
        <w:t>, …)</w:t>
      </w:r>
      <w:r w:rsidR="008F7FFB" w:rsidRPr="00A9769B">
        <w:rPr>
          <w:rFonts w:ascii="DecimaWE Rg" w:hAnsi="DecimaWE Rg"/>
          <w:sz w:val="22"/>
          <w:szCs w:val="22"/>
        </w:rPr>
        <w:t xml:space="preserve"> che agiscono</w:t>
      </w:r>
      <w:r w:rsidR="00116CFC" w:rsidRPr="00A9769B">
        <w:rPr>
          <w:rFonts w:ascii="DecimaWE Rg" w:hAnsi="DecimaWE Rg"/>
          <w:sz w:val="22"/>
          <w:szCs w:val="22"/>
        </w:rPr>
        <w:t xml:space="preserve"> sotto il controllo </w:t>
      </w:r>
      <w:r w:rsidR="00CA19A7" w:rsidRPr="00A9769B">
        <w:rPr>
          <w:rFonts w:ascii="DecimaWE Rg" w:hAnsi="DecimaWE Rg"/>
          <w:sz w:val="22"/>
          <w:szCs w:val="22"/>
        </w:rPr>
        <w:t>dell’Autorità pubblica</w:t>
      </w:r>
      <w:r w:rsidR="00116CFC" w:rsidRPr="00A9769B">
        <w:rPr>
          <w:rFonts w:ascii="DecimaWE Rg" w:hAnsi="DecimaWE Rg"/>
          <w:sz w:val="22"/>
          <w:szCs w:val="22"/>
        </w:rPr>
        <w:t xml:space="preserve"> (azionariato, diritti di voto, nomine del presidente e dei membri dei rispettivi consigli d'amministrazione</w:t>
      </w:r>
      <w:r w:rsidR="00717955" w:rsidRPr="00A9769B">
        <w:rPr>
          <w:rFonts w:ascii="DecimaWE Rg" w:hAnsi="DecimaWE Rg"/>
          <w:sz w:val="22"/>
          <w:szCs w:val="22"/>
        </w:rPr>
        <w:t xml:space="preserve"> …</w:t>
      </w:r>
      <w:r w:rsidR="005863E7" w:rsidRPr="00A9769B">
        <w:rPr>
          <w:rFonts w:ascii="DecimaWE Rg" w:hAnsi="DecimaWE Rg"/>
          <w:sz w:val="22"/>
          <w:szCs w:val="22"/>
        </w:rPr>
        <w:t>)</w:t>
      </w:r>
      <w:r w:rsidR="00CA19A7" w:rsidRPr="00A9769B">
        <w:rPr>
          <w:rFonts w:ascii="DecimaWE Rg" w:hAnsi="DecimaWE Rg"/>
          <w:sz w:val="22"/>
          <w:szCs w:val="22"/>
        </w:rPr>
        <w:t xml:space="preserve"> o su direttiva </w:t>
      </w:r>
      <w:r w:rsidR="00F22F1C" w:rsidRPr="00A9769B">
        <w:rPr>
          <w:rFonts w:ascii="DecimaWE Rg" w:hAnsi="DecimaWE Rg"/>
          <w:sz w:val="22"/>
          <w:szCs w:val="22"/>
        </w:rPr>
        <w:t>dell</w:t>
      </w:r>
      <w:r w:rsidR="00CA19A7" w:rsidRPr="00A9769B">
        <w:rPr>
          <w:rFonts w:ascii="DecimaWE Rg" w:hAnsi="DecimaWE Rg"/>
          <w:sz w:val="22"/>
          <w:szCs w:val="22"/>
        </w:rPr>
        <w:t>’Autorità pubblica</w:t>
      </w:r>
    </w:p>
    <w:p w14:paraId="60E65CA5" w14:textId="77777777" w:rsidR="002744D9" w:rsidRPr="002744D9" w:rsidRDefault="002744D9" w:rsidP="002744D9">
      <w:pPr>
        <w:spacing w:after="0"/>
        <w:ind w:left="425" w:hanging="425"/>
        <w:jc w:val="both"/>
        <w:rPr>
          <w:rFonts w:ascii="DecimaWE Rg" w:hAnsi="DecimaWE Rg"/>
          <w:i/>
          <w:sz w:val="16"/>
          <w:szCs w:val="16"/>
        </w:rPr>
      </w:pPr>
    </w:p>
    <w:p w14:paraId="60E65CA6" w14:textId="77777777" w:rsidR="00D71CC1" w:rsidRPr="00A9769B" w:rsidRDefault="00F5348E" w:rsidP="009C68CA">
      <w:pPr>
        <w:spacing w:before="60" w:after="120"/>
        <w:ind w:left="426" w:hanging="426"/>
        <w:jc w:val="both"/>
        <w:rPr>
          <w:rFonts w:ascii="DecimaWE Rg" w:hAnsi="DecimaWE Rg"/>
          <w:b/>
          <w:sz w:val="22"/>
          <w:szCs w:val="22"/>
        </w:rPr>
      </w:pPr>
      <w:r w:rsidRPr="00E701D5">
        <w:rPr>
          <w:rFonts w:ascii="DecimaWE Rg" w:hAnsi="DecimaWE Rg"/>
          <w:i/>
          <w:sz w:val="22"/>
          <w:szCs w:val="22"/>
        </w:rPr>
        <w:t xml:space="preserve">Nel caso </w:t>
      </w:r>
      <w:r w:rsidR="007C3AB1" w:rsidRPr="00E701D5">
        <w:rPr>
          <w:rFonts w:ascii="DecimaWE Rg" w:hAnsi="DecimaWE Rg"/>
          <w:i/>
          <w:sz w:val="22"/>
          <w:szCs w:val="22"/>
        </w:rPr>
        <w:t>una delle risposte sia</w:t>
      </w:r>
      <w:r w:rsidRPr="00E701D5">
        <w:rPr>
          <w:rFonts w:ascii="DecimaWE Rg" w:hAnsi="DecimaWE Rg"/>
          <w:i/>
          <w:sz w:val="22"/>
          <w:szCs w:val="22"/>
        </w:rPr>
        <w:t xml:space="preserve"> </w:t>
      </w:r>
      <w:r w:rsidR="007C3AB1" w:rsidRPr="00E701D5">
        <w:rPr>
          <w:rFonts w:ascii="DecimaWE Rg" w:hAnsi="DecimaWE Rg"/>
          <w:i/>
          <w:sz w:val="22"/>
          <w:szCs w:val="22"/>
          <w:u w:val="single"/>
        </w:rPr>
        <w:t>FORSE</w:t>
      </w:r>
      <w:r w:rsidRPr="00E701D5">
        <w:rPr>
          <w:rFonts w:ascii="DecimaWE Rg" w:hAnsi="DecimaWE Rg"/>
          <w:i/>
          <w:sz w:val="22"/>
          <w:szCs w:val="22"/>
        </w:rPr>
        <w:t xml:space="preserve">, spiegare qui </w:t>
      </w:r>
      <w:r w:rsidR="00907F86" w:rsidRPr="00B96B33">
        <w:rPr>
          <w:rFonts w:ascii="DecimaWE Rg" w:hAnsi="DecimaWE Rg"/>
          <w:i/>
          <w:sz w:val="22"/>
          <w:szCs w:val="22"/>
        </w:rPr>
        <w:t>i</w:t>
      </w:r>
      <w:r w:rsidR="00907F86">
        <w:rPr>
          <w:rFonts w:ascii="DecimaWE Rg" w:hAnsi="DecimaWE Rg"/>
          <w:i/>
          <w:sz w:val="22"/>
          <w:szCs w:val="22"/>
        </w:rPr>
        <w:t xml:space="preserve"> </w:t>
      </w:r>
      <w:r w:rsidRPr="00E701D5">
        <w:rPr>
          <w:rFonts w:ascii="DecimaWE Rg" w:hAnsi="DecimaWE Rg"/>
          <w:i/>
          <w:sz w:val="22"/>
          <w:szCs w:val="22"/>
        </w:rPr>
        <w:t>dubbi</w:t>
      </w:r>
      <w:r w:rsidRPr="00E701D5">
        <w:rPr>
          <w:rFonts w:ascii="DecimaWE Rg" w:hAnsi="DecimaWE Rg"/>
          <w:b/>
          <w:sz w:val="22"/>
          <w:szCs w:val="22"/>
        </w:rPr>
        <w:t xml:space="preserve">: </w:t>
      </w:r>
      <w:sdt>
        <w:sdtPr>
          <w:rPr>
            <w:rFonts w:ascii="DecimaWE Rg" w:hAnsi="DecimaWE Rg"/>
            <w:b/>
            <w:sz w:val="22"/>
            <w:szCs w:val="22"/>
          </w:rPr>
          <w:id w:val="732827526"/>
          <w:showingPlcHdr/>
          <w:text/>
        </w:sdtPr>
        <w:sdtEndPr/>
        <w:sdtContent>
          <w:r w:rsidRPr="00E701D5">
            <w:rPr>
              <w:rStyle w:val="Testosegnaposto"/>
            </w:rPr>
            <w:t>Fare clic qui per immettere testo.</w:t>
          </w:r>
        </w:sdtContent>
      </w:sdt>
      <w:r w:rsidR="00925ABC" w:rsidRPr="00A9769B">
        <w:rPr>
          <w:rFonts w:ascii="DecimaWE Rg" w:hAnsi="DecimaWE Rg"/>
          <w:sz w:val="22"/>
          <w:szCs w:val="22"/>
        </w:rPr>
        <w:br w:type="page"/>
      </w:r>
    </w:p>
    <w:p w14:paraId="60E65CA7" w14:textId="77777777" w:rsidR="00D71CC1" w:rsidRPr="00693394" w:rsidRDefault="00D71CC1" w:rsidP="0076569B">
      <w:pPr>
        <w:pStyle w:val="Paragrafoelenco"/>
        <w:numPr>
          <w:ilvl w:val="1"/>
          <w:numId w:val="46"/>
        </w:numPr>
        <w:pBdr>
          <w:top w:val="single" w:sz="4" w:space="1" w:color="auto"/>
          <w:left w:val="single" w:sz="4" w:space="4" w:color="auto"/>
          <w:bottom w:val="single" w:sz="4" w:space="1" w:color="auto"/>
          <w:right w:val="single" w:sz="4" w:space="4" w:color="auto"/>
        </w:pBdr>
        <w:spacing w:before="60" w:after="120"/>
        <w:jc w:val="both"/>
        <w:rPr>
          <w:rFonts w:ascii="DecimaWE Rg" w:hAnsi="DecimaWE Rg"/>
          <w:sz w:val="22"/>
          <w:szCs w:val="22"/>
        </w:rPr>
      </w:pPr>
      <w:r w:rsidRPr="00693394">
        <w:rPr>
          <w:rFonts w:ascii="DecimaWE Rg" w:hAnsi="DecimaWE Rg"/>
          <w:b/>
          <w:bCs/>
          <w:smallCaps/>
          <w:sz w:val="22"/>
          <w:szCs w:val="22"/>
        </w:rPr>
        <w:lastRenderedPageBreak/>
        <w:t>Selettività:</w:t>
      </w:r>
      <w:r w:rsidRPr="00693394">
        <w:rPr>
          <w:rFonts w:ascii="DecimaWE Rg" w:hAnsi="DecimaWE Rg"/>
          <w:b/>
          <w:bCs/>
          <w:smallCaps/>
          <w:sz w:val="22"/>
          <w:szCs w:val="22"/>
        </w:rPr>
        <w:tab/>
      </w:r>
      <w:r w:rsidRPr="00693394">
        <w:rPr>
          <w:rFonts w:ascii="DecimaWE Rg" w:hAnsi="DecimaWE Rg"/>
          <w:b/>
          <w:bCs/>
          <w:smallCaps/>
          <w:sz w:val="22"/>
          <w:szCs w:val="22"/>
        </w:rPr>
        <w:tab/>
      </w:r>
      <w:r w:rsidRPr="00693394">
        <w:rPr>
          <w:rFonts w:ascii="DecimaWE Rg" w:hAnsi="DecimaWE Rg"/>
          <w:b/>
          <w:bCs/>
          <w:smallCaps/>
          <w:sz w:val="22"/>
          <w:szCs w:val="22"/>
        </w:rPr>
        <w:tab/>
      </w:r>
      <w:r w:rsidR="00281BFB" w:rsidRPr="00693394">
        <w:rPr>
          <w:rFonts w:ascii="DecimaWE Rg" w:hAnsi="DecimaWE Rg"/>
          <w:b/>
          <w:bCs/>
          <w:smallCaps/>
          <w:sz w:val="22"/>
          <w:szCs w:val="22"/>
        </w:rPr>
        <w:tab/>
      </w:r>
      <w:r w:rsidR="00281BFB" w:rsidRPr="00693394">
        <w:rPr>
          <w:rFonts w:ascii="DecimaWE Rg" w:hAnsi="DecimaWE Rg"/>
          <w:b/>
          <w:bCs/>
          <w:smallCaps/>
          <w:sz w:val="22"/>
          <w:szCs w:val="22"/>
        </w:rPr>
        <w:tab/>
      </w:r>
      <w:r w:rsidR="00281BFB" w:rsidRPr="00693394">
        <w:rPr>
          <w:rFonts w:ascii="DecimaWE Rg" w:hAnsi="DecimaWE Rg"/>
          <w:b/>
          <w:bCs/>
          <w:smallCaps/>
          <w:sz w:val="22"/>
          <w:szCs w:val="22"/>
        </w:rPr>
        <w:tab/>
      </w:r>
      <w:r w:rsidR="00281BFB" w:rsidRPr="00693394">
        <w:rPr>
          <w:rFonts w:ascii="DecimaWE Rg" w:hAnsi="DecimaWE Rg"/>
          <w:b/>
          <w:bCs/>
          <w:smallCaps/>
          <w:sz w:val="22"/>
          <w:szCs w:val="22"/>
        </w:rPr>
        <w:tab/>
      </w:r>
      <w:r w:rsidRPr="00693394">
        <w:rPr>
          <w:rFonts w:ascii="DecimaWE Rg" w:hAnsi="DecimaWE Rg"/>
          <w:b/>
          <w:sz w:val="22"/>
          <w:szCs w:val="22"/>
        </w:rPr>
        <w:tab/>
      </w:r>
      <w:sdt>
        <w:sdtPr>
          <w:id w:val="-2013750808"/>
          <w14:checkbox>
            <w14:checked w14:val="0"/>
            <w14:checkedState w14:val="00FE" w14:font="Wingdings"/>
            <w14:uncheckedState w14:val="0070" w14:font="Wingdings"/>
          </w14:checkbox>
        </w:sdtPr>
        <w:sdtEndPr/>
        <w:sdtContent>
          <w:r w:rsidR="00464DA4">
            <w:sym w:font="Wingdings" w:char="F070"/>
          </w:r>
        </w:sdtContent>
      </w:sdt>
      <w:r w:rsidR="00464DA4" w:rsidRPr="00693394">
        <w:rPr>
          <w:rFonts w:ascii="DecimaWE Rg" w:hAnsi="DecimaWE Rg"/>
          <w:b/>
          <w:sz w:val="22"/>
          <w:szCs w:val="22"/>
        </w:rPr>
        <w:t xml:space="preserve"> NO          </w:t>
      </w:r>
      <w:sdt>
        <w:sdtPr>
          <w:id w:val="-973832006"/>
          <w14:checkbox>
            <w14:checked w14:val="0"/>
            <w14:checkedState w14:val="00FE" w14:font="Wingdings"/>
            <w14:uncheckedState w14:val="0070" w14:font="Wingdings"/>
          </w14:checkbox>
        </w:sdtPr>
        <w:sdtEndPr/>
        <w:sdtContent>
          <w:r w:rsidR="00464DA4">
            <w:sym w:font="Wingdings" w:char="F070"/>
          </w:r>
        </w:sdtContent>
      </w:sdt>
      <w:r w:rsidR="00464DA4" w:rsidRPr="00693394">
        <w:rPr>
          <w:rFonts w:ascii="DecimaWE Rg" w:hAnsi="DecimaWE Rg"/>
          <w:b/>
          <w:sz w:val="22"/>
          <w:szCs w:val="22"/>
        </w:rPr>
        <w:t xml:space="preserve"> S</w:t>
      </w:r>
      <w:r w:rsidR="00C650B8" w:rsidRPr="00693394">
        <w:rPr>
          <w:rFonts w:ascii="DecimaWE Rg" w:hAnsi="DecimaWE Rg"/>
          <w:b/>
          <w:sz w:val="22"/>
          <w:szCs w:val="22"/>
        </w:rPr>
        <w:t>Ì</w:t>
      </w:r>
      <w:r w:rsidR="00464DA4" w:rsidRPr="00693394">
        <w:rPr>
          <w:rFonts w:ascii="DecimaWE Rg" w:hAnsi="DecimaWE Rg"/>
          <w:b/>
          <w:sz w:val="22"/>
          <w:szCs w:val="22"/>
        </w:rPr>
        <w:t xml:space="preserve">          </w:t>
      </w:r>
      <w:sdt>
        <w:sdtPr>
          <w:id w:val="-994176580"/>
          <w14:checkbox>
            <w14:checked w14:val="0"/>
            <w14:checkedState w14:val="00FE" w14:font="Wingdings"/>
            <w14:uncheckedState w14:val="0070" w14:font="Wingdings"/>
          </w14:checkbox>
        </w:sdtPr>
        <w:sdtEndPr/>
        <w:sdtContent>
          <w:r w:rsidR="00464DA4">
            <w:sym w:font="Wingdings" w:char="F070"/>
          </w:r>
        </w:sdtContent>
      </w:sdt>
      <w:r w:rsidR="00464DA4" w:rsidRPr="00693394">
        <w:rPr>
          <w:rFonts w:ascii="DecimaWE Rg" w:hAnsi="DecimaWE Rg"/>
          <w:b/>
          <w:sz w:val="22"/>
          <w:szCs w:val="22"/>
        </w:rPr>
        <w:t xml:space="preserve"> FORSE</w:t>
      </w:r>
    </w:p>
    <w:p w14:paraId="60E65CA8" w14:textId="77777777" w:rsidR="002046E3" w:rsidRDefault="002046E3" w:rsidP="009C68CA">
      <w:pPr>
        <w:spacing w:before="60" w:after="120"/>
        <w:ind w:left="426" w:hanging="426"/>
        <w:jc w:val="both"/>
        <w:rPr>
          <w:rFonts w:ascii="DecimaWE Rg" w:hAnsi="DecimaWE Rg"/>
          <w:sz w:val="22"/>
          <w:szCs w:val="22"/>
        </w:rPr>
      </w:pPr>
    </w:p>
    <w:p w14:paraId="60E65CA9" w14:textId="77777777" w:rsidR="001264BF" w:rsidRPr="001264BF" w:rsidRDefault="001264BF" w:rsidP="009C68CA">
      <w:pPr>
        <w:spacing w:before="60" w:after="120"/>
        <w:ind w:left="426" w:hanging="426"/>
        <w:jc w:val="both"/>
        <w:rPr>
          <w:rFonts w:ascii="DecimaWE Rg" w:hAnsi="DecimaWE Rg"/>
          <w:b/>
          <w:i/>
          <w:sz w:val="22"/>
          <w:szCs w:val="22"/>
        </w:rPr>
      </w:pPr>
      <w:r w:rsidRPr="001264BF">
        <w:rPr>
          <w:rFonts w:ascii="DecimaWE Rg" w:hAnsi="DecimaWE Rg"/>
          <w:b/>
          <w:i/>
          <w:sz w:val="22"/>
          <w:szCs w:val="22"/>
        </w:rPr>
        <w:t>ASSENZA DI SELETTIVITÀ</w:t>
      </w:r>
    </w:p>
    <w:p w14:paraId="60E65CAA" w14:textId="77777777" w:rsidR="00787D14" w:rsidRPr="009D43FD" w:rsidRDefault="00F66A71" w:rsidP="00787D14">
      <w:pPr>
        <w:spacing w:before="60" w:after="120"/>
        <w:ind w:left="426" w:hanging="426"/>
        <w:jc w:val="both"/>
        <w:rPr>
          <w:rFonts w:ascii="DecimaWE Rg" w:hAnsi="DecimaWE Rg"/>
          <w:sz w:val="22"/>
          <w:szCs w:val="22"/>
        </w:rPr>
      </w:pPr>
      <w:sdt>
        <w:sdtPr>
          <w:rPr>
            <w:sz w:val="26"/>
          </w:rPr>
          <w:id w:val="1047256633"/>
          <w14:checkbox>
            <w14:checked w14:val="0"/>
            <w14:checkedState w14:val="00FD" w14:font="Wingdings"/>
            <w14:uncheckedState w14:val="0071" w14:font="Wingdings"/>
          </w14:checkbox>
        </w:sdtPr>
        <w:sdtEndPr/>
        <w:sdtContent>
          <w:r w:rsidR="00497419">
            <w:rPr>
              <w:sz w:val="26"/>
            </w:rPr>
            <w:sym w:font="Wingdings" w:char="F071"/>
          </w:r>
        </w:sdtContent>
      </w:sdt>
      <w:r w:rsidR="00E852CD" w:rsidRPr="002A129A">
        <w:rPr>
          <w:rFonts w:ascii="DecimaWE Rg" w:hAnsi="DecimaWE Rg"/>
          <w:sz w:val="22"/>
          <w:szCs w:val="22"/>
        </w:rPr>
        <w:tab/>
      </w:r>
      <w:r w:rsidR="0076569B">
        <w:rPr>
          <w:rFonts w:ascii="DecimaWE Rg" w:hAnsi="DecimaWE Rg"/>
          <w:b/>
          <w:sz w:val="22"/>
          <w:szCs w:val="22"/>
        </w:rPr>
        <w:t>2</w:t>
      </w:r>
      <w:r w:rsidR="00836E41">
        <w:rPr>
          <w:rFonts w:ascii="DecimaWE Rg" w:hAnsi="DecimaWE Rg"/>
          <w:b/>
          <w:sz w:val="22"/>
          <w:szCs w:val="22"/>
        </w:rPr>
        <w:t>.6</w:t>
      </w:r>
      <w:r w:rsidR="00787D14" w:rsidRPr="00787D14">
        <w:rPr>
          <w:rFonts w:ascii="DecimaWE Rg" w:hAnsi="DecimaWE Rg"/>
          <w:b/>
          <w:sz w:val="22"/>
          <w:szCs w:val="22"/>
        </w:rPr>
        <w:t xml:space="preserve"> A)</w:t>
      </w:r>
      <w:r w:rsidR="00787D14">
        <w:rPr>
          <w:rFonts w:ascii="DecimaWE Rg" w:hAnsi="DecimaWE Rg"/>
          <w:sz w:val="22"/>
          <w:szCs w:val="22"/>
        </w:rPr>
        <w:t xml:space="preserve">: </w:t>
      </w:r>
      <w:r w:rsidR="00787D14" w:rsidRPr="00787D14">
        <w:rPr>
          <w:rFonts w:ascii="DecimaWE Rg" w:hAnsi="DecimaWE Rg"/>
          <w:sz w:val="22"/>
          <w:szCs w:val="22"/>
          <w:u w:val="single"/>
        </w:rPr>
        <w:t>In caso di misure fiscali di competenza dell’Amministrazione regionale intese ad alleviare i normali oneri delle imprese</w:t>
      </w:r>
      <w:r w:rsidR="00787D14" w:rsidRPr="009D43FD">
        <w:rPr>
          <w:rStyle w:val="Rimandonotaapidipagina"/>
          <w:rFonts w:ascii="DecimaWE Rg" w:hAnsi="DecimaWE Rg"/>
          <w:sz w:val="22"/>
          <w:szCs w:val="22"/>
        </w:rPr>
        <w:footnoteReference w:id="18"/>
      </w:r>
      <w:r w:rsidR="00787D14">
        <w:rPr>
          <w:rFonts w:ascii="DecimaWE Rg" w:hAnsi="DecimaWE Rg"/>
          <w:sz w:val="22"/>
          <w:szCs w:val="22"/>
        </w:rPr>
        <w:t>, l</w:t>
      </w:r>
      <w:r w:rsidR="00BB1747" w:rsidRPr="00A9769B">
        <w:rPr>
          <w:rFonts w:ascii="DecimaWE Rg" w:hAnsi="DecimaWE Rg"/>
          <w:sz w:val="22"/>
          <w:szCs w:val="22"/>
        </w:rPr>
        <w:t>a misura</w:t>
      </w:r>
      <w:r w:rsidR="002C23DB" w:rsidRPr="00A9769B">
        <w:rPr>
          <w:rFonts w:ascii="DecimaWE Rg" w:hAnsi="DecimaWE Rg"/>
          <w:sz w:val="22"/>
          <w:szCs w:val="22"/>
        </w:rPr>
        <w:t xml:space="preserve"> </w:t>
      </w:r>
      <w:r w:rsidR="002B3A89" w:rsidRPr="00A9769B">
        <w:rPr>
          <w:rFonts w:ascii="DecimaWE Rg" w:hAnsi="DecimaWE Rg"/>
          <w:b/>
          <w:sz w:val="22"/>
          <w:szCs w:val="22"/>
        </w:rPr>
        <w:t>NON</w:t>
      </w:r>
      <w:r w:rsidR="002B3A89" w:rsidRPr="00A9769B">
        <w:rPr>
          <w:rFonts w:ascii="DecimaWE Rg" w:hAnsi="DecimaWE Rg"/>
          <w:sz w:val="22"/>
          <w:szCs w:val="22"/>
        </w:rPr>
        <w:t xml:space="preserve"> è selettiva perché </w:t>
      </w:r>
      <w:r w:rsidR="002C23DB" w:rsidRPr="00A9769B">
        <w:rPr>
          <w:rFonts w:ascii="DecimaWE Rg" w:hAnsi="DecimaWE Rg"/>
          <w:sz w:val="22"/>
          <w:szCs w:val="22"/>
        </w:rPr>
        <w:t xml:space="preserve">è una misura generale di cui </w:t>
      </w:r>
      <w:r w:rsidR="00F20AC3" w:rsidRPr="00A9769B">
        <w:rPr>
          <w:rFonts w:ascii="DecimaWE Rg" w:hAnsi="DecimaWE Rg"/>
          <w:sz w:val="22"/>
          <w:szCs w:val="22"/>
        </w:rPr>
        <w:t>possono</w:t>
      </w:r>
      <w:r w:rsidR="002C23DB" w:rsidRPr="00A9769B">
        <w:rPr>
          <w:rFonts w:ascii="DecimaWE Rg" w:hAnsi="DecimaWE Rg"/>
          <w:sz w:val="22"/>
          <w:szCs w:val="22"/>
        </w:rPr>
        <w:t xml:space="preserve"> benefic</w:t>
      </w:r>
      <w:r w:rsidR="000F65B8" w:rsidRPr="00254232">
        <w:rPr>
          <w:rFonts w:ascii="DecimaWE Rg" w:hAnsi="DecimaWE Rg"/>
          <w:sz w:val="22"/>
          <w:szCs w:val="22"/>
        </w:rPr>
        <w:t>i</w:t>
      </w:r>
      <w:r w:rsidR="002C23DB" w:rsidRPr="00A9769B">
        <w:rPr>
          <w:rFonts w:ascii="DecimaWE Rg" w:hAnsi="DecimaWE Rg"/>
          <w:sz w:val="22"/>
          <w:szCs w:val="22"/>
        </w:rPr>
        <w:t xml:space="preserve">are </w:t>
      </w:r>
      <w:r w:rsidR="00F20AC3" w:rsidRPr="00A9769B">
        <w:rPr>
          <w:rFonts w:ascii="DecimaWE Rg" w:hAnsi="DecimaWE Rg"/>
          <w:sz w:val="22"/>
          <w:szCs w:val="22"/>
        </w:rPr>
        <w:t>tutte le</w:t>
      </w:r>
      <w:r w:rsidR="002C23DB" w:rsidRPr="00A9769B">
        <w:rPr>
          <w:rFonts w:ascii="DecimaWE Rg" w:hAnsi="DecimaWE Rg"/>
          <w:sz w:val="22"/>
          <w:szCs w:val="22"/>
        </w:rPr>
        <w:t xml:space="preserve"> impres</w:t>
      </w:r>
      <w:r w:rsidR="00F20AC3" w:rsidRPr="00A9769B">
        <w:rPr>
          <w:rFonts w:ascii="DecimaWE Rg" w:hAnsi="DecimaWE Rg"/>
          <w:sz w:val="22"/>
          <w:szCs w:val="22"/>
        </w:rPr>
        <w:t>e</w:t>
      </w:r>
      <w:r w:rsidR="001678CA" w:rsidRPr="00A9769B">
        <w:rPr>
          <w:rFonts w:ascii="DecimaWE Rg" w:hAnsi="DecimaWE Rg"/>
          <w:sz w:val="22"/>
          <w:szCs w:val="22"/>
        </w:rPr>
        <w:t xml:space="preserve"> di qualsiasi settore e dimensione</w:t>
      </w:r>
      <w:r w:rsidR="00787D14">
        <w:rPr>
          <w:rFonts w:ascii="DecimaWE Rg" w:hAnsi="DecimaWE Rg"/>
          <w:sz w:val="22"/>
          <w:szCs w:val="22"/>
        </w:rPr>
        <w:t xml:space="preserve"> perché</w:t>
      </w:r>
      <w:r w:rsidR="00787D14" w:rsidRPr="009D43FD">
        <w:rPr>
          <w:rFonts w:ascii="DecimaWE Rg" w:hAnsi="DecimaWE Rg"/>
          <w:sz w:val="22"/>
          <w:szCs w:val="22"/>
        </w:rPr>
        <w:t xml:space="preserve"> </w:t>
      </w:r>
      <w:r w:rsidR="00787D14" w:rsidRPr="009D43FD">
        <w:rPr>
          <w:rFonts w:ascii="DecimaWE Rg" w:hAnsi="DecimaWE Rg"/>
          <w:i/>
          <w:sz w:val="22"/>
          <w:szCs w:val="22"/>
        </w:rPr>
        <w:t>[NOTA: è sufficiente si verifichi anche solo una delle seguenti condizioni]</w:t>
      </w:r>
      <w:r w:rsidR="00787D14" w:rsidRPr="009D43FD">
        <w:rPr>
          <w:rFonts w:ascii="DecimaWE Rg" w:hAnsi="DecimaWE Rg"/>
          <w:sz w:val="22"/>
          <w:szCs w:val="22"/>
        </w:rPr>
        <w:t>:</w:t>
      </w:r>
    </w:p>
    <w:p w14:paraId="60E65CAB" w14:textId="77777777" w:rsidR="00787D14" w:rsidRPr="00A9769B" w:rsidRDefault="00F66A71" w:rsidP="00787D14">
      <w:pPr>
        <w:spacing w:before="60" w:after="120"/>
        <w:ind w:left="851" w:hanging="425"/>
        <w:jc w:val="both"/>
        <w:rPr>
          <w:rFonts w:ascii="DecimaWE Rg" w:hAnsi="DecimaWE Rg"/>
          <w:sz w:val="22"/>
          <w:szCs w:val="22"/>
        </w:rPr>
      </w:pPr>
      <w:sdt>
        <w:sdtPr>
          <w:id w:val="-184367786"/>
          <w14:checkbox>
            <w14:checked w14:val="0"/>
            <w14:checkedState w14:val="0056" w14:font="Wingdings 2"/>
            <w14:uncheckedState w14:val="006D" w14:font="Wingdings"/>
          </w14:checkbox>
        </w:sdtPr>
        <w:sdtEndPr/>
        <w:sdtContent>
          <w:r w:rsidR="00787D14" w:rsidRPr="009D43FD">
            <w:sym w:font="Wingdings" w:char="F06D"/>
          </w:r>
        </w:sdtContent>
      </w:sdt>
      <w:r w:rsidR="00787D14" w:rsidRPr="009D43FD">
        <w:rPr>
          <w:rFonts w:ascii="DecimaWE Rg" w:hAnsi="DecimaWE Rg"/>
          <w:sz w:val="22"/>
          <w:szCs w:val="22"/>
        </w:rPr>
        <w:tab/>
        <w:t>si applica a tutte le imprese indistintamente sul territorio regionale nell’ambito del sistema fiscale generale di riferimento dello</w:t>
      </w:r>
      <w:r w:rsidR="00787D14" w:rsidRPr="00A9769B">
        <w:rPr>
          <w:rFonts w:ascii="DecimaWE Rg" w:hAnsi="DecimaWE Rg"/>
          <w:sz w:val="22"/>
          <w:szCs w:val="22"/>
        </w:rPr>
        <w:t xml:space="preserve"> Stato, </w:t>
      </w:r>
      <w:r w:rsidR="00787D14" w:rsidRPr="00A9769B">
        <w:rPr>
          <w:rFonts w:ascii="DecimaWE Rg" w:hAnsi="DecimaWE Rg"/>
          <w:sz w:val="22"/>
          <w:szCs w:val="22"/>
          <w:u w:val="single"/>
        </w:rPr>
        <w:t>oppure</w:t>
      </w:r>
    </w:p>
    <w:p w14:paraId="60E65CAC" w14:textId="77777777" w:rsidR="00787D14" w:rsidRPr="00A9769B" w:rsidRDefault="00F66A71" w:rsidP="00787D14">
      <w:pPr>
        <w:spacing w:before="60" w:after="120"/>
        <w:ind w:left="851" w:hanging="425"/>
        <w:jc w:val="both"/>
        <w:rPr>
          <w:rFonts w:ascii="DecimaWE Rg" w:hAnsi="DecimaWE Rg"/>
          <w:sz w:val="22"/>
          <w:szCs w:val="22"/>
        </w:rPr>
      </w:pPr>
      <w:sdt>
        <w:sdtPr>
          <w:id w:val="-1574037193"/>
          <w14:checkbox>
            <w14:checked w14:val="0"/>
            <w14:checkedState w14:val="0056" w14:font="Wingdings 2"/>
            <w14:uncheckedState w14:val="006D" w14:font="Wingdings"/>
          </w14:checkbox>
        </w:sdtPr>
        <w:sdtEndPr/>
        <w:sdtContent>
          <w:r w:rsidR="00787D14">
            <w:sym w:font="Wingdings" w:char="F06D"/>
          </w:r>
        </w:sdtContent>
      </w:sdt>
      <w:r w:rsidR="00787D14" w:rsidRPr="002966BE">
        <w:rPr>
          <w:rFonts w:ascii="DecimaWE Rg" w:hAnsi="DecimaWE Rg"/>
          <w:sz w:val="22"/>
          <w:szCs w:val="22"/>
        </w:rPr>
        <w:tab/>
      </w:r>
      <w:r w:rsidR="00787D14" w:rsidRPr="00A9769B">
        <w:rPr>
          <w:rFonts w:ascii="DecimaWE Rg" w:hAnsi="DecimaWE Rg"/>
          <w:sz w:val="22"/>
          <w:szCs w:val="22"/>
        </w:rPr>
        <w:t xml:space="preserve">costituisce una deroga al sistema fiscale generale di riferimento dello Stato ma è giustificata dalla natura e dalla struttura generale del sistema di cui trattasi, </w:t>
      </w:r>
      <w:r w:rsidR="00787D14" w:rsidRPr="00A9769B">
        <w:rPr>
          <w:rFonts w:ascii="DecimaWE Rg" w:hAnsi="DecimaWE Rg"/>
          <w:sz w:val="22"/>
          <w:szCs w:val="22"/>
          <w:u w:val="single"/>
        </w:rPr>
        <w:t>oppure</w:t>
      </w:r>
    </w:p>
    <w:p w14:paraId="60E65CAD" w14:textId="77777777" w:rsidR="00787D14" w:rsidRPr="00A9769B" w:rsidRDefault="00F66A71" w:rsidP="00787D14">
      <w:pPr>
        <w:spacing w:before="60" w:after="120"/>
        <w:ind w:left="851" w:hanging="425"/>
        <w:jc w:val="both"/>
        <w:rPr>
          <w:rFonts w:ascii="DecimaWE Rg" w:hAnsi="DecimaWE Rg"/>
          <w:sz w:val="22"/>
          <w:szCs w:val="22"/>
        </w:rPr>
      </w:pPr>
      <w:sdt>
        <w:sdtPr>
          <w:id w:val="315995126"/>
          <w14:checkbox>
            <w14:checked w14:val="0"/>
            <w14:checkedState w14:val="0056" w14:font="Wingdings 2"/>
            <w14:uncheckedState w14:val="006D" w14:font="Wingdings"/>
          </w14:checkbox>
        </w:sdtPr>
        <w:sdtEndPr/>
        <w:sdtContent>
          <w:r w:rsidR="00787D14">
            <w:sym w:font="Wingdings" w:char="F06D"/>
          </w:r>
        </w:sdtContent>
      </w:sdt>
      <w:r w:rsidR="00787D14" w:rsidRPr="002966BE">
        <w:rPr>
          <w:rFonts w:ascii="DecimaWE Rg" w:hAnsi="DecimaWE Rg"/>
          <w:sz w:val="22"/>
          <w:szCs w:val="22"/>
        </w:rPr>
        <w:tab/>
      </w:r>
      <w:r w:rsidR="00787D14" w:rsidRPr="00A9769B">
        <w:rPr>
          <w:rFonts w:ascii="DecimaWE Rg" w:hAnsi="DecimaWE Rg"/>
          <w:sz w:val="22"/>
          <w:szCs w:val="22"/>
        </w:rPr>
        <w:t xml:space="preserve">deriva da un’autonomia impositiva per stabilire l’aliquota d’imposta sul territorio regionale dovuta al decentramento simmetrico dei poteri in materia tributaria dallo Stato alle Regioni, </w:t>
      </w:r>
      <w:r w:rsidR="00787D14" w:rsidRPr="00A9769B">
        <w:rPr>
          <w:rFonts w:ascii="DecimaWE Rg" w:hAnsi="DecimaWE Rg"/>
          <w:sz w:val="22"/>
          <w:szCs w:val="22"/>
          <w:u w:val="single"/>
        </w:rPr>
        <w:t>oppure</w:t>
      </w:r>
    </w:p>
    <w:p w14:paraId="60E65CAE" w14:textId="77777777" w:rsidR="00787D14" w:rsidRDefault="00F66A71" w:rsidP="00787D14">
      <w:pPr>
        <w:spacing w:before="60" w:after="120"/>
        <w:ind w:left="851" w:hanging="425"/>
        <w:jc w:val="both"/>
        <w:rPr>
          <w:rFonts w:ascii="DecimaWE Rg" w:hAnsi="DecimaWE Rg"/>
          <w:sz w:val="22"/>
          <w:szCs w:val="22"/>
        </w:rPr>
      </w:pPr>
      <w:sdt>
        <w:sdtPr>
          <w:id w:val="1881434497"/>
          <w14:checkbox>
            <w14:checked w14:val="0"/>
            <w14:checkedState w14:val="0056" w14:font="Wingdings 2"/>
            <w14:uncheckedState w14:val="006D" w14:font="Wingdings"/>
          </w14:checkbox>
        </w:sdtPr>
        <w:sdtEndPr/>
        <w:sdtContent>
          <w:r w:rsidR="00787D14">
            <w:sym w:font="Wingdings" w:char="F06D"/>
          </w:r>
        </w:sdtContent>
      </w:sdt>
      <w:r w:rsidR="00787D14" w:rsidRPr="002966BE">
        <w:rPr>
          <w:rFonts w:ascii="DecimaWE Rg" w:hAnsi="DecimaWE Rg"/>
          <w:sz w:val="22"/>
          <w:szCs w:val="22"/>
        </w:rPr>
        <w:tab/>
      </w:r>
      <w:r w:rsidR="00787D14" w:rsidRPr="00A9769B">
        <w:rPr>
          <w:rFonts w:ascii="DecimaWE Rg" w:hAnsi="DecimaWE Rg"/>
          <w:sz w:val="22"/>
          <w:szCs w:val="22"/>
        </w:rPr>
        <w:t>deriva da un’autonomia impositiva per stabilire l’aliquota d’imposta sul territorio regionale rispetto allo Stato centrale, dovuta alla autonomia istituzionale-statutaria, procedurale ed economico-finanziaria della Regione che costituisce in tal modo l’ambito geografico di riferimento.</w:t>
      </w:r>
    </w:p>
    <w:p w14:paraId="60E65CAF" w14:textId="77777777" w:rsidR="00787D14" w:rsidRPr="00A9769B" w:rsidRDefault="00787D14" w:rsidP="00787D14">
      <w:pPr>
        <w:spacing w:before="60" w:after="120"/>
        <w:ind w:left="426" w:hanging="426"/>
        <w:jc w:val="both"/>
        <w:rPr>
          <w:rFonts w:ascii="DecimaWE Rg" w:hAnsi="DecimaWE Rg"/>
          <w:sz w:val="22"/>
          <w:szCs w:val="22"/>
        </w:rPr>
      </w:pPr>
    </w:p>
    <w:p w14:paraId="60E65CB0" w14:textId="77777777" w:rsidR="00787D14" w:rsidRPr="00A9769B" w:rsidRDefault="00F66A71" w:rsidP="00787D14">
      <w:pPr>
        <w:spacing w:before="60" w:after="120"/>
        <w:ind w:left="426" w:hanging="426"/>
        <w:jc w:val="both"/>
        <w:rPr>
          <w:rFonts w:ascii="DecimaWE Rg" w:hAnsi="DecimaWE Rg"/>
          <w:sz w:val="22"/>
          <w:szCs w:val="22"/>
        </w:rPr>
      </w:pPr>
      <w:sdt>
        <w:sdtPr>
          <w:rPr>
            <w:sz w:val="26"/>
          </w:rPr>
          <w:id w:val="212239848"/>
          <w14:checkbox>
            <w14:checked w14:val="0"/>
            <w14:checkedState w14:val="00FD" w14:font="Wingdings"/>
            <w14:uncheckedState w14:val="0071" w14:font="Wingdings"/>
          </w14:checkbox>
        </w:sdtPr>
        <w:sdtEndPr/>
        <w:sdtContent>
          <w:r w:rsidR="00787D14">
            <w:rPr>
              <w:sz w:val="26"/>
            </w:rPr>
            <w:sym w:font="Wingdings" w:char="F071"/>
          </w:r>
        </w:sdtContent>
      </w:sdt>
      <w:r w:rsidR="00787D14" w:rsidRPr="002A129A">
        <w:rPr>
          <w:rFonts w:ascii="DecimaWE Rg" w:hAnsi="DecimaWE Rg"/>
          <w:sz w:val="22"/>
          <w:szCs w:val="22"/>
        </w:rPr>
        <w:tab/>
      </w:r>
      <w:r w:rsidR="0076569B">
        <w:rPr>
          <w:rFonts w:ascii="DecimaWE Rg" w:hAnsi="DecimaWE Rg"/>
          <w:b/>
          <w:sz w:val="22"/>
          <w:szCs w:val="22"/>
        </w:rPr>
        <w:t>2</w:t>
      </w:r>
      <w:r w:rsidR="00836E41">
        <w:rPr>
          <w:rFonts w:ascii="DecimaWE Rg" w:hAnsi="DecimaWE Rg"/>
          <w:b/>
          <w:sz w:val="22"/>
          <w:szCs w:val="22"/>
        </w:rPr>
        <w:t>.6</w:t>
      </w:r>
      <w:r w:rsidR="00787D14" w:rsidRPr="00787D14">
        <w:rPr>
          <w:rFonts w:ascii="DecimaWE Rg" w:hAnsi="DecimaWE Rg"/>
          <w:b/>
          <w:sz w:val="22"/>
          <w:szCs w:val="22"/>
        </w:rPr>
        <w:t xml:space="preserve"> B)</w:t>
      </w:r>
      <w:r w:rsidR="00787D14">
        <w:rPr>
          <w:rFonts w:ascii="DecimaWE Rg" w:hAnsi="DecimaWE Rg"/>
          <w:sz w:val="22"/>
          <w:szCs w:val="22"/>
        </w:rPr>
        <w:t xml:space="preserve">: </w:t>
      </w:r>
      <w:r w:rsidR="00787D14" w:rsidRPr="00A9769B">
        <w:rPr>
          <w:rFonts w:ascii="DecimaWE Rg" w:hAnsi="DecimaWE Rg"/>
          <w:sz w:val="22"/>
          <w:szCs w:val="22"/>
          <w:u w:val="single"/>
        </w:rPr>
        <w:t>In</w:t>
      </w:r>
      <w:r w:rsidR="00787D14">
        <w:rPr>
          <w:rFonts w:ascii="DecimaWE Rg" w:hAnsi="DecimaWE Rg"/>
          <w:sz w:val="22"/>
          <w:szCs w:val="22"/>
          <w:u w:val="single"/>
        </w:rPr>
        <w:t xml:space="preserve"> tutti i casi diversi da </w:t>
      </w:r>
      <w:r w:rsidR="0076569B">
        <w:rPr>
          <w:rFonts w:ascii="DecimaWE Rg" w:hAnsi="DecimaWE Rg"/>
          <w:sz w:val="22"/>
          <w:szCs w:val="22"/>
          <w:u w:val="single"/>
        </w:rPr>
        <w:t>2</w:t>
      </w:r>
      <w:r w:rsidR="00836E41">
        <w:rPr>
          <w:rFonts w:ascii="DecimaWE Rg" w:hAnsi="DecimaWE Rg"/>
          <w:sz w:val="22"/>
          <w:szCs w:val="22"/>
          <w:u w:val="single"/>
        </w:rPr>
        <w:t>.6</w:t>
      </w:r>
      <w:r w:rsidR="00787D14">
        <w:rPr>
          <w:rFonts w:ascii="DecimaWE Rg" w:hAnsi="DecimaWE Rg"/>
          <w:sz w:val="22"/>
          <w:szCs w:val="22"/>
          <w:u w:val="single"/>
        </w:rPr>
        <w:t xml:space="preserve"> A)</w:t>
      </w:r>
      <w:r w:rsidR="00787D14" w:rsidRPr="00787D14">
        <w:rPr>
          <w:rFonts w:ascii="DecimaWE Rg" w:hAnsi="DecimaWE Rg"/>
          <w:sz w:val="22"/>
          <w:szCs w:val="22"/>
        </w:rPr>
        <w:t>, la</w:t>
      </w:r>
      <w:r w:rsidR="00787D14" w:rsidRPr="00A9769B">
        <w:rPr>
          <w:rFonts w:ascii="DecimaWE Rg" w:hAnsi="DecimaWE Rg"/>
          <w:sz w:val="22"/>
          <w:szCs w:val="22"/>
        </w:rPr>
        <w:t xml:space="preserve"> misura </w:t>
      </w:r>
      <w:r w:rsidR="00787D14" w:rsidRPr="00A9769B">
        <w:rPr>
          <w:rFonts w:ascii="DecimaWE Rg" w:hAnsi="DecimaWE Rg"/>
          <w:b/>
          <w:sz w:val="22"/>
          <w:szCs w:val="22"/>
        </w:rPr>
        <w:t>NON</w:t>
      </w:r>
      <w:r w:rsidR="00787D14" w:rsidRPr="00A9769B">
        <w:rPr>
          <w:rFonts w:ascii="DecimaWE Rg" w:hAnsi="DecimaWE Rg"/>
          <w:sz w:val="22"/>
          <w:szCs w:val="22"/>
        </w:rPr>
        <w:t xml:space="preserve"> è selettiva perché è una misura generale di cui possono benefic</w:t>
      </w:r>
      <w:r w:rsidR="00787D14" w:rsidRPr="00254232">
        <w:rPr>
          <w:rFonts w:ascii="DecimaWE Rg" w:hAnsi="DecimaWE Rg"/>
          <w:sz w:val="22"/>
          <w:szCs w:val="22"/>
        </w:rPr>
        <w:t>i</w:t>
      </w:r>
      <w:r w:rsidR="00787D14" w:rsidRPr="00A9769B">
        <w:rPr>
          <w:rFonts w:ascii="DecimaWE Rg" w:hAnsi="DecimaWE Rg"/>
          <w:sz w:val="22"/>
          <w:szCs w:val="22"/>
        </w:rPr>
        <w:t>are tutte le imprese di qualsiasi settore e dimensione</w:t>
      </w:r>
    </w:p>
    <w:p w14:paraId="60E65CB1" w14:textId="77777777" w:rsidR="00787D14" w:rsidRDefault="00787D14" w:rsidP="001264BF">
      <w:pPr>
        <w:spacing w:before="60" w:after="120"/>
        <w:jc w:val="both"/>
        <w:rPr>
          <w:rFonts w:ascii="DecimaWE Rg" w:hAnsi="DecimaWE Rg"/>
          <w:sz w:val="22"/>
          <w:szCs w:val="22"/>
        </w:rPr>
      </w:pPr>
    </w:p>
    <w:p w14:paraId="60E65CB2" w14:textId="77777777" w:rsidR="001264BF" w:rsidRDefault="001264BF" w:rsidP="001264BF">
      <w:pPr>
        <w:spacing w:before="60" w:after="120"/>
        <w:jc w:val="both"/>
        <w:rPr>
          <w:rFonts w:ascii="DecimaWE Rg" w:hAnsi="DecimaWE Rg"/>
          <w:sz w:val="22"/>
          <w:szCs w:val="22"/>
        </w:rPr>
      </w:pPr>
    </w:p>
    <w:p w14:paraId="60E65CB3" w14:textId="77777777" w:rsidR="005473AA" w:rsidRPr="001264BF" w:rsidRDefault="001264BF" w:rsidP="001264BF">
      <w:pPr>
        <w:spacing w:before="60" w:after="120"/>
        <w:ind w:left="426" w:hanging="426"/>
        <w:jc w:val="both"/>
        <w:rPr>
          <w:rFonts w:ascii="DecimaWE Rg" w:hAnsi="DecimaWE Rg"/>
          <w:b/>
          <w:i/>
          <w:sz w:val="22"/>
          <w:szCs w:val="22"/>
        </w:rPr>
      </w:pPr>
      <w:r>
        <w:rPr>
          <w:rFonts w:ascii="DecimaWE Rg" w:hAnsi="DecimaWE Rg"/>
          <w:b/>
          <w:i/>
          <w:sz w:val="22"/>
          <w:szCs w:val="22"/>
        </w:rPr>
        <w:t>PRESENZA</w:t>
      </w:r>
      <w:r w:rsidRPr="001264BF">
        <w:rPr>
          <w:rFonts w:ascii="DecimaWE Rg" w:hAnsi="DecimaWE Rg"/>
          <w:b/>
          <w:i/>
          <w:sz w:val="22"/>
          <w:szCs w:val="22"/>
        </w:rPr>
        <w:t xml:space="preserve"> DI SELETTIVITÀ</w:t>
      </w:r>
    </w:p>
    <w:p w14:paraId="60E65CB4" w14:textId="77777777" w:rsidR="00D02D2E" w:rsidRPr="00A9769B" w:rsidRDefault="00F66A71" w:rsidP="009C68CA">
      <w:pPr>
        <w:spacing w:before="60" w:after="120"/>
        <w:ind w:left="426" w:hanging="426"/>
        <w:jc w:val="both"/>
        <w:rPr>
          <w:rFonts w:ascii="DecimaWE Rg" w:hAnsi="DecimaWE Rg"/>
          <w:sz w:val="22"/>
          <w:szCs w:val="22"/>
        </w:rPr>
      </w:pPr>
      <w:sdt>
        <w:sdtPr>
          <w:rPr>
            <w:sz w:val="26"/>
          </w:rPr>
          <w:id w:val="-2127923790"/>
          <w14:checkbox>
            <w14:checked w14:val="0"/>
            <w14:checkedState w14:val="00FD" w14:font="Wingdings"/>
            <w14:uncheckedState w14:val="0071" w14:font="Wingdings"/>
          </w14:checkbox>
        </w:sdtPr>
        <w:sdtEndPr/>
        <w:sdtContent>
          <w:r w:rsidR="00D02D2E">
            <w:rPr>
              <w:sz w:val="26"/>
            </w:rPr>
            <w:sym w:font="Wingdings" w:char="F071"/>
          </w:r>
        </w:sdtContent>
      </w:sdt>
      <w:r w:rsidR="00D02D2E" w:rsidRPr="002A129A">
        <w:rPr>
          <w:rFonts w:ascii="DecimaWE Rg" w:hAnsi="DecimaWE Rg"/>
          <w:sz w:val="22"/>
          <w:szCs w:val="22"/>
        </w:rPr>
        <w:tab/>
      </w:r>
      <w:r w:rsidR="00D02D2E" w:rsidRPr="00A9769B">
        <w:rPr>
          <w:rFonts w:ascii="DecimaWE Rg" w:hAnsi="DecimaWE Rg"/>
          <w:sz w:val="22"/>
          <w:szCs w:val="22"/>
        </w:rPr>
        <w:t xml:space="preserve">La misura </w:t>
      </w:r>
      <w:r w:rsidR="00D02D2E" w:rsidRPr="00A9769B">
        <w:rPr>
          <w:rFonts w:ascii="DecimaWE Rg" w:hAnsi="DecimaWE Rg"/>
          <w:b/>
          <w:sz w:val="22"/>
          <w:szCs w:val="22"/>
        </w:rPr>
        <w:t>È</w:t>
      </w:r>
      <w:r w:rsidR="00D02D2E" w:rsidRPr="00A9769B">
        <w:rPr>
          <w:rFonts w:ascii="DecimaWE Rg" w:hAnsi="DecimaWE Rg"/>
          <w:sz w:val="22"/>
          <w:szCs w:val="22"/>
        </w:rPr>
        <w:t xml:space="preserve"> selettiva perché beneficia in via diretta o indiretta</w:t>
      </w:r>
      <w:r w:rsidR="00D02D2E" w:rsidRPr="00A9769B">
        <w:rPr>
          <w:rFonts w:ascii="DecimaWE Rg" w:hAnsi="DecimaWE Rg"/>
          <w:vertAlign w:val="superscript"/>
        </w:rPr>
        <w:footnoteReference w:id="19"/>
      </w:r>
      <w:r w:rsidR="00D02D2E" w:rsidRPr="00A9769B">
        <w:rPr>
          <w:rFonts w:ascii="DecimaWE Rg" w:hAnsi="DecimaWE Rg"/>
          <w:sz w:val="22"/>
          <w:szCs w:val="22"/>
          <w:vertAlign w:val="superscript"/>
        </w:rPr>
        <w:t xml:space="preserve"> </w:t>
      </w:r>
      <w:r w:rsidR="00D02D2E" w:rsidRPr="00A9769B">
        <w:rPr>
          <w:rFonts w:ascii="DecimaWE Rg" w:hAnsi="DecimaWE Rg"/>
          <w:sz w:val="22"/>
          <w:szCs w:val="22"/>
        </w:rPr>
        <w:t>solo alcune tipologie di imprese individuate:</w:t>
      </w:r>
    </w:p>
    <w:p w14:paraId="60E65CB5" w14:textId="77777777" w:rsidR="00D02D2E" w:rsidRPr="00A9769B" w:rsidRDefault="00F66A71" w:rsidP="009C68CA">
      <w:pPr>
        <w:spacing w:before="60" w:after="120"/>
        <w:ind w:left="851" w:hanging="425"/>
        <w:jc w:val="both"/>
        <w:rPr>
          <w:rFonts w:ascii="DecimaWE Rg" w:hAnsi="DecimaWE Rg"/>
          <w:sz w:val="22"/>
          <w:szCs w:val="22"/>
        </w:rPr>
      </w:pPr>
      <w:sdt>
        <w:sdtPr>
          <w:id w:val="-1125465040"/>
          <w14:checkbox>
            <w14:checked w14:val="0"/>
            <w14:checkedState w14:val="0056" w14:font="Wingdings 2"/>
            <w14:uncheckedState w14:val="006D" w14:font="Wingdings"/>
          </w14:checkbox>
        </w:sdtPr>
        <w:sdtEndPr/>
        <w:sdtContent>
          <w:r w:rsidR="00D02D2E">
            <w:sym w:font="Wingdings" w:char="F06D"/>
          </w:r>
        </w:sdtContent>
      </w:sdt>
      <w:r w:rsidR="00D02D2E" w:rsidRPr="002966BE">
        <w:rPr>
          <w:rFonts w:ascii="DecimaWE Rg" w:hAnsi="DecimaWE Rg"/>
          <w:sz w:val="22"/>
          <w:szCs w:val="22"/>
        </w:rPr>
        <w:tab/>
      </w:r>
      <w:r w:rsidR="00D02D2E" w:rsidRPr="00A9769B">
        <w:rPr>
          <w:rFonts w:ascii="DecimaWE Rg" w:hAnsi="DecimaWE Rg"/>
          <w:sz w:val="22"/>
          <w:szCs w:val="22"/>
        </w:rPr>
        <w:t xml:space="preserve">per identità (aiuti ad hoc), </w:t>
      </w:r>
      <w:r w:rsidR="00D02D2E" w:rsidRPr="00A9769B">
        <w:rPr>
          <w:rFonts w:ascii="DecimaWE Rg" w:hAnsi="DecimaWE Rg"/>
          <w:sz w:val="22"/>
          <w:szCs w:val="22"/>
          <w:u w:val="single"/>
        </w:rPr>
        <w:t>oppure</w:t>
      </w:r>
    </w:p>
    <w:p w14:paraId="60E65CB6" w14:textId="77777777" w:rsidR="00D02D2E" w:rsidRPr="00A9769B" w:rsidRDefault="00F66A71" w:rsidP="009C68CA">
      <w:pPr>
        <w:spacing w:before="60" w:after="120"/>
        <w:ind w:left="851" w:hanging="425"/>
        <w:jc w:val="both"/>
        <w:rPr>
          <w:rFonts w:ascii="DecimaWE Rg" w:hAnsi="DecimaWE Rg"/>
          <w:sz w:val="22"/>
          <w:szCs w:val="22"/>
        </w:rPr>
      </w:pPr>
      <w:sdt>
        <w:sdtPr>
          <w:id w:val="-1061862937"/>
          <w14:checkbox>
            <w14:checked w14:val="0"/>
            <w14:checkedState w14:val="0056" w14:font="Wingdings 2"/>
            <w14:uncheckedState w14:val="006D" w14:font="Wingdings"/>
          </w14:checkbox>
        </w:sdtPr>
        <w:sdtEndPr/>
        <w:sdtContent>
          <w:r w:rsidR="00D02D2E">
            <w:sym w:font="Wingdings" w:char="F06D"/>
          </w:r>
        </w:sdtContent>
      </w:sdt>
      <w:r w:rsidR="00D02D2E" w:rsidRPr="002966BE">
        <w:rPr>
          <w:rFonts w:ascii="DecimaWE Rg" w:hAnsi="DecimaWE Rg"/>
          <w:sz w:val="22"/>
          <w:szCs w:val="22"/>
        </w:rPr>
        <w:tab/>
      </w:r>
      <w:r w:rsidR="00D02D2E" w:rsidRPr="00A9769B">
        <w:rPr>
          <w:rFonts w:ascii="DecimaWE Rg" w:hAnsi="DecimaWE Rg"/>
          <w:sz w:val="22"/>
          <w:szCs w:val="22"/>
        </w:rPr>
        <w:t xml:space="preserve">per dimensione, </w:t>
      </w:r>
      <w:r w:rsidR="00D02D2E" w:rsidRPr="00A9769B">
        <w:rPr>
          <w:rFonts w:ascii="DecimaWE Rg" w:hAnsi="DecimaWE Rg"/>
          <w:sz w:val="22"/>
          <w:szCs w:val="22"/>
          <w:u w:val="single"/>
        </w:rPr>
        <w:t>oppure</w:t>
      </w:r>
    </w:p>
    <w:p w14:paraId="60E65CB7" w14:textId="77777777" w:rsidR="00D02D2E" w:rsidRPr="00A9769B" w:rsidRDefault="00F66A71" w:rsidP="009C68CA">
      <w:pPr>
        <w:spacing w:before="60" w:after="120"/>
        <w:ind w:left="851" w:hanging="425"/>
        <w:jc w:val="both"/>
        <w:rPr>
          <w:rFonts w:ascii="DecimaWE Rg" w:hAnsi="DecimaWE Rg"/>
          <w:sz w:val="22"/>
          <w:szCs w:val="22"/>
        </w:rPr>
      </w:pPr>
      <w:sdt>
        <w:sdtPr>
          <w:id w:val="-1981448827"/>
          <w14:checkbox>
            <w14:checked w14:val="0"/>
            <w14:checkedState w14:val="0056" w14:font="Wingdings 2"/>
            <w14:uncheckedState w14:val="006D" w14:font="Wingdings"/>
          </w14:checkbox>
        </w:sdtPr>
        <w:sdtEndPr/>
        <w:sdtContent>
          <w:r w:rsidR="00D02D2E">
            <w:sym w:font="Wingdings" w:char="F06D"/>
          </w:r>
        </w:sdtContent>
      </w:sdt>
      <w:r w:rsidR="00D02D2E" w:rsidRPr="002966BE">
        <w:rPr>
          <w:rFonts w:ascii="DecimaWE Rg" w:hAnsi="DecimaWE Rg"/>
          <w:sz w:val="22"/>
          <w:szCs w:val="22"/>
        </w:rPr>
        <w:tab/>
      </w:r>
      <w:r w:rsidR="00D02D2E" w:rsidRPr="00A9769B">
        <w:rPr>
          <w:rFonts w:ascii="DecimaWE Rg" w:hAnsi="DecimaWE Rg"/>
          <w:sz w:val="22"/>
          <w:szCs w:val="22"/>
        </w:rPr>
        <w:t>per settore economico o attività (indicare quali</w:t>
      </w:r>
      <w:r w:rsidR="00CF7E64">
        <w:rPr>
          <w:rFonts w:ascii="DecimaWE Rg" w:hAnsi="DecimaWE Rg"/>
          <w:sz w:val="22"/>
          <w:szCs w:val="22"/>
        </w:rPr>
        <w:t xml:space="preserve"> </w:t>
      </w:r>
      <w:sdt>
        <w:sdtPr>
          <w:rPr>
            <w:rFonts w:ascii="DecimaWE Rg" w:hAnsi="DecimaWE Rg"/>
            <w:sz w:val="22"/>
            <w:szCs w:val="22"/>
          </w:rPr>
          <w:id w:val="1055191548"/>
          <w:showingPlcHdr/>
          <w:text/>
        </w:sdtPr>
        <w:sdtEndPr/>
        <w:sdtContent>
          <w:r w:rsidR="00CF7E64" w:rsidRPr="00A369B4">
            <w:rPr>
              <w:rStyle w:val="Testosegnaposto"/>
            </w:rPr>
            <w:t>Fare clic qui per immettere testo.</w:t>
          </w:r>
        </w:sdtContent>
      </w:sdt>
      <w:r w:rsidR="00D02D2E" w:rsidRPr="00A9769B">
        <w:rPr>
          <w:rFonts w:ascii="DecimaWE Rg" w:hAnsi="DecimaWE Rg"/>
          <w:sz w:val="22"/>
          <w:szCs w:val="22"/>
        </w:rPr>
        <w:t xml:space="preserve">), </w:t>
      </w:r>
      <w:r w:rsidR="00D02D2E" w:rsidRPr="00A9769B">
        <w:rPr>
          <w:rFonts w:ascii="DecimaWE Rg" w:hAnsi="DecimaWE Rg"/>
          <w:sz w:val="22"/>
          <w:szCs w:val="22"/>
          <w:u w:val="single"/>
        </w:rPr>
        <w:t>oppure</w:t>
      </w:r>
    </w:p>
    <w:p w14:paraId="60E65CB8" w14:textId="77777777" w:rsidR="00D02D2E" w:rsidRPr="00A9769B" w:rsidRDefault="00F66A71" w:rsidP="009C68CA">
      <w:pPr>
        <w:spacing w:before="60" w:after="120"/>
        <w:ind w:left="851" w:hanging="425"/>
        <w:jc w:val="both"/>
        <w:rPr>
          <w:rFonts w:ascii="DecimaWE Rg" w:hAnsi="DecimaWE Rg"/>
          <w:sz w:val="22"/>
          <w:szCs w:val="22"/>
        </w:rPr>
      </w:pPr>
      <w:sdt>
        <w:sdtPr>
          <w:id w:val="-1521613860"/>
          <w14:checkbox>
            <w14:checked w14:val="0"/>
            <w14:checkedState w14:val="0056" w14:font="Wingdings 2"/>
            <w14:uncheckedState w14:val="006D" w14:font="Wingdings"/>
          </w14:checkbox>
        </w:sdtPr>
        <w:sdtEndPr/>
        <w:sdtContent>
          <w:r w:rsidR="00D02D2E">
            <w:sym w:font="Wingdings" w:char="F06D"/>
          </w:r>
        </w:sdtContent>
      </w:sdt>
      <w:r w:rsidR="00D02D2E" w:rsidRPr="002966BE">
        <w:rPr>
          <w:rFonts w:ascii="DecimaWE Rg" w:hAnsi="DecimaWE Rg"/>
          <w:sz w:val="22"/>
          <w:szCs w:val="22"/>
        </w:rPr>
        <w:tab/>
      </w:r>
      <w:r w:rsidR="00D02D2E" w:rsidRPr="00A9769B">
        <w:rPr>
          <w:rFonts w:ascii="DecimaWE Rg" w:hAnsi="DecimaWE Rg"/>
          <w:sz w:val="22"/>
          <w:szCs w:val="22"/>
        </w:rPr>
        <w:t>per area geografica</w:t>
      </w:r>
      <w:r w:rsidR="00D02D2E" w:rsidRPr="00A9769B">
        <w:rPr>
          <w:rFonts w:ascii="DecimaWE Rg" w:hAnsi="DecimaWE Rg"/>
          <w:vertAlign w:val="superscript"/>
        </w:rPr>
        <w:footnoteReference w:id="20"/>
      </w:r>
      <w:r w:rsidR="00D02D2E" w:rsidRPr="00A9769B">
        <w:rPr>
          <w:rFonts w:ascii="DecimaWE Rg" w:hAnsi="DecimaWE Rg"/>
          <w:sz w:val="22"/>
          <w:szCs w:val="22"/>
          <w:vertAlign w:val="superscript"/>
        </w:rPr>
        <w:t xml:space="preserve"> </w:t>
      </w:r>
      <w:r w:rsidR="00D02D2E" w:rsidRPr="00A9769B">
        <w:rPr>
          <w:rFonts w:ascii="DecimaWE Rg" w:hAnsi="DecimaWE Rg"/>
          <w:sz w:val="22"/>
          <w:szCs w:val="22"/>
        </w:rPr>
        <w:t>(indicare quale</w:t>
      </w:r>
      <w:r w:rsidR="00CF7E64">
        <w:rPr>
          <w:rFonts w:ascii="DecimaWE Rg" w:hAnsi="DecimaWE Rg"/>
          <w:sz w:val="22"/>
          <w:szCs w:val="22"/>
        </w:rPr>
        <w:t xml:space="preserve"> </w:t>
      </w:r>
      <w:sdt>
        <w:sdtPr>
          <w:rPr>
            <w:rFonts w:ascii="DecimaWE Rg" w:hAnsi="DecimaWE Rg"/>
            <w:sz w:val="22"/>
            <w:szCs w:val="22"/>
          </w:rPr>
          <w:id w:val="-987012412"/>
          <w:showingPlcHdr/>
          <w:text/>
        </w:sdtPr>
        <w:sdtEndPr/>
        <w:sdtContent>
          <w:r w:rsidR="00CF7E64" w:rsidRPr="00A369B4">
            <w:rPr>
              <w:rStyle w:val="Testosegnaposto"/>
            </w:rPr>
            <w:t>Fare clic qui per immettere testo.</w:t>
          </w:r>
        </w:sdtContent>
      </w:sdt>
      <w:r w:rsidR="00D02D2E" w:rsidRPr="00A9769B">
        <w:rPr>
          <w:rFonts w:ascii="DecimaWE Rg" w:hAnsi="DecimaWE Rg"/>
          <w:sz w:val="22"/>
          <w:szCs w:val="22"/>
        </w:rPr>
        <w:t xml:space="preserve">), </w:t>
      </w:r>
      <w:r w:rsidR="00D02D2E" w:rsidRPr="00A9769B">
        <w:rPr>
          <w:rFonts w:ascii="DecimaWE Rg" w:hAnsi="DecimaWE Rg"/>
          <w:sz w:val="22"/>
          <w:szCs w:val="22"/>
          <w:u w:val="single"/>
        </w:rPr>
        <w:t>oppure</w:t>
      </w:r>
    </w:p>
    <w:p w14:paraId="60E65CB9" w14:textId="77777777" w:rsidR="00D02D2E" w:rsidRPr="00A9769B" w:rsidRDefault="00F66A71" w:rsidP="009C68CA">
      <w:pPr>
        <w:spacing w:before="60" w:after="120"/>
        <w:ind w:left="851" w:hanging="425"/>
        <w:jc w:val="both"/>
        <w:rPr>
          <w:rFonts w:ascii="DecimaWE Rg" w:hAnsi="DecimaWE Rg"/>
          <w:sz w:val="22"/>
          <w:szCs w:val="22"/>
        </w:rPr>
      </w:pPr>
      <w:sdt>
        <w:sdtPr>
          <w:id w:val="1168212393"/>
          <w14:checkbox>
            <w14:checked w14:val="0"/>
            <w14:checkedState w14:val="0056" w14:font="Wingdings 2"/>
            <w14:uncheckedState w14:val="006D" w14:font="Wingdings"/>
          </w14:checkbox>
        </w:sdtPr>
        <w:sdtEndPr/>
        <w:sdtContent>
          <w:r w:rsidR="00D02D2E">
            <w:sym w:font="Wingdings" w:char="F06D"/>
          </w:r>
        </w:sdtContent>
      </w:sdt>
      <w:r w:rsidR="00D02D2E" w:rsidRPr="002966BE">
        <w:rPr>
          <w:rFonts w:ascii="DecimaWE Rg" w:hAnsi="DecimaWE Rg"/>
          <w:sz w:val="22"/>
          <w:szCs w:val="22"/>
        </w:rPr>
        <w:tab/>
      </w:r>
      <w:r w:rsidR="00D02D2E" w:rsidRPr="00A9769B">
        <w:rPr>
          <w:rFonts w:ascii="DecimaWE Rg" w:hAnsi="DecimaWE Rg"/>
          <w:sz w:val="22"/>
          <w:szCs w:val="22"/>
        </w:rPr>
        <w:t xml:space="preserve">per altre caratteristiche pre-determinate (ad esempio regimi rivolti solo a determinati soggetti giuridici, o solo ad imprese neo-costituite … etc), </w:t>
      </w:r>
      <w:r w:rsidR="00D02D2E" w:rsidRPr="00A9769B">
        <w:rPr>
          <w:rFonts w:ascii="DecimaWE Rg" w:hAnsi="DecimaWE Rg"/>
          <w:sz w:val="22"/>
          <w:szCs w:val="22"/>
          <w:u w:val="single"/>
        </w:rPr>
        <w:t>oppure</w:t>
      </w:r>
    </w:p>
    <w:p w14:paraId="60E65CBA" w14:textId="77777777" w:rsidR="00D02D2E" w:rsidRPr="00A9769B" w:rsidRDefault="00F66A71" w:rsidP="009C68CA">
      <w:pPr>
        <w:spacing w:before="60" w:after="120"/>
        <w:ind w:left="851" w:hanging="425"/>
        <w:jc w:val="both"/>
        <w:rPr>
          <w:rFonts w:ascii="DecimaWE Rg" w:hAnsi="DecimaWE Rg"/>
          <w:sz w:val="22"/>
          <w:szCs w:val="22"/>
        </w:rPr>
      </w:pPr>
      <w:sdt>
        <w:sdtPr>
          <w:id w:val="298427705"/>
          <w14:checkbox>
            <w14:checked w14:val="0"/>
            <w14:checkedState w14:val="0056" w14:font="Wingdings 2"/>
            <w14:uncheckedState w14:val="006D" w14:font="Wingdings"/>
          </w14:checkbox>
        </w:sdtPr>
        <w:sdtEndPr/>
        <w:sdtContent>
          <w:r w:rsidR="00D02D2E" w:rsidRPr="00602B49">
            <w:sym w:font="Wingdings" w:char="F06D"/>
          </w:r>
        </w:sdtContent>
      </w:sdt>
      <w:r w:rsidR="00D02D2E" w:rsidRPr="00602B49">
        <w:rPr>
          <w:rFonts w:ascii="DecimaWE Rg" w:hAnsi="DecimaWE Rg"/>
          <w:sz w:val="22"/>
          <w:szCs w:val="22"/>
        </w:rPr>
        <w:tab/>
        <w:t>in caso di finanziamento di infrastrutture ad utilizzo commerciale, attraverso la limitazione, di diritto o di fatto, dell’accesso all’infrastruttura solo a taluni utenti commerciali</w:t>
      </w:r>
      <w:r w:rsidR="00D31FC0">
        <w:rPr>
          <w:rFonts w:ascii="DecimaWE Rg" w:hAnsi="DecimaWE Rg"/>
          <w:sz w:val="22"/>
          <w:szCs w:val="22"/>
        </w:rPr>
        <w:t>;</w:t>
      </w:r>
    </w:p>
    <w:p w14:paraId="60E65CBB" w14:textId="77777777" w:rsidR="001E6289" w:rsidRDefault="001E6289" w:rsidP="009C68CA">
      <w:pPr>
        <w:spacing w:before="60" w:after="120"/>
        <w:jc w:val="both"/>
        <w:rPr>
          <w:rFonts w:ascii="DecimaWE Rg" w:hAnsi="DecimaWE Rg"/>
          <w:sz w:val="22"/>
          <w:szCs w:val="22"/>
        </w:rPr>
      </w:pPr>
    </w:p>
    <w:p w14:paraId="60E65CBC" w14:textId="77777777" w:rsidR="0062495B" w:rsidRPr="0062495B" w:rsidRDefault="00F66A71" w:rsidP="009C68CA">
      <w:pPr>
        <w:spacing w:before="60" w:after="120"/>
        <w:ind w:left="426" w:hanging="426"/>
        <w:jc w:val="both"/>
        <w:rPr>
          <w:rFonts w:ascii="DecimaWE Rg" w:hAnsi="DecimaWE Rg"/>
          <w:sz w:val="22"/>
          <w:szCs w:val="22"/>
        </w:rPr>
      </w:pPr>
      <w:sdt>
        <w:sdtPr>
          <w:rPr>
            <w:sz w:val="26"/>
          </w:rPr>
          <w:id w:val="-64110641"/>
          <w14:checkbox>
            <w14:checked w14:val="0"/>
            <w14:checkedState w14:val="00FD" w14:font="Wingdings"/>
            <w14:uncheckedState w14:val="0071" w14:font="Wingdings"/>
          </w14:checkbox>
        </w:sdtPr>
        <w:sdtEndPr/>
        <w:sdtContent>
          <w:r w:rsidR="005473AA" w:rsidRPr="00E701D5">
            <w:rPr>
              <w:sz w:val="26"/>
            </w:rPr>
            <w:sym w:font="Wingdings" w:char="F071"/>
          </w:r>
        </w:sdtContent>
      </w:sdt>
      <w:r w:rsidR="005473AA" w:rsidRPr="00E701D5">
        <w:rPr>
          <w:rFonts w:ascii="DecimaWE Rg" w:hAnsi="DecimaWE Rg"/>
          <w:sz w:val="22"/>
          <w:szCs w:val="22"/>
        </w:rPr>
        <w:tab/>
      </w:r>
      <w:r w:rsidR="00002D2D" w:rsidRPr="00E701D5">
        <w:rPr>
          <w:rFonts w:ascii="DecimaWE Rg" w:hAnsi="DecimaWE Rg"/>
          <w:b/>
          <w:sz w:val="22"/>
          <w:szCs w:val="22"/>
        </w:rPr>
        <w:t>FORSE</w:t>
      </w:r>
      <w:r w:rsidR="005473AA" w:rsidRPr="00E701D5">
        <w:rPr>
          <w:rFonts w:ascii="DecimaWE Rg" w:hAnsi="DecimaWE Rg"/>
          <w:sz w:val="22"/>
          <w:szCs w:val="22"/>
        </w:rPr>
        <w:t>, spiegare i dubbi</w:t>
      </w:r>
      <w:r w:rsidR="005473AA" w:rsidRPr="0062495B">
        <w:rPr>
          <w:rFonts w:ascii="DecimaWE Rg" w:hAnsi="DecimaWE Rg"/>
          <w:sz w:val="22"/>
          <w:szCs w:val="22"/>
        </w:rPr>
        <w:t>:</w:t>
      </w:r>
    </w:p>
    <w:p w14:paraId="60E65CBD" w14:textId="77777777" w:rsidR="005473AA" w:rsidRPr="005473AA" w:rsidRDefault="00F66A71" w:rsidP="009C68CA">
      <w:pPr>
        <w:spacing w:before="60" w:after="120"/>
        <w:ind w:left="426" w:hanging="426"/>
        <w:jc w:val="both"/>
        <w:rPr>
          <w:rFonts w:ascii="DecimaWE Rg" w:hAnsi="DecimaWE Rg"/>
          <w:b/>
          <w:sz w:val="22"/>
          <w:szCs w:val="22"/>
        </w:rPr>
      </w:pPr>
      <w:sdt>
        <w:sdtPr>
          <w:rPr>
            <w:rFonts w:ascii="DecimaWE Rg" w:hAnsi="DecimaWE Rg"/>
            <w:b/>
            <w:sz w:val="22"/>
            <w:szCs w:val="22"/>
          </w:rPr>
          <w:id w:val="-950092534"/>
          <w:showingPlcHdr/>
          <w:text/>
        </w:sdtPr>
        <w:sdtEndPr/>
        <w:sdtContent>
          <w:r w:rsidR="005473AA" w:rsidRPr="00E701D5">
            <w:rPr>
              <w:rStyle w:val="Testosegnaposto"/>
            </w:rPr>
            <w:t>Fare clic qui per immettere testo.</w:t>
          </w:r>
        </w:sdtContent>
      </w:sdt>
    </w:p>
    <w:p w14:paraId="60E65CBE" w14:textId="77777777" w:rsidR="00D71CC1" w:rsidRPr="00A9769B" w:rsidRDefault="00925ABC" w:rsidP="009C68CA">
      <w:pPr>
        <w:spacing w:before="60" w:after="120"/>
        <w:jc w:val="both"/>
        <w:rPr>
          <w:rFonts w:ascii="DecimaWE Rg" w:hAnsi="DecimaWE Rg"/>
          <w:b/>
          <w:sz w:val="22"/>
          <w:szCs w:val="22"/>
        </w:rPr>
      </w:pPr>
      <w:r w:rsidRPr="00A9769B">
        <w:rPr>
          <w:rFonts w:ascii="DecimaWE Rg" w:hAnsi="DecimaWE Rg"/>
          <w:sz w:val="22"/>
          <w:szCs w:val="22"/>
        </w:rPr>
        <w:br w:type="page"/>
      </w:r>
    </w:p>
    <w:p w14:paraId="60E65CBF" w14:textId="77777777" w:rsidR="00D71CC1" w:rsidRPr="00E60754" w:rsidRDefault="00E60754" w:rsidP="0076569B">
      <w:pPr>
        <w:pStyle w:val="Paragrafoelenco"/>
        <w:numPr>
          <w:ilvl w:val="1"/>
          <w:numId w:val="46"/>
        </w:numPr>
        <w:pBdr>
          <w:top w:val="single" w:sz="4" w:space="1" w:color="auto"/>
          <w:left w:val="single" w:sz="4" w:space="4" w:color="auto"/>
          <w:bottom w:val="single" w:sz="4" w:space="1" w:color="auto"/>
          <w:right w:val="single" w:sz="4" w:space="4" w:color="auto"/>
        </w:pBdr>
        <w:spacing w:before="60" w:after="120"/>
        <w:jc w:val="both"/>
        <w:rPr>
          <w:rFonts w:ascii="DecimaWE Rg" w:hAnsi="DecimaWE Rg"/>
          <w:b/>
          <w:sz w:val="22"/>
          <w:szCs w:val="22"/>
        </w:rPr>
      </w:pPr>
      <w:r w:rsidRPr="00E60754">
        <w:rPr>
          <w:rFonts w:ascii="DecimaWE Rg" w:hAnsi="DecimaWE Rg"/>
          <w:b/>
          <w:bCs/>
          <w:smallCaps/>
          <w:sz w:val="22"/>
          <w:szCs w:val="22"/>
        </w:rPr>
        <w:lastRenderedPageBreak/>
        <w:t>D</w:t>
      </w:r>
      <w:r w:rsidR="00D71CC1" w:rsidRPr="00E60754">
        <w:rPr>
          <w:rFonts w:ascii="DecimaWE Rg" w:hAnsi="DecimaWE Rg"/>
          <w:b/>
          <w:bCs/>
          <w:smallCaps/>
          <w:sz w:val="22"/>
          <w:szCs w:val="22"/>
        </w:rPr>
        <w:t>istorsione degli scambi tra stati membri:</w:t>
      </w:r>
      <w:r w:rsidR="00464DA4" w:rsidRPr="00E60754">
        <w:rPr>
          <w:rFonts w:ascii="DecimaWE Rg" w:hAnsi="DecimaWE Rg"/>
          <w:b/>
          <w:bCs/>
          <w:smallCaps/>
          <w:sz w:val="22"/>
          <w:szCs w:val="22"/>
        </w:rPr>
        <w:tab/>
      </w:r>
      <w:r w:rsidR="00464DA4" w:rsidRPr="00E60754">
        <w:rPr>
          <w:rFonts w:ascii="DecimaWE Rg" w:hAnsi="DecimaWE Rg"/>
          <w:b/>
          <w:bCs/>
          <w:smallCaps/>
          <w:sz w:val="22"/>
          <w:szCs w:val="22"/>
        </w:rPr>
        <w:tab/>
      </w:r>
      <w:r w:rsidR="00D71CC1" w:rsidRPr="00E60754">
        <w:rPr>
          <w:rFonts w:ascii="DecimaWE Rg" w:hAnsi="DecimaWE Rg"/>
          <w:b/>
          <w:bCs/>
          <w:smallCaps/>
          <w:sz w:val="22"/>
          <w:szCs w:val="22"/>
        </w:rPr>
        <w:tab/>
      </w:r>
      <w:sdt>
        <w:sdtPr>
          <w:rPr>
            <w:rFonts w:ascii="DecimaWE Rg" w:hAnsi="DecimaWE Rg"/>
            <w:b/>
          </w:rPr>
          <w:id w:val="1346827063"/>
          <w14:checkbox>
            <w14:checked w14:val="0"/>
            <w14:checkedState w14:val="00FE" w14:font="Wingdings"/>
            <w14:uncheckedState w14:val="0070" w14:font="Wingdings"/>
          </w14:checkbox>
        </w:sdtPr>
        <w:sdtEndPr/>
        <w:sdtContent>
          <w:r w:rsidR="00281BFB">
            <w:rPr>
              <w:rFonts w:ascii="DecimaWE Rg" w:hAnsi="DecimaWE Rg"/>
              <w:b/>
            </w:rPr>
            <w:sym w:font="Wingdings" w:char="F070"/>
          </w:r>
        </w:sdtContent>
      </w:sdt>
      <w:r w:rsidR="00464DA4" w:rsidRPr="00E60754">
        <w:rPr>
          <w:rFonts w:ascii="DecimaWE Rg" w:hAnsi="DecimaWE Rg"/>
          <w:b/>
          <w:sz w:val="22"/>
          <w:szCs w:val="22"/>
        </w:rPr>
        <w:t xml:space="preserve"> NO          </w:t>
      </w:r>
      <w:sdt>
        <w:sdtPr>
          <w:rPr>
            <w:rFonts w:ascii="DecimaWE Rg" w:hAnsi="DecimaWE Rg"/>
            <w:b/>
          </w:rPr>
          <w:id w:val="-160003805"/>
          <w14:checkbox>
            <w14:checked w14:val="0"/>
            <w14:checkedState w14:val="00FE" w14:font="Wingdings"/>
            <w14:uncheckedState w14:val="0070" w14:font="Wingdings"/>
          </w14:checkbox>
        </w:sdtPr>
        <w:sdtEndPr/>
        <w:sdtContent>
          <w:r w:rsidR="00464DA4">
            <w:rPr>
              <w:rFonts w:ascii="DecimaWE Rg" w:hAnsi="DecimaWE Rg"/>
              <w:b/>
            </w:rPr>
            <w:sym w:font="Wingdings" w:char="F070"/>
          </w:r>
        </w:sdtContent>
      </w:sdt>
      <w:r w:rsidR="00464DA4" w:rsidRPr="00E60754">
        <w:rPr>
          <w:rFonts w:ascii="DecimaWE Rg" w:hAnsi="DecimaWE Rg"/>
          <w:b/>
          <w:sz w:val="22"/>
          <w:szCs w:val="22"/>
        </w:rPr>
        <w:t xml:space="preserve"> S</w:t>
      </w:r>
      <w:r w:rsidR="00C650B8" w:rsidRPr="00E60754">
        <w:rPr>
          <w:rFonts w:ascii="DecimaWE Rg" w:hAnsi="DecimaWE Rg"/>
          <w:b/>
          <w:sz w:val="22"/>
          <w:szCs w:val="22"/>
        </w:rPr>
        <w:t>Ì</w:t>
      </w:r>
      <w:r w:rsidR="00464DA4" w:rsidRPr="00E60754">
        <w:rPr>
          <w:rFonts w:ascii="DecimaWE Rg" w:hAnsi="DecimaWE Rg"/>
          <w:b/>
          <w:sz w:val="22"/>
          <w:szCs w:val="22"/>
        </w:rPr>
        <w:t xml:space="preserve">          </w:t>
      </w:r>
      <w:sdt>
        <w:sdtPr>
          <w:rPr>
            <w:rFonts w:ascii="DecimaWE Rg" w:hAnsi="DecimaWE Rg"/>
            <w:b/>
          </w:rPr>
          <w:id w:val="1590418269"/>
          <w14:checkbox>
            <w14:checked w14:val="0"/>
            <w14:checkedState w14:val="00FE" w14:font="Wingdings"/>
            <w14:uncheckedState w14:val="0070" w14:font="Wingdings"/>
          </w14:checkbox>
        </w:sdtPr>
        <w:sdtEndPr/>
        <w:sdtContent>
          <w:r w:rsidR="00464DA4">
            <w:rPr>
              <w:rFonts w:ascii="DecimaWE Rg" w:hAnsi="DecimaWE Rg"/>
              <w:b/>
            </w:rPr>
            <w:sym w:font="Wingdings" w:char="F070"/>
          </w:r>
        </w:sdtContent>
      </w:sdt>
      <w:r w:rsidR="00464DA4" w:rsidRPr="00E60754">
        <w:rPr>
          <w:rFonts w:ascii="DecimaWE Rg" w:hAnsi="DecimaWE Rg"/>
          <w:b/>
          <w:sz w:val="22"/>
          <w:szCs w:val="22"/>
        </w:rPr>
        <w:t xml:space="preserve"> FORSE</w:t>
      </w:r>
    </w:p>
    <w:p w14:paraId="60E65CC0" w14:textId="77777777" w:rsidR="004C223B" w:rsidRDefault="004C223B" w:rsidP="004C223B">
      <w:pPr>
        <w:spacing w:before="60" w:after="120"/>
        <w:jc w:val="both"/>
        <w:rPr>
          <w:rFonts w:ascii="DecimaWE Rg" w:hAnsi="DecimaWE Rg"/>
          <w:i/>
          <w:sz w:val="22"/>
          <w:szCs w:val="22"/>
        </w:rPr>
      </w:pPr>
      <w:r>
        <w:rPr>
          <w:rFonts w:ascii="DecimaWE Rg" w:hAnsi="DecimaWE Rg"/>
          <w:b/>
          <w:i/>
          <w:sz w:val="22"/>
          <w:szCs w:val="22"/>
          <w:u w:val="single"/>
        </w:rPr>
        <w:t>Nota Bene</w:t>
      </w:r>
      <w:r w:rsidRPr="009D43FD">
        <w:rPr>
          <w:rFonts w:ascii="DecimaWE Rg" w:hAnsi="DecimaWE Rg"/>
          <w:i/>
          <w:sz w:val="22"/>
          <w:szCs w:val="22"/>
        </w:rPr>
        <w:t xml:space="preserve">: la Commissione europea presume </w:t>
      </w:r>
      <w:r>
        <w:rPr>
          <w:rFonts w:ascii="DecimaWE Rg" w:hAnsi="DecimaWE Rg"/>
          <w:i/>
          <w:sz w:val="22"/>
          <w:szCs w:val="22"/>
        </w:rPr>
        <w:t>che il settore agricolo sia di fatto aperto alla concorrenza a livello dell’U</w:t>
      </w:r>
      <w:r w:rsidR="004045C0">
        <w:rPr>
          <w:rFonts w:ascii="DecimaWE Rg" w:hAnsi="DecimaWE Rg"/>
          <w:i/>
          <w:sz w:val="22"/>
          <w:szCs w:val="22"/>
        </w:rPr>
        <w:t xml:space="preserve">nione </w:t>
      </w:r>
      <w:r>
        <w:rPr>
          <w:rFonts w:ascii="DecimaWE Rg" w:hAnsi="DecimaWE Rg"/>
          <w:i/>
          <w:sz w:val="22"/>
          <w:szCs w:val="22"/>
        </w:rPr>
        <w:t>E</w:t>
      </w:r>
      <w:r w:rsidR="004045C0">
        <w:rPr>
          <w:rFonts w:ascii="DecimaWE Rg" w:hAnsi="DecimaWE Rg"/>
          <w:i/>
          <w:sz w:val="22"/>
          <w:szCs w:val="22"/>
        </w:rPr>
        <w:t>uropea</w:t>
      </w:r>
      <w:r>
        <w:rPr>
          <w:rFonts w:ascii="DecimaWE Rg" w:hAnsi="DecimaWE Rg"/>
          <w:i/>
          <w:sz w:val="22"/>
          <w:szCs w:val="22"/>
        </w:rPr>
        <w:t xml:space="preserve"> e che quindi sia sensibile a qualsiasi misura in favore della produzione in uno o più Stati membri; </w:t>
      </w:r>
      <w:r w:rsidRPr="004045C0">
        <w:rPr>
          <w:rFonts w:ascii="DecimaWE Rg" w:hAnsi="DecimaWE Rg"/>
          <w:i/>
          <w:sz w:val="22"/>
          <w:szCs w:val="22"/>
        </w:rPr>
        <w:t>l’unico caso certo in cui, per la Commissione europea, non sussiste distorsione della concorrenza sono gli aiuti sotto soglia de minimis.</w:t>
      </w:r>
    </w:p>
    <w:p w14:paraId="60E65CC1" w14:textId="77777777" w:rsidR="004C223B" w:rsidRPr="00303A1F" w:rsidRDefault="004C223B" w:rsidP="009C68CA">
      <w:pPr>
        <w:spacing w:before="60" w:after="120"/>
        <w:jc w:val="both"/>
        <w:rPr>
          <w:rFonts w:ascii="DecimaWE Rg" w:hAnsi="DecimaWE Rg"/>
          <w:sz w:val="16"/>
          <w:szCs w:val="16"/>
        </w:rPr>
      </w:pPr>
    </w:p>
    <w:p w14:paraId="60E65CC2" w14:textId="77777777" w:rsidR="005746E3" w:rsidRPr="00B96B33" w:rsidRDefault="00F66A71" w:rsidP="009110D5">
      <w:pPr>
        <w:spacing w:before="60" w:after="120"/>
        <w:ind w:left="426" w:hanging="426"/>
        <w:jc w:val="both"/>
        <w:rPr>
          <w:rFonts w:ascii="DecimaWE Rg" w:hAnsi="DecimaWE Rg"/>
          <w:sz w:val="22"/>
          <w:szCs w:val="22"/>
        </w:rPr>
      </w:pPr>
      <w:sdt>
        <w:sdtPr>
          <w:rPr>
            <w:sz w:val="26"/>
          </w:rPr>
          <w:id w:val="-1232461487"/>
          <w14:checkbox>
            <w14:checked w14:val="0"/>
            <w14:checkedState w14:val="00FD" w14:font="Wingdings"/>
            <w14:uncheckedState w14:val="0071" w14:font="Wingdings"/>
          </w14:checkbox>
        </w:sdtPr>
        <w:sdtEndPr/>
        <w:sdtContent>
          <w:r w:rsidR="009F3C6A">
            <w:rPr>
              <w:sz w:val="26"/>
            </w:rPr>
            <w:sym w:font="Wingdings" w:char="F071"/>
          </w:r>
        </w:sdtContent>
      </w:sdt>
      <w:r w:rsidR="009F3C6A" w:rsidRPr="002A129A">
        <w:rPr>
          <w:rFonts w:ascii="DecimaWE Rg" w:hAnsi="DecimaWE Rg"/>
          <w:sz w:val="22"/>
          <w:szCs w:val="22"/>
        </w:rPr>
        <w:tab/>
      </w:r>
      <w:r w:rsidR="009F3C6A">
        <w:rPr>
          <w:rFonts w:ascii="DecimaWE Rg" w:hAnsi="DecimaWE Rg"/>
          <w:sz w:val="22"/>
          <w:szCs w:val="22"/>
        </w:rPr>
        <w:t xml:space="preserve">La misura </w:t>
      </w:r>
      <w:r w:rsidR="00643029">
        <w:rPr>
          <w:rFonts w:ascii="DecimaWE Rg" w:hAnsi="DecimaWE Rg"/>
          <w:b/>
          <w:sz w:val="22"/>
          <w:szCs w:val="22"/>
        </w:rPr>
        <w:t>NON incide</w:t>
      </w:r>
      <w:r w:rsidR="009F3C6A">
        <w:rPr>
          <w:rFonts w:ascii="DecimaWE Rg" w:hAnsi="DecimaWE Rg"/>
          <w:sz w:val="22"/>
          <w:szCs w:val="22"/>
        </w:rPr>
        <w:t xml:space="preserve"> </w:t>
      </w:r>
      <w:r w:rsidR="00643029">
        <w:rPr>
          <w:rFonts w:ascii="DecimaWE Rg" w:hAnsi="DecimaWE Rg"/>
          <w:sz w:val="22"/>
          <w:szCs w:val="22"/>
        </w:rPr>
        <w:t>su</w:t>
      </w:r>
      <w:r w:rsidR="009F3C6A" w:rsidRPr="00A9769B">
        <w:rPr>
          <w:rFonts w:ascii="DecimaWE Rg" w:hAnsi="DecimaWE Rg"/>
          <w:sz w:val="22"/>
          <w:szCs w:val="22"/>
        </w:rPr>
        <w:t xml:space="preserve">gli scambi tra Stati membri </w:t>
      </w:r>
      <w:r w:rsidR="009F3C6A" w:rsidRPr="00B16DA8">
        <w:rPr>
          <w:rFonts w:ascii="DecimaWE Rg" w:hAnsi="DecimaWE Rg"/>
          <w:sz w:val="22"/>
          <w:szCs w:val="22"/>
        </w:rPr>
        <w:t>perché</w:t>
      </w:r>
      <w:r w:rsidR="009110D5">
        <w:rPr>
          <w:rFonts w:ascii="DecimaWE Rg" w:hAnsi="DecimaWE Rg"/>
          <w:sz w:val="22"/>
          <w:szCs w:val="22"/>
        </w:rPr>
        <w:t xml:space="preserve"> </w:t>
      </w:r>
      <w:r w:rsidR="00077BB5" w:rsidRPr="00A9769B">
        <w:rPr>
          <w:rFonts w:ascii="DecimaWE Rg" w:hAnsi="DecimaWE Rg"/>
          <w:sz w:val="22"/>
          <w:szCs w:val="22"/>
        </w:rPr>
        <w:t xml:space="preserve">le </w:t>
      </w:r>
      <w:r w:rsidR="008F112A" w:rsidRPr="00A9769B">
        <w:rPr>
          <w:rFonts w:ascii="DecimaWE Rg" w:hAnsi="DecimaWE Rg"/>
          <w:sz w:val="22"/>
          <w:szCs w:val="22"/>
        </w:rPr>
        <w:t xml:space="preserve">conseguenze </w:t>
      </w:r>
      <w:r w:rsidR="008F112A" w:rsidRPr="00A9769B">
        <w:rPr>
          <w:rFonts w:ascii="DecimaWE Rg" w:hAnsi="DecimaWE Rg"/>
          <w:sz w:val="22"/>
          <w:szCs w:val="22"/>
          <w:u w:val="single"/>
        </w:rPr>
        <w:t>potenziali</w:t>
      </w:r>
      <w:r w:rsidR="008F112A" w:rsidRPr="00A9769B">
        <w:rPr>
          <w:rFonts w:ascii="DecimaWE Rg" w:hAnsi="DecimaWE Rg"/>
          <w:sz w:val="22"/>
          <w:szCs w:val="22"/>
        </w:rPr>
        <w:t xml:space="preserve"> dell’aiuto </w:t>
      </w:r>
      <w:r w:rsidR="00A862D5" w:rsidRPr="00A862D5">
        <w:rPr>
          <w:rFonts w:ascii="DecimaWE Rg" w:hAnsi="DecimaWE Rg"/>
          <w:sz w:val="22"/>
          <w:szCs w:val="22"/>
        </w:rPr>
        <w:t xml:space="preserve">presentano un interesse limitato dal punto di vista degli scambi tra Stati </w:t>
      </w:r>
      <w:r w:rsidR="004C223B">
        <w:rPr>
          <w:rFonts w:ascii="DecimaWE Rg" w:hAnsi="DecimaWE Rg"/>
          <w:sz w:val="22"/>
          <w:szCs w:val="22"/>
        </w:rPr>
        <w:t>membri dell’Unione</w:t>
      </w:r>
    </w:p>
    <w:p w14:paraId="60E65CC3" w14:textId="77777777" w:rsidR="009478B6" w:rsidRPr="00303A1F" w:rsidRDefault="009478B6" w:rsidP="009C68CA">
      <w:pPr>
        <w:spacing w:before="60" w:after="120"/>
        <w:jc w:val="both"/>
        <w:rPr>
          <w:rFonts w:ascii="DecimaWE Rg" w:hAnsi="DecimaWE Rg"/>
          <w:sz w:val="16"/>
          <w:szCs w:val="16"/>
        </w:rPr>
      </w:pPr>
    </w:p>
    <w:p w14:paraId="60E65CC4" w14:textId="77777777" w:rsidR="004C223B" w:rsidRDefault="00F66A71" w:rsidP="009110D5">
      <w:pPr>
        <w:spacing w:before="60" w:after="120"/>
        <w:ind w:left="426" w:hanging="426"/>
        <w:jc w:val="both"/>
        <w:rPr>
          <w:rFonts w:ascii="DecimaWE Rg" w:hAnsi="DecimaWE Rg"/>
          <w:sz w:val="22"/>
          <w:szCs w:val="22"/>
        </w:rPr>
      </w:pPr>
      <w:sdt>
        <w:sdtPr>
          <w:rPr>
            <w:sz w:val="26"/>
          </w:rPr>
          <w:id w:val="-547070445"/>
          <w14:checkbox>
            <w14:checked w14:val="0"/>
            <w14:checkedState w14:val="00FD" w14:font="Wingdings"/>
            <w14:uncheckedState w14:val="0071" w14:font="Wingdings"/>
          </w14:checkbox>
        </w:sdtPr>
        <w:sdtEndPr/>
        <w:sdtContent>
          <w:r w:rsidR="00E4798E" w:rsidRPr="009D43FD">
            <w:rPr>
              <w:sz w:val="26"/>
            </w:rPr>
            <w:sym w:font="Wingdings" w:char="F071"/>
          </w:r>
        </w:sdtContent>
      </w:sdt>
      <w:r w:rsidR="009F3C6A" w:rsidRPr="009D43FD">
        <w:rPr>
          <w:rFonts w:ascii="DecimaWE Rg" w:hAnsi="DecimaWE Rg"/>
          <w:sz w:val="22"/>
          <w:szCs w:val="22"/>
        </w:rPr>
        <w:tab/>
        <w:t xml:space="preserve">La misura </w:t>
      </w:r>
      <w:r w:rsidR="00643029" w:rsidRPr="009D43FD">
        <w:rPr>
          <w:rFonts w:ascii="DecimaWE Rg" w:hAnsi="DecimaWE Rg"/>
          <w:b/>
          <w:sz w:val="22"/>
          <w:szCs w:val="22"/>
        </w:rPr>
        <w:t>INCIDE</w:t>
      </w:r>
      <w:r w:rsidR="009F3C6A" w:rsidRPr="009D43FD">
        <w:rPr>
          <w:rFonts w:ascii="DecimaWE Rg" w:hAnsi="DecimaWE Rg"/>
          <w:sz w:val="22"/>
          <w:szCs w:val="22"/>
        </w:rPr>
        <w:t xml:space="preserve"> </w:t>
      </w:r>
      <w:r w:rsidR="00643029" w:rsidRPr="009D43FD">
        <w:rPr>
          <w:rFonts w:ascii="DecimaWE Rg" w:hAnsi="DecimaWE Rg"/>
          <w:sz w:val="22"/>
          <w:szCs w:val="22"/>
        </w:rPr>
        <w:t>su</w:t>
      </w:r>
      <w:r w:rsidR="009F3C6A" w:rsidRPr="009D43FD">
        <w:rPr>
          <w:rFonts w:ascii="DecimaWE Rg" w:hAnsi="DecimaWE Rg"/>
          <w:sz w:val="22"/>
          <w:szCs w:val="22"/>
        </w:rPr>
        <w:t>gli scambi tra Stati membri</w:t>
      </w:r>
      <w:r w:rsidR="009110D5">
        <w:rPr>
          <w:rFonts w:ascii="DecimaWE Rg" w:hAnsi="DecimaWE Rg"/>
          <w:sz w:val="22"/>
          <w:szCs w:val="22"/>
        </w:rPr>
        <w:t xml:space="preserve"> perché </w:t>
      </w:r>
      <w:r w:rsidR="00E4798E" w:rsidRPr="009D43FD">
        <w:rPr>
          <w:rFonts w:ascii="DecimaWE Rg" w:hAnsi="DecimaWE Rg"/>
          <w:sz w:val="22"/>
          <w:szCs w:val="22"/>
        </w:rPr>
        <w:t xml:space="preserve">le conseguenze </w:t>
      </w:r>
      <w:r w:rsidR="00E4798E" w:rsidRPr="009D43FD">
        <w:rPr>
          <w:rFonts w:ascii="DecimaWE Rg" w:hAnsi="DecimaWE Rg"/>
          <w:sz w:val="22"/>
          <w:szCs w:val="22"/>
          <w:u w:val="single"/>
        </w:rPr>
        <w:t>potenziali</w:t>
      </w:r>
      <w:r w:rsidR="00E4798E" w:rsidRPr="009D43FD">
        <w:rPr>
          <w:rFonts w:ascii="DecimaWE Rg" w:hAnsi="DecimaWE Rg"/>
          <w:sz w:val="22"/>
          <w:szCs w:val="22"/>
        </w:rPr>
        <w:t xml:space="preserve"> dell’aiuto </w:t>
      </w:r>
      <w:r w:rsidR="004C223B">
        <w:rPr>
          <w:rFonts w:ascii="DecimaWE Rg" w:hAnsi="DecimaWE Rg"/>
          <w:sz w:val="22"/>
          <w:szCs w:val="22"/>
        </w:rPr>
        <w:t>rientrano in un settore aperto alla concorre</w:t>
      </w:r>
      <w:r w:rsidR="006C63A5">
        <w:rPr>
          <w:rFonts w:ascii="DecimaWE Rg" w:hAnsi="DecimaWE Rg"/>
          <w:sz w:val="22"/>
          <w:szCs w:val="22"/>
        </w:rPr>
        <w:t>nza</w:t>
      </w:r>
      <w:r w:rsidR="004C223B">
        <w:rPr>
          <w:rFonts w:ascii="DecimaWE Rg" w:hAnsi="DecimaWE Rg"/>
          <w:sz w:val="22"/>
          <w:szCs w:val="22"/>
        </w:rPr>
        <w:t xml:space="preserve"> a livello di U</w:t>
      </w:r>
      <w:r w:rsidR="006C63A5">
        <w:rPr>
          <w:rFonts w:ascii="DecimaWE Rg" w:hAnsi="DecimaWE Rg"/>
          <w:sz w:val="22"/>
          <w:szCs w:val="22"/>
        </w:rPr>
        <w:t xml:space="preserve">nione </w:t>
      </w:r>
      <w:r w:rsidR="004C223B">
        <w:rPr>
          <w:rFonts w:ascii="DecimaWE Rg" w:hAnsi="DecimaWE Rg"/>
          <w:sz w:val="22"/>
          <w:szCs w:val="22"/>
        </w:rPr>
        <w:t>E</w:t>
      </w:r>
      <w:r w:rsidR="006C63A5">
        <w:rPr>
          <w:rFonts w:ascii="DecimaWE Rg" w:hAnsi="DecimaWE Rg"/>
          <w:sz w:val="22"/>
          <w:szCs w:val="22"/>
        </w:rPr>
        <w:t>uropea</w:t>
      </w:r>
    </w:p>
    <w:p w14:paraId="60E65CC5" w14:textId="77777777" w:rsidR="009F3C6A" w:rsidRPr="00303A1F" w:rsidRDefault="009F3C6A" w:rsidP="00303A1F">
      <w:pPr>
        <w:spacing w:before="60" w:after="120"/>
        <w:jc w:val="both"/>
        <w:rPr>
          <w:rFonts w:ascii="DecimaWE Rg" w:hAnsi="DecimaWE Rg"/>
          <w:sz w:val="16"/>
          <w:szCs w:val="16"/>
        </w:rPr>
      </w:pPr>
    </w:p>
    <w:p w14:paraId="60E65CC6" w14:textId="77777777" w:rsidR="00421B1D" w:rsidRPr="00421B1D" w:rsidRDefault="00F66A71" w:rsidP="009C68CA">
      <w:pPr>
        <w:spacing w:before="60" w:after="120"/>
        <w:ind w:left="426" w:hanging="426"/>
        <w:jc w:val="both"/>
        <w:rPr>
          <w:rFonts w:ascii="DecimaWE Rg" w:hAnsi="DecimaWE Rg"/>
          <w:sz w:val="22"/>
          <w:szCs w:val="22"/>
        </w:rPr>
      </w:pPr>
      <w:sdt>
        <w:sdtPr>
          <w:rPr>
            <w:sz w:val="26"/>
          </w:rPr>
          <w:id w:val="-2127220448"/>
          <w14:checkbox>
            <w14:checked w14:val="0"/>
            <w14:checkedState w14:val="00FD" w14:font="Wingdings"/>
            <w14:uncheckedState w14:val="0071" w14:font="Wingdings"/>
          </w14:checkbox>
        </w:sdtPr>
        <w:sdtEndPr/>
        <w:sdtContent>
          <w:r w:rsidR="009F3C6A" w:rsidRPr="009D43FD">
            <w:rPr>
              <w:sz w:val="26"/>
            </w:rPr>
            <w:sym w:font="Wingdings" w:char="F071"/>
          </w:r>
        </w:sdtContent>
      </w:sdt>
      <w:r w:rsidR="009F3C6A" w:rsidRPr="009D43FD">
        <w:rPr>
          <w:rFonts w:ascii="DecimaWE Rg" w:hAnsi="DecimaWE Rg"/>
          <w:sz w:val="22"/>
          <w:szCs w:val="22"/>
        </w:rPr>
        <w:tab/>
      </w:r>
      <w:r w:rsidR="009F3C6A" w:rsidRPr="009D43FD">
        <w:rPr>
          <w:rFonts w:ascii="DecimaWE Rg" w:hAnsi="DecimaWE Rg"/>
          <w:b/>
          <w:sz w:val="22"/>
          <w:szCs w:val="22"/>
        </w:rPr>
        <w:t>FORSE</w:t>
      </w:r>
      <w:r w:rsidR="009F3C6A" w:rsidRPr="009D43FD">
        <w:rPr>
          <w:rFonts w:ascii="DecimaWE Rg" w:hAnsi="DecimaWE Rg"/>
          <w:sz w:val="22"/>
          <w:szCs w:val="22"/>
        </w:rPr>
        <w:t>, spiegare i dubbi</w:t>
      </w:r>
      <w:r w:rsidR="009F3C6A" w:rsidRPr="00421B1D">
        <w:rPr>
          <w:rFonts w:ascii="DecimaWE Rg" w:hAnsi="DecimaWE Rg"/>
          <w:sz w:val="22"/>
          <w:szCs w:val="22"/>
        </w:rPr>
        <w:t>:</w:t>
      </w:r>
    </w:p>
    <w:p w14:paraId="60E65CC7" w14:textId="77777777" w:rsidR="009F3C6A" w:rsidRPr="005473AA" w:rsidRDefault="00F66A71" w:rsidP="009C68CA">
      <w:pPr>
        <w:spacing w:before="60" w:after="120"/>
        <w:ind w:left="426" w:hanging="426"/>
        <w:jc w:val="both"/>
        <w:rPr>
          <w:rFonts w:ascii="DecimaWE Rg" w:hAnsi="DecimaWE Rg"/>
          <w:b/>
          <w:sz w:val="22"/>
          <w:szCs w:val="22"/>
        </w:rPr>
      </w:pPr>
      <w:sdt>
        <w:sdtPr>
          <w:rPr>
            <w:rFonts w:ascii="DecimaWE Rg" w:hAnsi="DecimaWE Rg"/>
            <w:b/>
            <w:sz w:val="22"/>
            <w:szCs w:val="22"/>
          </w:rPr>
          <w:id w:val="-352647167"/>
          <w:showingPlcHdr/>
          <w:text/>
        </w:sdtPr>
        <w:sdtEndPr/>
        <w:sdtContent>
          <w:r w:rsidR="009F3C6A" w:rsidRPr="009D43FD">
            <w:rPr>
              <w:rStyle w:val="Testosegnaposto"/>
            </w:rPr>
            <w:t>Fare clic qui per immettere testo.</w:t>
          </w:r>
        </w:sdtContent>
      </w:sdt>
    </w:p>
    <w:p w14:paraId="60E65CC8" w14:textId="77777777" w:rsidR="009F3C6A" w:rsidRPr="00A9769B" w:rsidRDefault="009F3C6A" w:rsidP="009C68CA">
      <w:pPr>
        <w:spacing w:before="60" w:after="120"/>
        <w:jc w:val="both"/>
        <w:rPr>
          <w:rFonts w:ascii="DecimaWE Rg" w:hAnsi="DecimaWE Rg"/>
          <w:sz w:val="22"/>
          <w:szCs w:val="22"/>
        </w:rPr>
      </w:pPr>
    </w:p>
    <w:p w14:paraId="60E65CC9" w14:textId="77777777" w:rsidR="00EB6FBB" w:rsidRDefault="00EB6FBB" w:rsidP="009C68CA">
      <w:pPr>
        <w:spacing w:before="60" w:after="120"/>
        <w:jc w:val="both"/>
        <w:rPr>
          <w:rFonts w:ascii="DecimaWE Rg" w:hAnsi="DecimaWE Rg"/>
          <w:sz w:val="22"/>
          <w:szCs w:val="22"/>
        </w:rPr>
      </w:pPr>
    </w:p>
    <w:p w14:paraId="60E65CCA" w14:textId="77777777" w:rsidR="004A327F" w:rsidRPr="00D800F1" w:rsidRDefault="005A1807" w:rsidP="0076569B">
      <w:pPr>
        <w:pStyle w:val="Paragrafoelenco"/>
        <w:numPr>
          <w:ilvl w:val="1"/>
          <w:numId w:val="46"/>
        </w:numPr>
        <w:pBdr>
          <w:top w:val="single" w:sz="4" w:space="1" w:color="auto"/>
          <w:left w:val="single" w:sz="4" w:space="4" w:color="auto"/>
          <w:bottom w:val="single" w:sz="4" w:space="1" w:color="auto"/>
          <w:right w:val="single" w:sz="4" w:space="4" w:color="auto"/>
        </w:pBdr>
        <w:spacing w:before="60" w:after="120"/>
        <w:jc w:val="both"/>
        <w:rPr>
          <w:rFonts w:ascii="DecimaWE Rg" w:hAnsi="DecimaWE Rg"/>
          <w:b/>
          <w:smallCaps/>
          <w:sz w:val="22"/>
          <w:szCs w:val="22"/>
        </w:rPr>
      </w:pPr>
      <w:r w:rsidRPr="00D800F1">
        <w:rPr>
          <w:rFonts w:ascii="DecimaWE Rg" w:hAnsi="DecimaWE Rg"/>
          <w:b/>
          <w:smallCaps/>
          <w:sz w:val="22"/>
          <w:szCs w:val="22"/>
        </w:rPr>
        <w:t>Conclusioni</w:t>
      </w:r>
    </w:p>
    <w:p w14:paraId="60E65CCB" w14:textId="77777777" w:rsidR="00FD0C76" w:rsidRPr="00FD0C76" w:rsidRDefault="00FD0C76" w:rsidP="009C68CA">
      <w:pPr>
        <w:spacing w:before="60" w:after="120"/>
        <w:ind w:left="426" w:hanging="426"/>
        <w:jc w:val="both"/>
        <w:rPr>
          <w:rFonts w:ascii="DecimaWE Rg" w:hAnsi="DecimaWE Rg"/>
          <w:sz w:val="22"/>
          <w:szCs w:val="22"/>
        </w:rPr>
      </w:pPr>
    </w:p>
    <w:p w14:paraId="60E65CCC" w14:textId="77777777" w:rsidR="00FB6582" w:rsidRPr="00A9769B" w:rsidRDefault="00F66A71" w:rsidP="009C68CA">
      <w:pPr>
        <w:spacing w:before="60" w:after="120"/>
        <w:ind w:left="425" w:hanging="426"/>
        <w:jc w:val="both"/>
        <w:rPr>
          <w:rFonts w:ascii="DecimaWE Rg" w:hAnsi="DecimaWE Rg"/>
          <w:sz w:val="22"/>
          <w:szCs w:val="22"/>
        </w:rPr>
      </w:pPr>
      <w:sdt>
        <w:sdtPr>
          <w:rPr>
            <w:sz w:val="26"/>
          </w:rPr>
          <w:id w:val="1904176527"/>
          <w14:checkbox>
            <w14:checked w14:val="0"/>
            <w14:checkedState w14:val="00FD" w14:font="Wingdings"/>
            <w14:uncheckedState w14:val="0071" w14:font="Wingdings"/>
          </w14:checkbox>
        </w:sdtPr>
        <w:sdtEndPr/>
        <w:sdtContent>
          <w:r w:rsidR="00660D90">
            <w:rPr>
              <w:sz w:val="26"/>
            </w:rPr>
            <w:sym w:font="Wingdings" w:char="F071"/>
          </w:r>
        </w:sdtContent>
      </w:sdt>
      <w:r w:rsidR="00FD0C76" w:rsidRPr="002A129A">
        <w:rPr>
          <w:rFonts w:ascii="DecimaWE Rg" w:hAnsi="DecimaWE Rg"/>
          <w:sz w:val="22"/>
          <w:szCs w:val="22"/>
        </w:rPr>
        <w:tab/>
      </w:r>
      <w:r w:rsidR="00FB6582" w:rsidRPr="00A9769B">
        <w:rPr>
          <w:rFonts w:ascii="DecimaWE Rg" w:hAnsi="DecimaWE Rg"/>
          <w:sz w:val="22"/>
          <w:szCs w:val="22"/>
        </w:rPr>
        <w:t xml:space="preserve">La misura non configura aiuto di Stato </w:t>
      </w:r>
      <w:r w:rsidR="00D734E9" w:rsidRPr="00A9769B">
        <w:rPr>
          <w:rFonts w:ascii="DecimaWE Rg" w:hAnsi="DecimaWE Rg"/>
          <w:sz w:val="22"/>
          <w:szCs w:val="22"/>
        </w:rPr>
        <w:t>(si è risposto NO a</w:t>
      </w:r>
      <w:r w:rsidR="00BE4B6C" w:rsidRPr="00A9769B">
        <w:rPr>
          <w:rFonts w:ascii="DecimaWE Rg" w:hAnsi="DecimaWE Rg"/>
          <w:sz w:val="22"/>
          <w:szCs w:val="22"/>
        </w:rPr>
        <w:t>d almeno un</w:t>
      </w:r>
      <w:r w:rsidR="007E2AC4">
        <w:rPr>
          <w:rFonts w:ascii="DecimaWE Rg" w:hAnsi="DecimaWE Rg"/>
          <w:sz w:val="22"/>
          <w:szCs w:val="22"/>
        </w:rPr>
        <w:t xml:space="preserve">a delle condizioni da </w:t>
      </w:r>
      <w:r w:rsidR="0076569B">
        <w:rPr>
          <w:rFonts w:ascii="DecimaWE Rg" w:hAnsi="DecimaWE Rg"/>
          <w:sz w:val="22"/>
          <w:szCs w:val="22"/>
        </w:rPr>
        <w:t>2</w:t>
      </w:r>
      <w:r w:rsidR="00C37794">
        <w:rPr>
          <w:rFonts w:ascii="DecimaWE Rg" w:hAnsi="DecimaWE Rg"/>
          <w:sz w:val="22"/>
          <w:szCs w:val="22"/>
        </w:rPr>
        <w:t>.</w:t>
      </w:r>
      <w:r w:rsidR="00892EFD">
        <w:rPr>
          <w:rFonts w:ascii="DecimaWE Rg" w:hAnsi="DecimaWE Rg"/>
          <w:sz w:val="22"/>
          <w:szCs w:val="22"/>
        </w:rPr>
        <w:t>3</w:t>
      </w:r>
      <w:r w:rsidR="007E2AC4">
        <w:rPr>
          <w:rFonts w:ascii="DecimaWE Rg" w:hAnsi="DecimaWE Rg"/>
          <w:sz w:val="22"/>
          <w:szCs w:val="22"/>
        </w:rPr>
        <w:t xml:space="preserve"> a </w:t>
      </w:r>
      <w:r w:rsidR="0076569B">
        <w:rPr>
          <w:rFonts w:ascii="DecimaWE Rg" w:hAnsi="DecimaWE Rg"/>
          <w:sz w:val="22"/>
          <w:szCs w:val="22"/>
        </w:rPr>
        <w:t>2</w:t>
      </w:r>
      <w:r w:rsidR="007E2AC4">
        <w:rPr>
          <w:rFonts w:ascii="DecimaWE Rg" w:hAnsi="DecimaWE Rg"/>
          <w:sz w:val="22"/>
          <w:szCs w:val="22"/>
        </w:rPr>
        <w:t>.</w:t>
      </w:r>
      <w:r w:rsidR="00C37794">
        <w:rPr>
          <w:rFonts w:ascii="DecimaWE Rg" w:hAnsi="DecimaWE Rg"/>
          <w:sz w:val="22"/>
          <w:szCs w:val="22"/>
        </w:rPr>
        <w:t>7</w:t>
      </w:r>
      <w:r w:rsidR="00D734E9" w:rsidRPr="007E2AC4">
        <w:rPr>
          <w:rFonts w:ascii="DecimaWE Rg" w:hAnsi="DecimaWE Rg"/>
          <w:sz w:val="22"/>
          <w:szCs w:val="22"/>
        </w:rPr>
        <w:t>)</w:t>
      </w:r>
    </w:p>
    <w:p w14:paraId="60E65CCD" w14:textId="77777777" w:rsidR="00D734E9" w:rsidRPr="00A9769B" w:rsidRDefault="00BF745D" w:rsidP="009C68CA">
      <w:pPr>
        <w:spacing w:before="60" w:after="120"/>
        <w:ind w:left="425" w:hanging="426"/>
        <w:jc w:val="both"/>
        <w:rPr>
          <w:rFonts w:ascii="DecimaWE Rg" w:hAnsi="DecimaWE Rg"/>
          <w:sz w:val="22"/>
          <w:szCs w:val="22"/>
        </w:rPr>
      </w:pPr>
      <w:r>
        <w:rPr>
          <w:rFonts w:ascii="DecimaWE Rg" w:hAnsi="DecimaWE Rg"/>
          <w:noProof/>
          <w:sz w:val="22"/>
          <w:szCs w:val="22"/>
          <w:lang w:eastAsia="it-IT"/>
        </w:rPr>
        <mc:AlternateContent>
          <mc:Choice Requires="wps">
            <w:drawing>
              <wp:anchor distT="0" distB="0" distL="114300" distR="114300" simplePos="0" relativeHeight="251657728" behindDoc="0" locked="0" layoutInCell="1" allowOverlap="1" wp14:anchorId="60E65D0B" wp14:editId="60E65D0C">
                <wp:simplePos x="0" y="0"/>
                <wp:positionH relativeFrom="column">
                  <wp:posOffset>4924425</wp:posOffset>
                </wp:positionH>
                <wp:positionV relativeFrom="paragraph">
                  <wp:posOffset>97155</wp:posOffset>
                </wp:positionV>
                <wp:extent cx="457200" cy="0"/>
                <wp:effectExtent l="0" t="76200" r="19050" b="952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75pt,7.65pt" to="423.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okJwIAAEkEAAAOAAAAZHJzL2Uyb0RvYy54bWysVMGO2jAQvVfqP1i+QxIaW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">
                <v:stroke endarrow="block"/>
              </v:line>
            </w:pict>
          </mc:Fallback>
        </mc:AlternateContent>
      </w:r>
      <w:sdt>
        <w:sdtPr>
          <w:rPr>
            <w:sz w:val="26"/>
          </w:rPr>
          <w:id w:val="-1681652612"/>
          <w14:checkbox>
            <w14:checked w14:val="0"/>
            <w14:checkedState w14:val="00FD" w14:font="Wingdings"/>
            <w14:uncheckedState w14:val="0071" w14:font="Wingdings"/>
          </w14:checkbox>
        </w:sdtPr>
        <w:sdtEndPr/>
        <w:sdtContent>
          <w:r w:rsidR="00660D90">
            <w:rPr>
              <w:sz w:val="26"/>
            </w:rPr>
            <w:sym w:font="Wingdings" w:char="F071"/>
          </w:r>
        </w:sdtContent>
      </w:sdt>
      <w:r w:rsidR="00FD0C76" w:rsidRPr="002A129A">
        <w:rPr>
          <w:rFonts w:ascii="DecimaWE Rg" w:hAnsi="DecimaWE Rg"/>
          <w:sz w:val="22"/>
          <w:szCs w:val="22"/>
        </w:rPr>
        <w:tab/>
      </w:r>
      <w:r w:rsidR="00D734E9" w:rsidRPr="00A9769B">
        <w:rPr>
          <w:rFonts w:ascii="DecimaWE Rg" w:hAnsi="DecimaWE Rg"/>
          <w:sz w:val="22"/>
          <w:szCs w:val="22"/>
        </w:rPr>
        <w:t xml:space="preserve">La misura configura aiuto di Stato (si è risposto </w:t>
      </w:r>
      <w:r w:rsidR="00194605" w:rsidRPr="00602B49">
        <w:rPr>
          <w:rFonts w:ascii="DecimaWE Rg" w:hAnsi="DecimaWE Rg"/>
          <w:sz w:val="22"/>
          <w:szCs w:val="22"/>
        </w:rPr>
        <w:t>SÌ</w:t>
      </w:r>
      <w:r w:rsidR="00194605" w:rsidRPr="00A9769B">
        <w:rPr>
          <w:rFonts w:ascii="DecimaWE Rg" w:hAnsi="DecimaWE Rg"/>
          <w:sz w:val="22"/>
          <w:szCs w:val="22"/>
        </w:rPr>
        <w:t xml:space="preserve"> </w:t>
      </w:r>
      <w:r w:rsidR="00BE4B6C" w:rsidRPr="00A9769B">
        <w:rPr>
          <w:rFonts w:ascii="DecimaWE Rg" w:hAnsi="DecimaWE Rg"/>
          <w:sz w:val="22"/>
          <w:szCs w:val="22"/>
        </w:rPr>
        <w:t xml:space="preserve">a </w:t>
      </w:r>
      <w:r w:rsidR="007E2AC4">
        <w:rPr>
          <w:rFonts w:ascii="DecimaWE Rg" w:hAnsi="DecimaWE Rg"/>
          <w:sz w:val="22"/>
          <w:szCs w:val="22"/>
        </w:rPr>
        <w:t xml:space="preserve">tutte le condizioni da </w:t>
      </w:r>
      <w:r w:rsidR="0076569B">
        <w:rPr>
          <w:rFonts w:ascii="DecimaWE Rg" w:hAnsi="DecimaWE Rg"/>
          <w:sz w:val="22"/>
          <w:szCs w:val="22"/>
        </w:rPr>
        <w:t>2</w:t>
      </w:r>
      <w:r w:rsidR="00C37794">
        <w:rPr>
          <w:rFonts w:ascii="DecimaWE Rg" w:hAnsi="DecimaWE Rg"/>
          <w:sz w:val="22"/>
          <w:szCs w:val="22"/>
        </w:rPr>
        <w:t xml:space="preserve">.2 a </w:t>
      </w:r>
      <w:r w:rsidR="0076569B">
        <w:rPr>
          <w:rFonts w:ascii="DecimaWE Rg" w:hAnsi="DecimaWE Rg"/>
          <w:sz w:val="22"/>
          <w:szCs w:val="22"/>
        </w:rPr>
        <w:t>2</w:t>
      </w:r>
      <w:r w:rsidR="00C37794">
        <w:rPr>
          <w:rFonts w:ascii="DecimaWE Rg" w:hAnsi="DecimaWE Rg"/>
          <w:sz w:val="22"/>
          <w:szCs w:val="22"/>
        </w:rPr>
        <w:t>.7</w:t>
      </w:r>
      <w:r w:rsidR="00D734E9" w:rsidRPr="00A9769B">
        <w:rPr>
          <w:rFonts w:ascii="DecimaWE Rg" w:hAnsi="DecimaWE Rg"/>
          <w:sz w:val="22"/>
          <w:szCs w:val="22"/>
        </w:rPr>
        <w:t>)</w:t>
      </w:r>
      <w:r w:rsidR="00FE3AD3" w:rsidRPr="00A9769B">
        <w:rPr>
          <w:rFonts w:ascii="DecimaWE Rg" w:hAnsi="DecimaWE Rg"/>
          <w:sz w:val="22"/>
          <w:szCs w:val="22"/>
        </w:rPr>
        <w:t xml:space="preserve"> </w:t>
      </w:r>
      <w:r w:rsidR="006E5C94" w:rsidRPr="00A9769B">
        <w:rPr>
          <w:rFonts w:ascii="DecimaWE Rg" w:hAnsi="DecimaWE Rg"/>
          <w:sz w:val="22"/>
          <w:szCs w:val="22"/>
        </w:rPr>
        <w:t xml:space="preserve">                 compilare la parte </w:t>
      </w:r>
      <w:r w:rsidR="0006367A">
        <w:rPr>
          <w:rFonts w:ascii="DecimaWE Rg" w:hAnsi="DecimaWE Rg"/>
          <w:sz w:val="22"/>
          <w:szCs w:val="22"/>
        </w:rPr>
        <w:t>B</w:t>
      </w:r>
      <w:r w:rsidR="006E5C94" w:rsidRPr="00A9769B">
        <w:rPr>
          <w:rFonts w:ascii="DecimaWE Rg" w:hAnsi="DecimaWE Rg"/>
          <w:sz w:val="22"/>
          <w:szCs w:val="22"/>
        </w:rPr>
        <w:t>2</w:t>
      </w:r>
      <w:r w:rsidR="00FE3AD3" w:rsidRPr="00A9769B">
        <w:rPr>
          <w:rFonts w:ascii="DecimaWE Rg" w:hAnsi="DecimaWE Rg"/>
          <w:sz w:val="22"/>
          <w:szCs w:val="22"/>
        </w:rPr>
        <w:t xml:space="preserve"> </w:t>
      </w:r>
    </w:p>
    <w:p w14:paraId="60E65CCE" w14:textId="77777777" w:rsidR="0090147C" w:rsidRDefault="00F66A71" w:rsidP="009C68CA">
      <w:pPr>
        <w:spacing w:before="60" w:after="120"/>
        <w:ind w:left="425" w:hanging="426"/>
        <w:jc w:val="both"/>
        <w:rPr>
          <w:rFonts w:ascii="DecimaWE Rg" w:hAnsi="DecimaWE Rg"/>
          <w:sz w:val="22"/>
          <w:szCs w:val="22"/>
        </w:rPr>
      </w:pPr>
      <w:sdt>
        <w:sdtPr>
          <w:rPr>
            <w:sz w:val="26"/>
          </w:rPr>
          <w:id w:val="-1317415978"/>
          <w14:checkbox>
            <w14:checked w14:val="0"/>
            <w14:checkedState w14:val="00FD" w14:font="Wingdings"/>
            <w14:uncheckedState w14:val="0071" w14:font="Wingdings"/>
          </w14:checkbox>
        </w:sdtPr>
        <w:sdtEndPr/>
        <w:sdtContent>
          <w:r w:rsidR="00660D90">
            <w:rPr>
              <w:sz w:val="26"/>
            </w:rPr>
            <w:sym w:font="Wingdings" w:char="F071"/>
          </w:r>
        </w:sdtContent>
      </w:sdt>
      <w:r w:rsidR="00FD0C76" w:rsidRPr="002A129A">
        <w:rPr>
          <w:rFonts w:ascii="DecimaWE Rg" w:hAnsi="DecimaWE Rg"/>
          <w:sz w:val="22"/>
          <w:szCs w:val="22"/>
        </w:rPr>
        <w:tab/>
      </w:r>
      <w:r w:rsidR="00BD14C8" w:rsidRPr="00A9769B">
        <w:rPr>
          <w:rFonts w:ascii="DecimaWE Rg" w:hAnsi="DecimaWE Rg"/>
          <w:sz w:val="22"/>
          <w:szCs w:val="22"/>
        </w:rPr>
        <w:t xml:space="preserve">Permangono </w:t>
      </w:r>
      <w:r w:rsidR="005A1807" w:rsidRPr="00A9769B">
        <w:rPr>
          <w:rFonts w:ascii="DecimaWE Rg" w:hAnsi="DecimaWE Rg"/>
          <w:sz w:val="22"/>
          <w:szCs w:val="22"/>
        </w:rPr>
        <w:t xml:space="preserve">i seguenti </w:t>
      </w:r>
      <w:r w:rsidR="00BD14C8" w:rsidRPr="00A9769B">
        <w:rPr>
          <w:rFonts w:ascii="DecimaWE Rg" w:hAnsi="DecimaWE Rg"/>
          <w:sz w:val="22"/>
          <w:szCs w:val="22"/>
        </w:rPr>
        <w:t>dubbi (si è risposto</w:t>
      </w:r>
      <w:r w:rsidR="005A1807" w:rsidRPr="00A9769B">
        <w:rPr>
          <w:rFonts w:ascii="DecimaWE Rg" w:hAnsi="DecimaWE Rg"/>
          <w:sz w:val="22"/>
          <w:szCs w:val="22"/>
        </w:rPr>
        <w:t xml:space="preserve"> FORSE ad almeno un</w:t>
      </w:r>
      <w:r w:rsidR="007E2AC4">
        <w:rPr>
          <w:rFonts w:ascii="DecimaWE Rg" w:hAnsi="DecimaWE Rg"/>
          <w:sz w:val="22"/>
          <w:szCs w:val="22"/>
        </w:rPr>
        <w:t xml:space="preserve">a delle condizioni da </w:t>
      </w:r>
      <w:r w:rsidR="0076569B">
        <w:rPr>
          <w:rFonts w:ascii="DecimaWE Rg" w:hAnsi="DecimaWE Rg"/>
          <w:sz w:val="22"/>
          <w:szCs w:val="22"/>
        </w:rPr>
        <w:t>2</w:t>
      </w:r>
      <w:r w:rsidR="00C37794">
        <w:rPr>
          <w:rFonts w:ascii="DecimaWE Rg" w:hAnsi="DecimaWE Rg"/>
          <w:sz w:val="22"/>
          <w:szCs w:val="22"/>
        </w:rPr>
        <w:t xml:space="preserve">.2 a </w:t>
      </w:r>
      <w:r w:rsidR="0076569B">
        <w:rPr>
          <w:rFonts w:ascii="DecimaWE Rg" w:hAnsi="DecimaWE Rg"/>
          <w:sz w:val="22"/>
          <w:szCs w:val="22"/>
        </w:rPr>
        <w:t>2</w:t>
      </w:r>
      <w:r w:rsidR="00C37794">
        <w:rPr>
          <w:rFonts w:ascii="DecimaWE Rg" w:hAnsi="DecimaWE Rg"/>
          <w:sz w:val="22"/>
          <w:szCs w:val="22"/>
        </w:rPr>
        <w:t>.7</w:t>
      </w:r>
      <w:r w:rsidR="005A1807" w:rsidRPr="00A9769B">
        <w:rPr>
          <w:rFonts w:ascii="DecimaWE Rg" w:hAnsi="DecimaWE Rg"/>
          <w:sz w:val="22"/>
          <w:szCs w:val="22"/>
        </w:rPr>
        <w:t>), brevemente illustrati:</w:t>
      </w:r>
    </w:p>
    <w:sdt>
      <w:sdtPr>
        <w:rPr>
          <w:rFonts w:ascii="DecimaWE Rg" w:hAnsi="DecimaWE Rg"/>
          <w:sz w:val="22"/>
          <w:szCs w:val="22"/>
        </w:rPr>
        <w:id w:val="747696762"/>
        <w:showingPlcHdr/>
        <w:text/>
      </w:sdtPr>
      <w:sdtEndPr/>
      <w:sdtContent>
        <w:p w14:paraId="60E65CCF" w14:textId="77777777" w:rsidR="00FD0C76" w:rsidRPr="00A9769B" w:rsidRDefault="00FD0C76" w:rsidP="009C68CA">
          <w:pPr>
            <w:spacing w:before="60" w:after="120"/>
            <w:ind w:left="425"/>
            <w:jc w:val="both"/>
            <w:rPr>
              <w:rFonts w:ascii="DecimaWE Rg" w:hAnsi="DecimaWE Rg"/>
              <w:sz w:val="22"/>
              <w:szCs w:val="22"/>
            </w:rPr>
          </w:pPr>
          <w:r w:rsidRPr="00602B49">
            <w:rPr>
              <w:rStyle w:val="Testosegnaposto"/>
            </w:rPr>
            <w:t>Fare clic qui per immettere testo.</w:t>
          </w:r>
        </w:p>
      </w:sdtContent>
    </w:sdt>
    <w:p w14:paraId="60E65CD0" w14:textId="77777777" w:rsidR="009478B6" w:rsidRDefault="00FD0C76" w:rsidP="009C68CA">
      <w:pPr>
        <w:spacing w:before="60" w:after="120"/>
        <w:ind w:left="425"/>
        <w:jc w:val="both"/>
        <w:rPr>
          <w:rFonts w:ascii="DecimaWE Rg" w:hAnsi="DecimaWE Rg"/>
          <w:sz w:val="22"/>
          <w:szCs w:val="22"/>
        </w:rPr>
      </w:pPr>
      <w:r>
        <w:rPr>
          <w:rFonts w:ascii="DecimaWE Rg" w:hAnsi="DecimaWE Rg"/>
          <w:sz w:val="22"/>
          <w:szCs w:val="22"/>
        </w:rPr>
        <w:t xml:space="preserve">e si richiede </w:t>
      </w:r>
      <w:r w:rsidR="00BD14C8" w:rsidRPr="00A9769B">
        <w:rPr>
          <w:rFonts w:ascii="DecimaWE Rg" w:hAnsi="DecimaWE Rg"/>
          <w:sz w:val="22"/>
          <w:szCs w:val="22"/>
        </w:rPr>
        <w:t xml:space="preserve">un parere al Servizio </w:t>
      </w:r>
      <w:r w:rsidR="00A57220">
        <w:rPr>
          <w:rFonts w:ascii="DecimaWE Rg" w:hAnsi="DecimaWE Rg"/>
          <w:sz w:val="22"/>
          <w:szCs w:val="22"/>
        </w:rPr>
        <w:t>politiche rurali e sistemi informativi in agricoltura</w:t>
      </w:r>
      <w:r w:rsidR="00BD14C8" w:rsidRPr="00A9769B">
        <w:rPr>
          <w:rFonts w:ascii="DecimaWE Rg" w:hAnsi="DecimaWE Rg"/>
          <w:sz w:val="22"/>
          <w:szCs w:val="22"/>
        </w:rPr>
        <w:t xml:space="preserve"> avente ad oggetto (formulare in dettaglio la richiesta di parere):</w:t>
      </w:r>
    </w:p>
    <w:sdt>
      <w:sdtPr>
        <w:rPr>
          <w:rFonts w:ascii="DecimaWE Rg" w:hAnsi="DecimaWE Rg"/>
          <w:sz w:val="22"/>
          <w:szCs w:val="22"/>
        </w:rPr>
        <w:id w:val="1830490308"/>
        <w:showingPlcHdr/>
        <w:text/>
      </w:sdtPr>
      <w:sdtEndPr/>
      <w:sdtContent>
        <w:p w14:paraId="60E65CD1" w14:textId="77777777" w:rsidR="00FD0C76" w:rsidRPr="00A9769B" w:rsidRDefault="00FD0C76" w:rsidP="009C68CA">
          <w:pPr>
            <w:spacing w:before="60" w:after="120"/>
            <w:ind w:left="425"/>
            <w:jc w:val="both"/>
            <w:rPr>
              <w:rFonts w:ascii="DecimaWE Rg" w:hAnsi="DecimaWE Rg"/>
              <w:sz w:val="22"/>
              <w:szCs w:val="22"/>
            </w:rPr>
          </w:pPr>
          <w:r w:rsidRPr="00602B49">
            <w:rPr>
              <w:rStyle w:val="Testosegnaposto"/>
            </w:rPr>
            <w:t>Fare clic qui per immettere testo.</w:t>
          </w:r>
        </w:p>
      </w:sdtContent>
    </w:sdt>
    <w:p w14:paraId="60E65CD2" w14:textId="77777777" w:rsidR="008225A0" w:rsidRDefault="008225A0" w:rsidP="009C68CA">
      <w:pPr>
        <w:spacing w:before="60" w:after="120"/>
        <w:jc w:val="both"/>
        <w:rPr>
          <w:rFonts w:ascii="DecimaWE Rg" w:hAnsi="DecimaWE Rg"/>
          <w:sz w:val="22"/>
          <w:szCs w:val="22"/>
        </w:rPr>
      </w:pPr>
    </w:p>
    <w:p w14:paraId="60E65CD3" w14:textId="77777777" w:rsidR="00F25CE7" w:rsidRPr="00A9769B" w:rsidRDefault="00F25CE7" w:rsidP="009C68CA">
      <w:pPr>
        <w:spacing w:before="60" w:after="120"/>
        <w:jc w:val="both"/>
        <w:rPr>
          <w:rFonts w:ascii="DecimaWE Rg" w:hAnsi="DecimaWE Rg"/>
          <w:sz w:val="22"/>
          <w:szCs w:val="22"/>
        </w:rPr>
      </w:pPr>
    </w:p>
    <w:p w14:paraId="60E65CD4" w14:textId="77777777" w:rsidR="005A1807" w:rsidRPr="00A9769B" w:rsidRDefault="0076569B" w:rsidP="009C68CA">
      <w:pPr>
        <w:pBdr>
          <w:top w:val="single" w:sz="4" w:space="1" w:color="auto"/>
          <w:left w:val="single" w:sz="4" w:space="4" w:color="auto"/>
          <w:bottom w:val="single" w:sz="4" w:space="1" w:color="auto"/>
          <w:right w:val="single" w:sz="4" w:space="4" w:color="auto"/>
        </w:pBdr>
        <w:spacing w:before="60" w:after="120"/>
        <w:jc w:val="both"/>
        <w:rPr>
          <w:rFonts w:ascii="DecimaWE Rg" w:hAnsi="DecimaWE Rg"/>
          <w:b/>
          <w:smallCaps/>
          <w:sz w:val="22"/>
          <w:szCs w:val="22"/>
        </w:rPr>
      </w:pPr>
      <w:r>
        <w:rPr>
          <w:rFonts w:ascii="DecimaWE Rg" w:hAnsi="DecimaWE Rg"/>
          <w:b/>
          <w:smallCaps/>
          <w:sz w:val="22"/>
          <w:szCs w:val="22"/>
        </w:rPr>
        <w:t>2</w:t>
      </w:r>
      <w:r w:rsidR="005A1807" w:rsidRPr="00A9769B">
        <w:rPr>
          <w:rFonts w:ascii="DecimaWE Rg" w:hAnsi="DecimaWE Rg"/>
          <w:b/>
          <w:smallCaps/>
          <w:sz w:val="22"/>
          <w:szCs w:val="22"/>
        </w:rPr>
        <w:t>.</w:t>
      </w:r>
      <w:r w:rsidR="00D800F1">
        <w:rPr>
          <w:rFonts w:ascii="DecimaWE Rg" w:hAnsi="DecimaWE Rg"/>
          <w:b/>
          <w:smallCaps/>
          <w:sz w:val="22"/>
          <w:szCs w:val="22"/>
        </w:rPr>
        <w:t>9</w:t>
      </w:r>
      <w:r w:rsidR="005A1807" w:rsidRPr="00A9769B">
        <w:rPr>
          <w:rFonts w:ascii="DecimaWE Rg" w:hAnsi="DecimaWE Rg"/>
          <w:b/>
          <w:smallCaps/>
          <w:sz w:val="22"/>
          <w:szCs w:val="22"/>
        </w:rPr>
        <w:t xml:space="preserve"> Osservazioni aggiuntive</w:t>
      </w:r>
    </w:p>
    <w:p w14:paraId="60E65CD5" w14:textId="77777777" w:rsidR="001A1259" w:rsidRPr="00A9769B" w:rsidRDefault="001A1259" w:rsidP="009C68CA">
      <w:pPr>
        <w:spacing w:before="60" w:after="120"/>
        <w:jc w:val="both"/>
        <w:rPr>
          <w:rFonts w:ascii="DecimaWE Rg" w:hAnsi="DecimaWE Rg"/>
          <w:sz w:val="22"/>
          <w:szCs w:val="22"/>
        </w:rPr>
      </w:pPr>
    </w:p>
    <w:sdt>
      <w:sdtPr>
        <w:rPr>
          <w:rFonts w:ascii="DecimaWE Rg" w:hAnsi="DecimaWE Rg"/>
          <w:sz w:val="22"/>
          <w:szCs w:val="22"/>
        </w:rPr>
        <w:id w:val="1808118816"/>
        <w:showingPlcHdr/>
        <w:text/>
      </w:sdtPr>
      <w:sdtEndPr/>
      <w:sdtContent>
        <w:p w14:paraId="60E65CD6" w14:textId="77777777" w:rsidR="00DD4A9F" w:rsidRPr="00A9769B" w:rsidRDefault="00FD0C76" w:rsidP="009C68CA">
          <w:pPr>
            <w:spacing w:before="60" w:after="120"/>
            <w:jc w:val="both"/>
            <w:rPr>
              <w:rFonts w:ascii="DecimaWE Rg" w:hAnsi="DecimaWE Rg"/>
              <w:sz w:val="22"/>
              <w:szCs w:val="22"/>
            </w:rPr>
          </w:pPr>
          <w:r w:rsidRPr="00602B49">
            <w:rPr>
              <w:rStyle w:val="Testosegnaposto"/>
            </w:rPr>
            <w:t>Fare clic qui per immettere testo.</w:t>
          </w:r>
        </w:p>
      </w:sdtContent>
    </w:sdt>
    <w:p w14:paraId="60E65CD7" w14:textId="77777777" w:rsidR="008225A0" w:rsidRDefault="008225A0" w:rsidP="009C68CA">
      <w:pPr>
        <w:spacing w:before="60" w:after="120"/>
        <w:jc w:val="both"/>
        <w:rPr>
          <w:rFonts w:ascii="DecimaWE Rg" w:hAnsi="DecimaWE Rg"/>
          <w:sz w:val="22"/>
          <w:szCs w:val="22"/>
        </w:rPr>
      </w:pPr>
    </w:p>
    <w:p w14:paraId="60E65CD8" w14:textId="77777777" w:rsidR="00303A1F" w:rsidRDefault="00303A1F" w:rsidP="009C68CA">
      <w:pPr>
        <w:spacing w:before="60" w:after="120"/>
        <w:jc w:val="both"/>
        <w:rPr>
          <w:rFonts w:ascii="DecimaWE Rg" w:hAnsi="DecimaWE Rg"/>
          <w:sz w:val="22"/>
          <w:szCs w:val="22"/>
        </w:rPr>
      </w:pPr>
    </w:p>
    <w:p w14:paraId="60E65CD9" w14:textId="77777777" w:rsidR="00F25CE7" w:rsidRPr="00E701D5" w:rsidRDefault="00F66A71" w:rsidP="009C68CA">
      <w:pPr>
        <w:spacing w:before="60" w:after="120"/>
        <w:jc w:val="both"/>
        <w:rPr>
          <w:rFonts w:ascii="DecimaWE Rg" w:hAnsi="DecimaWE Rg"/>
          <w:sz w:val="22"/>
          <w:szCs w:val="22"/>
        </w:rPr>
      </w:pPr>
      <w:sdt>
        <w:sdtPr>
          <w:rPr>
            <w:rFonts w:ascii="DecimaWE Rg" w:hAnsi="DecimaWE Rg"/>
            <w:sz w:val="22"/>
            <w:szCs w:val="22"/>
          </w:rPr>
          <w:id w:val="-1133943943"/>
          <w:text/>
        </w:sdtPr>
        <w:sdtEndPr/>
        <w:sdtContent>
          <w:r w:rsidR="00F25CE7" w:rsidRPr="00E701D5">
            <w:rPr>
              <w:rFonts w:ascii="DecimaWE Rg" w:hAnsi="DecimaWE Rg"/>
              <w:sz w:val="22"/>
              <w:szCs w:val="22"/>
            </w:rPr>
            <w:t>Fare clic qui per inserire LUOGO e DATA</w:t>
          </w:r>
        </w:sdtContent>
      </w:sdt>
    </w:p>
    <w:p w14:paraId="60E65CDA" w14:textId="77777777" w:rsidR="008225A0" w:rsidRPr="00E701D5" w:rsidRDefault="008225A0" w:rsidP="009C68CA">
      <w:pPr>
        <w:spacing w:before="60" w:after="120"/>
        <w:jc w:val="both"/>
        <w:rPr>
          <w:rFonts w:ascii="DecimaWE Rg" w:hAnsi="DecimaWE Rg"/>
          <w:sz w:val="22"/>
          <w:szCs w:val="22"/>
        </w:rPr>
      </w:pPr>
    </w:p>
    <w:p w14:paraId="60E65CDB" w14:textId="77777777" w:rsidR="00F25CE7" w:rsidRPr="00E701D5" w:rsidRDefault="00F25CE7" w:rsidP="009C68CA">
      <w:pPr>
        <w:spacing w:before="60" w:after="120"/>
        <w:ind w:left="4253"/>
        <w:jc w:val="both"/>
        <w:rPr>
          <w:rFonts w:ascii="DecimaWE Rg" w:hAnsi="DecimaWE Rg"/>
          <w:sz w:val="22"/>
          <w:szCs w:val="22"/>
        </w:rPr>
      </w:pPr>
      <w:r w:rsidRPr="00E701D5">
        <w:rPr>
          <w:rFonts w:ascii="DecimaWE Rg" w:hAnsi="DecimaWE Rg"/>
          <w:sz w:val="22"/>
          <w:szCs w:val="22"/>
        </w:rPr>
        <w:t xml:space="preserve">Il Direttore </w:t>
      </w:r>
      <w:sdt>
        <w:sdtPr>
          <w:rPr>
            <w:rFonts w:ascii="DecimaWE Rg" w:hAnsi="DecimaWE Rg"/>
            <w:sz w:val="22"/>
            <w:szCs w:val="22"/>
          </w:rPr>
          <w:id w:val="1767955687"/>
          <w:text/>
        </w:sdtPr>
        <w:sdtEndPr/>
        <w:sdtContent>
          <w:r w:rsidRPr="00E701D5">
            <w:rPr>
              <w:rFonts w:ascii="DecimaWE Rg" w:hAnsi="DecimaWE Rg"/>
              <w:sz w:val="22"/>
              <w:szCs w:val="22"/>
            </w:rPr>
            <w:t>(Fare clic qui per inserire specifiche)</w:t>
          </w:r>
        </w:sdtContent>
      </w:sdt>
    </w:p>
    <w:sdt>
      <w:sdtPr>
        <w:rPr>
          <w:rFonts w:ascii="DecimaWE Rg" w:hAnsi="DecimaWE Rg"/>
          <w:sz w:val="22"/>
          <w:szCs w:val="22"/>
        </w:rPr>
        <w:id w:val="-73508594"/>
        <w:text/>
      </w:sdtPr>
      <w:sdtEndPr/>
      <w:sdtContent>
        <w:p w14:paraId="60E65CDC" w14:textId="77777777" w:rsidR="00DE7C00" w:rsidRDefault="00F25CE7" w:rsidP="009C68CA">
          <w:pPr>
            <w:spacing w:before="60" w:after="120"/>
            <w:ind w:left="4253"/>
            <w:jc w:val="both"/>
            <w:rPr>
              <w:rFonts w:ascii="DecimaWE Rg" w:hAnsi="DecimaWE Rg"/>
              <w:sz w:val="22"/>
              <w:szCs w:val="22"/>
            </w:rPr>
          </w:pPr>
          <w:r w:rsidRPr="00E701D5">
            <w:rPr>
              <w:rFonts w:ascii="DecimaWE Rg" w:hAnsi="DecimaWE Rg"/>
              <w:sz w:val="22"/>
              <w:szCs w:val="22"/>
            </w:rPr>
            <w:t>F</w:t>
          </w:r>
          <w:r w:rsidR="008225A0" w:rsidRPr="00E701D5">
            <w:rPr>
              <w:rFonts w:ascii="DecimaWE Rg" w:hAnsi="DecimaWE Rg"/>
              <w:sz w:val="22"/>
              <w:szCs w:val="22"/>
            </w:rPr>
            <w:t xml:space="preserve">are clic qui per inserire NOME </w:t>
          </w:r>
          <w:r w:rsidRPr="00E701D5">
            <w:rPr>
              <w:rFonts w:ascii="DecimaWE Rg" w:hAnsi="DecimaWE Rg"/>
              <w:sz w:val="22"/>
              <w:szCs w:val="22"/>
            </w:rPr>
            <w:t>e COGNOME</w:t>
          </w:r>
        </w:p>
      </w:sdtContent>
    </w:sdt>
    <w:p w14:paraId="60E65CDD" w14:textId="77777777" w:rsidR="00DE7C00" w:rsidRDefault="00DE7C00" w:rsidP="009C68CA">
      <w:pPr>
        <w:spacing w:before="60" w:after="120"/>
        <w:ind w:left="4253"/>
        <w:jc w:val="both"/>
        <w:rPr>
          <w:rFonts w:ascii="DecimaWE Rg" w:hAnsi="DecimaWE Rg"/>
          <w:sz w:val="22"/>
          <w:szCs w:val="22"/>
        </w:rPr>
      </w:pPr>
    </w:p>
    <w:p w14:paraId="60E65CDE" w14:textId="77777777" w:rsidR="00303A1F" w:rsidRDefault="00303A1F" w:rsidP="009C68CA">
      <w:pPr>
        <w:spacing w:before="60" w:after="120"/>
        <w:ind w:left="4253"/>
        <w:jc w:val="both"/>
        <w:rPr>
          <w:rFonts w:ascii="DecimaWE Rg" w:hAnsi="DecimaWE Rg"/>
          <w:sz w:val="22"/>
          <w:szCs w:val="22"/>
        </w:rPr>
        <w:sectPr w:rsidR="00303A1F" w:rsidSect="00DE7C00">
          <w:headerReference w:type="even" r:id="rId22"/>
          <w:headerReference w:type="default" r:id="rId23"/>
          <w:footerReference w:type="default" r:id="rId24"/>
          <w:headerReference w:type="first" r:id="rId25"/>
          <w:footnotePr>
            <w:numRestart w:val="eachSect"/>
          </w:footnotePr>
          <w:pgSz w:w="11900" w:h="16840"/>
          <w:pgMar w:top="1417" w:right="1134" w:bottom="1134" w:left="1134" w:header="708" w:footer="708" w:gutter="0"/>
          <w:pgNumType w:start="1"/>
          <w:cols w:space="708"/>
        </w:sectPr>
      </w:pPr>
    </w:p>
    <w:p w14:paraId="60E65CDF" w14:textId="77777777" w:rsidR="00BD14C8" w:rsidRPr="00A9769B" w:rsidRDefault="0023792A" w:rsidP="009C68CA">
      <w:pPr>
        <w:spacing w:before="60" w:after="120"/>
        <w:jc w:val="both"/>
        <w:rPr>
          <w:rFonts w:ascii="DecimaWE Rg" w:hAnsi="DecimaWE Rg"/>
          <w:b/>
          <w:smallCaps/>
        </w:rPr>
      </w:pPr>
      <w:r w:rsidRPr="00A9769B">
        <w:rPr>
          <w:rFonts w:ascii="DecimaWE Rg" w:hAnsi="DecimaWE Rg"/>
          <w:b/>
          <w:smallCaps/>
        </w:rPr>
        <w:lastRenderedPageBreak/>
        <w:t xml:space="preserve">PARTE </w:t>
      </w:r>
      <w:r w:rsidR="00A57220">
        <w:rPr>
          <w:rFonts w:ascii="DecimaWE Rg" w:hAnsi="DecimaWE Rg"/>
          <w:b/>
          <w:smallCaps/>
        </w:rPr>
        <w:t>B</w:t>
      </w:r>
      <w:r w:rsidRPr="00A9769B">
        <w:rPr>
          <w:rFonts w:ascii="DecimaWE Rg" w:hAnsi="DecimaWE Rg"/>
          <w:b/>
          <w:smallCaps/>
        </w:rPr>
        <w:t>2</w:t>
      </w:r>
      <w:r w:rsidR="005A2ACA" w:rsidRPr="00A9769B">
        <w:rPr>
          <w:rFonts w:ascii="DecimaWE Rg" w:hAnsi="DecimaWE Rg"/>
          <w:b/>
          <w:smallCaps/>
        </w:rPr>
        <w:t xml:space="preserve"> - </w:t>
      </w:r>
      <w:r w:rsidRPr="00A9769B">
        <w:rPr>
          <w:rFonts w:ascii="DecimaWE Rg" w:hAnsi="DecimaWE Rg"/>
          <w:b/>
          <w:smallCaps/>
        </w:rPr>
        <w:t xml:space="preserve">SCHEDA TECNICA PER LA VALUTAZIONE DELLA </w:t>
      </w:r>
      <w:r w:rsidR="00BD14C8" w:rsidRPr="00A9769B">
        <w:rPr>
          <w:rFonts w:ascii="DecimaWE Rg" w:hAnsi="DecimaWE Rg"/>
          <w:b/>
          <w:smallCaps/>
        </w:rPr>
        <w:t xml:space="preserve">LEGALITÀ E </w:t>
      </w:r>
      <w:r w:rsidR="00A476FA" w:rsidRPr="00A9769B">
        <w:rPr>
          <w:rFonts w:ascii="DecimaWE Rg" w:hAnsi="DecimaWE Rg"/>
          <w:b/>
          <w:smallCaps/>
        </w:rPr>
        <w:t xml:space="preserve">DELLA </w:t>
      </w:r>
      <w:r w:rsidR="00BD14C8" w:rsidRPr="00A9769B">
        <w:rPr>
          <w:rFonts w:ascii="DecimaWE Rg" w:hAnsi="DecimaWE Rg"/>
          <w:b/>
          <w:smallCaps/>
        </w:rPr>
        <w:t>COMPATIBILITÀ DELL’AIUTO DI STATO</w:t>
      </w:r>
    </w:p>
    <w:p w14:paraId="60E65CE0" w14:textId="77777777" w:rsidR="00446FA3" w:rsidRPr="00A9769B" w:rsidRDefault="00446FA3" w:rsidP="009C68CA">
      <w:pPr>
        <w:spacing w:before="60" w:after="120"/>
        <w:jc w:val="both"/>
        <w:rPr>
          <w:rFonts w:ascii="DecimaWE Rg" w:hAnsi="DecimaWE Rg"/>
          <w:sz w:val="22"/>
          <w:szCs w:val="22"/>
        </w:rPr>
      </w:pPr>
    </w:p>
    <w:p w14:paraId="60E65CE1" w14:textId="77777777" w:rsidR="00BD14C8" w:rsidRPr="00A9769B" w:rsidRDefault="00BD14C8" w:rsidP="009C68CA">
      <w:pPr>
        <w:spacing w:before="60" w:after="120"/>
        <w:jc w:val="both"/>
        <w:rPr>
          <w:rFonts w:ascii="DecimaWE Rg" w:hAnsi="DecimaWE Rg"/>
          <w:sz w:val="22"/>
          <w:szCs w:val="22"/>
        </w:rPr>
      </w:pPr>
      <w:r w:rsidRPr="00A9769B">
        <w:rPr>
          <w:rFonts w:ascii="DecimaWE Rg" w:hAnsi="DecimaWE Rg"/>
          <w:sz w:val="22"/>
          <w:szCs w:val="22"/>
        </w:rPr>
        <w:t>La misura che configura aiuti di Stato sarà attuata con lo strumento</w:t>
      </w:r>
      <w:r w:rsidR="0020283A" w:rsidRPr="00A9769B">
        <w:rPr>
          <w:rFonts w:ascii="DecimaWE Rg" w:hAnsi="DecimaWE Rg"/>
          <w:sz w:val="22"/>
          <w:szCs w:val="22"/>
        </w:rPr>
        <w:t xml:space="preserve"> </w:t>
      </w:r>
      <w:r w:rsidR="0020283A" w:rsidRPr="00077D6A">
        <w:rPr>
          <w:rFonts w:ascii="DecimaWE Rg" w:hAnsi="DecimaWE Rg"/>
          <w:i/>
          <w:sz w:val="22"/>
          <w:szCs w:val="22"/>
        </w:rPr>
        <w:t xml:space="preserve">(specificare </w:t>
      </w:r>
      <w:r w:rsidR="003C5CCF" w:rsidRPr="00077D6A">
        <w:rPr>
          <w:rFonts w:ascii="DecimaWE Rg" w:hAnsi="DecimaWE Rg"/>
          <w:i/>
          <w:sz w:val="22"/>
          <w:szCs w:val="22"/>
        </w:rPr>
        <w:t>selezionando</w:t>
      </w:r>
      <w:r w:rsidR="00793A56" w:rsidRPr="00077D6A">
        <w:rPr>
          <w:rFonts w:ascii="DecimaWE Rg" w:hAnsi="DecimaWE Rg"/>
          <w:i/>
          <w:sz w:val="22"/>
          <w:szCs w:val="22"/>
        </w:rPr>
        <w:t xml:space="preserve"> le voci </w:t>
      </w:r>
      <w:r w:rsidR="0020283A" w:rsidRPr="00077D6A">
        <w:rPr>
          <w:rFonts w:ascii="DecimaWE Rg" w:hAnsi="DecimaWE Rg"/>
          <w:i/>
          <w:sz w:val="22"/>
          <w:szCs w:val="22"/>
        </w:rPr>
        <w:t>pertinenti)</w:t>
      </w:r>
      <w:r w:rsidRPr="00A9769B">
        <w:rPr>
          <w:rFonts w:ascii="DecimaWE Rg" w:hAnsi="DecimaWE Rg"/>
          <w:sz w:val="22"/>
          <w:szCs w:val="22"/>
        </w:rPr>
        <w:t>:</w:t>
      </w:r>
    </w:p>
    <w:p w14:paraId="60E65CE2" w14:textId="77777777" w:rsidR="005A1807" w:rsidRPr="00497419" w:rsidRDefault="00F66A71" w:rsidP="009C68CA">
      <w:pPr>
        <w:spacing w:before="60" w:after="120"/>
        <w:ind w:left="426" w:hanging="426"/>
        <w:jc w:val="both"/>
        <w:rPr>
          <w:rFonts w:ascii="DecimaWE Rg" w:hAnsi="DecimaWE Rg"/>
          <w:b/>
          <w:sz w:val="22"/>
          <w:szCs w:val="22"/>
        </w:rPr>
      </w:pPr>
      <w:sdt>
        <w:sdtPr>
          <w:rPr>
            <w:sz w:val="26"/>
          </w:rPr>
          <w:id w:val="843285651"/>
          <w14:checkbox>
            <w14:checked w14:val="0"/>
            <w14:checkedState w14:val="00FD" w14:font="Wingdings"/>
            <w14:uncheckedState w14:val="0071" w14:font="Wingdings"/>
          </w14:checkbox>
        </w:sdtPr>
        <w:sdtEndPr/>
        <w:sdtContent>
          <w:r w:rsidR="00364EB7">
            <w:rPr>
              <w:sz w:val="26"/>
            </w:rPr>
            <w:sym w:font="Wingdings" w:char="F071"/>
          </w:r>
        </w:sdtContent>
      </w:sdt>
      <w:r w:rsidR="00364EB7" w:rsidRPr="002A129A">
        <w:rPr>
          <w:rFonts w:ascii="DecimaWE Rg" w:hAnsi="DecimaWE Rg"/>
          <w:sz w:val="22"/>
          <w:szCs w:val="22"/>
        </w:rPr>
        <w:tab/>
      </w:r>
      <w:r w:rsidR="006E5C94" w:rsidRPr="00497419">
        <w:rPr>
          <w:rFonts w:ascii="DecimaWE Rg" w:hAnsi="DecimaWE Rg"/>
          <w:b/>
          <w:sz w:val="22"/>
          <w:szCs w:val="22"/>
        </w:rPr>
        <w:t>de minimis</w:t>
      </w:r>
    </w:p>
    <w:p w14:paraId="60E65CE3" w14:textId="77777777" w:rsidR="005A1807" w:rsidRPr="00A9769B" w:rsidRDefault="00F66A71" w:rsidP="009C68CA">
      <w:pPr>
        <w:spacing w:before="60" w:after="120"/>
        <w:ind w:left="851" w:hanging="425"/>
        <w:jc w:val="both"/>
        <w:rPr>
          <w:rFonts w:ascii="DecimaWE Rg" w:hAnsi="DecimaWE Rg"/>
          <w:sz w:val="22"/>
          <w:szCs w:val="22"/>
        </w:rPr>
      </w:pPr>
      <w:sdt>
        <w:sdtPr>
          <w:id w:val="648717520"/>
          <w14:checkbox>
            <w14:checked w14:val="0"/>
            <w14:checkedState w14:val="0056" w14:font="Wingdings 2"/>
            <w14:uncheckedState w14:val="006D" w14:font="Wingdings"/>
          </w14:checkbox>
        </w:sdtPr>
        <w:sdtEndPr/>
        <w:sdtContent>
          <w:r w:rsidR="009112B1">
            <w:sym w:font="Wingdings" w:char="F06D"/>
          </w:r>
        </w:sdtContent>
      </w:sdt>
      <w:r w:rsidR="00364EB7" w:rsidRPr="002966BE">
        <w:rPr>
          <w:rFonts w:ascii="DecimaWE Rg" w:hAnsi="DecimaWE Rg"/>
          <w:sz w:val="22"/>
          <w:szCs w:val="22"/>
        </w:rPr>
        <w:tab/>
      </w:r>
      <w:r w:rsidR="00364EB7" w:rsidRPr="00A9769B">
        <w:rPr>
          <w:rFonts w:ascii="DecimaWE Rg" w:hAnsi="DecimaWE Rg"/>
          <w:sz w:val="22"/>
          <w:szCs w:val="22"/>
        </w:rPr>
        <w:t>Reg</w:t>
      </w:r>
      <w:r w:rsidR="00364EB7">
        <w:rPr>
          <w:rFonts w:ascii="DecimaWE Rg" w:hAnsi="DecimaWE Rg"/>
          <w:sz w:val="22"/>
          <w:szCs w:val="22"/>
        </w:rPr>
        <w:t>olamento</w:t>
      </w:r>
      <w:r w:rsidR="006E5C94" w:rsidRPr="00A9769B">
        <w:rPr>
          <w:rFonts w:ascii="DecimaWE Rg" w:hAnsi="DecimaWE Rg"/>
          <w:sz w:val="22"/>
          <w:szCs w:val="22"/>
        </w:rPr>
        <w:t xml:space="preserve"> (UE) </w:t>
      </w:r>
      <w:r w:rsidR="005A1807" w:rsidRPr="00A9769B">
        <w:rPr>
          <w:rFonts w:ascii="DecimaWE Rg" w:hAnsi="DecimaWE Rg"/>
          <w:sz w:val="22"/>
          <w:szCs w:val="22"/>
        </w:rPr>
        <w:t xml:space="preserve">n. </w:t>
      </w:r>
      <w:r w:rsidR="006E5C94" w:rsidRPr="00A9769B">
        <w:rPr>
          <w:rFonts w:ascii="DecimaWE Rg" w:hAnsi="DecimaWE Rg"/>
          <w:sz w:val="22"/>
          <w:szCs w:val="22"/>
        </w:rPr>
        <w:t>1407/201</w:t>
      </w:r>
      <w:r w:rsidR="001A1259" w:rsidRPr="00A9769B">
        <w:rPr>
          <w:rFonts w:ascii="DecimaWE Rg" w:hAnsi="DecimaWE Rg"/>
          <w:sz w:val="22"/>
          <w:szCs w:val="22"/>
        </w:rPr>
        <w:t>3</w:t>
      </w:r>
    </w:p>
    <w:p w14:paraId="60E65CE4" w14:textId="77777777" w:rsidR="005A1807" w:rsidRPr="00A9769B" w:rsidRDefault="00F66A71" w:rsidP="009C68CA">
      <w:pPr>
        <w:spacing w:before="60" w:after="120"/>
        <w:ind w:left="851" w:hanging="425"/>
        <w:jc w:val="both"/>
        <w:rPr>
          <w:rFonts w:ascii="DecimaWE Rg" w:hAnsi="DecimaWE Rg"/>
          <w:sz w:val="22"/>
          <w:szCs w:val="22"/>
        </w:rPr>
      </w:pPr>
      <w:sdt>
        <w:sdtPr>
          <w:id w:val="-201868611"/>
          <w14:checkbox>
            <w14:checked w14:val="0"/>
            <w14:checkedState w14:val="0056" w14:font="Wingdings 2"/>
            <w14:uncheckedState w14:val="006D" w14:font="Wingdings"/>
          </w14:checkbox>
        </w:sdtPr>
        <w:sdtEndPr/>
        <w:sdtContent>
          <w:r w:rsidR="009112B1">
            <w:sym w:font="Wingdings" w:char="F06D"/>
          </w:r>
        </w:sdtContent>
      </w:sdt>
      <w:r w:rsidR="00364EB7" w:rsidRPr="002966BE">
        <w:rPr>
          <w:rFonts w:ascii="DecimaWE Rg" w:hAnsi="DecimaWE Rg"/>
          <w:sz w:val="22"/>
          <w:szCs w:val="22"/>
        </w:rPr>
        <w:tab/>
      </w:r>
      <w:r w:rsidR="00364EB7" w:rsidRPr="00A9769B">
        <w:rPr>
          <w:rFonts w:ascii="DecimaWE Rg" w:hAnsi="DecimaWE Rg"/>
          <w:sz w:val="22"/>
          <w:szCs w:val="22"/>
        </w:rPr>
        <w:t>Reg</w:t>
      </w:r>
      <w:r w:rsidR="00364EB7">
        <w:rPr>
          <w:rFonts w:ascii="DecimaWE Rg" w:hAnsi="DecimaWE Rg"/>
          <w:sz w:val="22"/>
          <w:szCs w:val="22"/>
        </w:rPr>
        <w:t>olamento</w:t>
      </w:r>
      <w:r w:rsidR="005A1807" w:rsidRPr="00A9769B">
        <w:rPr>
          <w:rFonts w:ascii="DecimaWE Rg" w:hAnsi="DecimaWE Rg"/>
          <w:sz w:val="22"/>
          <w:szCs w:val="22"/>
        </w:rPr>
        <w:t xml:space="preserve"> (UE) n. 1408/2013 (agricoltura</w:t>
      </w:r>
      <w:r w:rsidR="00A57220">
        <w:rPr>
          <w:rFonts w:ascii="DecimaWE Rg" w:hAnsi="DecimaWE Rg"/>
          <w:sz w:val="22"/>
          <w:szCs w:val="22"/>
        </w:rPr>
        <w:t xml:space="preserve"> – produzione primaria</w:t>
      </w:r>
      <w:r w:rsidR="005A1807" w:rsidRPr="00A9769B">
        <w:rPr>
          <w:rFonts w:ascii="DecimaWE Rg" w:hAnsi="DecimaWE Rg"/>
          <w:sz w:val="22"/>
          <w:szCs w:val="22"/>
        </w:rPr>
        <w:t>)</w:t>
      </w:r>
    </w:p>
    <w:p w14:paraId="60E65CE5" w14:textId="77777777" w:rsidR="006E5C94" w:rsidRDefault="00F66A71" w:rsidP="009C68CA">
      <w:pPr>
        <w:spacing w:before="60" w:after="120"/>
        <w:ind w:left="851" w:hanging="425"/>
        <w:jc w:val="both"/>
        <w:rPr>
          <w:rFonts w:ascii="DecimaWE Rg" w:hAnsi="DecimaWE Rg"/>
          <w:sz w:val="22"/>
          <w:szCs w:val="22"/>
        </w:rPr>
      </w:pPr>
      <w:sdt>
        <w:sdtPr>
          <w:id w:val="-1687825634"/>
          <w14:checkbox>
            <w14:checked w14:val="0"/>
            <w14:checkedState w14:val="0056" w14:font="Wingdings 2"/>
            <w14:uncheckedState w14:val="006D" w14:font="Wingdings"/>
          </w14:checkbox>
        </w:sdtPr>
        <w:sdtEndPr/>
        <w:sdtContent>
          <w:r w:rsidR="009112B1">
            <w:sym w:font="Wingdings" w:char="F06D"/>
          </w:r>
        </w:sdtContent>
      </w:sdt>
      <w:r w:rsidR="00364EB7" w:rsidRPr="002966BE">
        <w:rPr>
          <w:rFonts w:ascii="DecimaWE Rg" w:hAnsi="DecimaWE Rg"/>
          <w:sz w:val="22"/>
          <w:szCs w:val="22"/>
        </w:rPr>
        <w:tab/>
      </w:r>
      <w:r w:rsidR="00364EB7" w:rsidRPr="00A9769B">
        <w:rPr>
          <w:rFonts w:ascii="DecimaWE Rg" w:hAnsi="DecimaWE Rg"/>
          <w:sz w:val="22"/>
          <w:szCs w:val="22"/>
        </w:rPr>
        <w:t>Reg</w:t>
      </w:r>
      <w:r w:rsidR="00364EB7">
        <w:rPr>
          <w:rFonts w:ascii="DecimaWE Rg" w:hAnsi="DecimaWE Rg"/>
          <w:sz w:val="22"/>
          <w:szCs w:val="22"/>
        </w:rPr>
        <w:t>olamento</w:t>
      </w:r>
      <w:r w:rsidR="005A1807" w:rsidRPr="00A9769B">
        <w:rPr>
          <w:rFonts w:ascii="DecimaWE Rg" w:hAnsi="DecimaWE Rg"/>
          <w:sz w:val="22"/>
          <w:szCs w:val="22"/>
        </w:rPr>
        <w:t xml:space="preserve"> (UE) n. 717/2014 (pesca)</w:t>
      </w:r>
    </w:p>
    <w:p w14:paraId="60E65CE6" w14:textId="77777777" w:rsidR="005E4996" w:rsidRPr="00A9769B" w:rsidRDefault="005E4996" w:rsidP="009C68CA">
      <w:pPr>
        <w:spacing w:before="60" w:after="120"/>
        <w:jc w:val="both"/>
        <w:rPr>
          <w:rFonts w:ascii="DecimaWE Rg" w:hAnsi="DecimaWE Rg"/>
          <w:sz w:val="22"/>
          <w:szCs w:val="22"/>
        </w:rPr>
      </w:pPr>
    </w:p>
    <w:p w14:paraId="60E65CE7" w14:textId="77777777" w:rsidR="006E5C94" w:rsidRDefault="00F66A71" w:rsidP="009C68CA">
      <w:pPr>
        <w:spacing w:before="60" w:after="120"/>
        <w:ind w:left="426" w:hanging="426"/>
        <w:jc w:val="both"/>
        <w:rPr>
          <w:rFonts w:ascii="DecimaWE Rg" w:hAnsi="DecimaWE Rg"/>
          <w:sz w:val="22"/>
          <w:szCs w:val="22"/>
        </w:rPr>
      </w:pPr>
      <w:sdt>
        <w:sdtPr>
          <w:rPr>
            <w:sz w:val="26"/>
          </w:rPr>
          <w:id w:val="1380132859"/>
          <w14:checkbox>
            <w14:checked w14:val="0"/>
            <w14:checkedState w14:val="00FD" w14:font="Wingdings"/>
            <w14:uncheckedState w14:val="0071" w14:font="Wingdings"/>
          </w14:checkbox>
        </w:sdtPr>
        <w:sdtEndPr/>
        <w:sdtContent>
          <w:r w:rsidR="00364EB7">
            <w:rPr>
              <w:sz w:val="26"/>
            </w:rPr>
            <w:sym w:font="Wingdings" w:char="F071"/>
          </w:r>
        </w:sdtContent>
      </w:sdt>
      <w:r w:rsidR="00364EB7" w:rsidRPr="002A129A">
        <w:rPr>
          <w:rFonts w:ascii="DecimaWE Rg" w:hAnsi="DecimaWE Rg"/>
          <w:sz w:val="22"/>
          <w:szCs w:val="22"/>
        </w:rPr>
        <w:tab/>
      </w:r>
      <w:r w:rsidR="006E5C94" w:rsidRPr="00A9769B">
        <w:rPr>
          <w:rFonts w:ascii="DecimaWE Rg" w:hAnsi="DecimaWE Rg"/>
          <w:b/>
          <w:sz w:val="22"/>
          <w:szCs w:val="22"/>
        </w:rPr>
        <w:t>esenzione</w:t>
      </w:r>
      <w:r w:rsidR="006E5C94" w:rsidRPr="00A9769B">
        <w:rPr>
          <w:rFonts w:ascii="DecimaWE Rg" w:hAnsi="DecimaWE Rg"/>
          <w:sz w:val="22"/>
          <w:szCs w:val="22"/>
        </w:rPr>
        <w:t xml:space="preserve"> dall’obbligo di notifica preventiva</w:t>
      </w:r>
    </w:p>
    <w:p w14:paraId="60E65CE8" w14:textId="77777777" w:rsidR="002E5233" w:rsidRPr="00A9769B" w:rsidRDefault="00F66A71" w:rsidP="002E5233">
      <w:pPr>
        <w:spacing w:before="60" w:after="120"/>
        <w:ind w:left="851" w:hanging="425"/>
        <w:jc w:val="both"/>
        <w:rPr>
          <w:rFonts w:ascii="DecimaWE Rg" w:hAnsi="DecimaWE Rg"/>
          <w:sz w:val="22"/>
          <w:szCs w:val="22"/>
        </w:rPr>
      </w:pPr>
      <w:sdt>
        <w:sdtPr>
          <w:id w:val="703139581"/>
          <w14:checkbox>
            <w14:checked w14:val="0"/>
            <w14:checkedState w14:val="0056" w14:font="Wingdings 2"/>
            <w14:uncheckedState w14:val="006D" w14:font="Wingdings"/>
          </w14:checkbox>
        </w:sdtPr>
        <w:sdtEndPr/>
        <w:sdtContent>
          <w:r w:rsidR="002E5233">
            <w:sym w:font="Wingdings" w:char="F06D"/>
          </w:r>
        </w:sdtContent>
      </w:sdt>
      <w:r w:rsidR="002E5233" w:rsidRPr="002966BE">
        <w:rPr>
          <w:rFonts w:ascii="DecimaWE Rg" w:hAnsi="DecimaWE Rg"/>
          <w:sz w:val="22"/>
          <w:szCs w:val="22"/>
        </w:rPr>
        <w:tab/>
      </w:r>
      <w:r w:rsidR="002E5233" w:rsidRPr="00A9769B">
        <w:rPr>
          <w:rFonts w:ascii="DecimaWE Rg" w:hAnsi="DecimaWE Rg"/>
          <w:sz w:val="22"/>
          <w:szCs w:val="22"/>
        </w:rPr>
        <w:t>Reg</w:t>
      </w:r>
      <w:r w:rsidR="002E5233">
        <w:rPr>
          <w:rFonts w:ascii="DecimaWE Rg" w:hAnsi="DecimaWE Rg"/>
          <w:sz w:val="22"/>
          <w:szCs w:val="22"/>
        </w:rPr>
        <w:t>olamento</w:t>
      </w:r>
      <w:r w:rsidR="002E5233" w:rsidRPr="00A9769B">
        <w:rPr>
          <w:rFonts w:ascii="DecimaWE Rg" w:hAnsi="DecimaWE Rg"/>
          <w:sz w:val="22"/>
          <w:szCs w:val="22"/>
        </w:rPr>
        <w:t xml:space="preserve"> (UE) </w:t>
      </w:r>
      <w:r w:rsidR="002E5233">
        <w:rPr>
          <w:rFonts w:ascii="DecimaWE Rg" w:hAnsi="DecimaWE Rg"/>
          <w:sz w:val="22"/>
          <w:szCs w:val="22"/>
        </w:rPr>
        <w:t>702</w:t>
      </w:r>
      <w:r w:rsidR="002E5233" w:rsidRPr="00A9769B">
        <w:rPr>
          <w:rFonts w:ascii="DecimaWE Rg" w:hAnsi="DecimaWE Rg"/>
          <w:sz w:val="22"/>
          <w:szCs w:val="22"/>
        </w:rPr>
        <w:t xml:space="preserve">/2014 (regolamento </w:t>
      </w:r>
      <w:r w:rsidR="002E5233">
        <w:rPr>
          <w:rFonts w:ascii="DecimaWE Rg" w:hAnsi="DecimaWE Rg"/>
          <w:sz w:val="22"/>
          <w:szCs w:val="22"/>
        </w:rPr>
        <w:t>di esenzione settori agricolo, forestale e zone rurali</w:t>
      </w:r>
      <w:r w:rsidR="002E5233" w:rsidRPr="00A9769B">
        <w:rPr>
          <w:rFonts w:ascii="DecimaWE Rg" w:hAnsi="DecimaWE Rg"/>
          <w:sz w:val="22"/>
          <w:szCs w:val="22"/>
        </w:rPr>
        <w:t xml:space="preserve">) – specificare sezione e </w:t>
      </w:r>
      <w:r w:rsidR="002E5233" w:rsidRPr="00602B49">
        <w:rPr>
          <w:rFonts w:ascii="DecimaWE Rg" w:hAnsi="DecimaWE Rg"/>
          <w:sz w:val="22"/>
          <w:szCs w:val="22"/>
        </w:rPr>
        <w:t xml:space="preserve">articoli pertinenti </w:t>
      </w:r>
      <w:sdt>
        <w:sdtPr>
          <w:rPr>
            <w:rFonts w:ascii="DecimaWE Rg" w:hAnsi="DecimaWE Rg"/>
            <w:sz w:val="22"/>
            <w:szCs w:val="22"/>
          </w:rPr>
          <w:id w:val="1179468469"/>
          <w:showingPlcHdr/>
          <w:text/>
        </w:sdtPr>
        <w:sdtEndPr/>
        <w:sdtContent>
          <w:r w:rsidR="002E5233" w:rsidRPr="00602B49">
            <w:rPr>
              <w:rStyle w:val="Testosegnaposto"/>
            </w:rPr>
            <w:t>Fare clic qui per immettere testo.</w:t>
          </w:r>
        </w:sdtContent>
      </w:sdt>
      <w:r w:rsidR="002E5233" w:rsidRPr="00602B49">
        <w:rPr>
          <w:rFonts w:ascii="DecimaWE Rg" w:hAnsi="DecimaWE Rg"/>
          <w:sz w:val="22"/>
          <w:szCs w:val="22"/>
        </w:rPr>
        <w:t xml:space="preserve">, </w:t>
      </w:r>
      <w:r w:rsidR="002E5233" w:rsidRPr="00602B49">
        <w:rPr>
          <w:rFonts w:ascii="DecimaWE Rg" w:hAnsi="DecimaWE Rg"/>
          <w:sz w:val="22"/>
          <w:szCs w:val="22"/>
          <w:u w:val="single"/>
        </w:rPr>
        <w:t>oppure</w:t>
      </w:r>
    </w:p>
    <w:p w14:paraId="60E65CE9" w14:textId="77777777" w:rsidR="006E5C94" w:rsidRDefault="00F66A71" w:rsidP="009C68CA">
      <w:pPr>
        <w:spacing w:before="60" w:after="120"/>
        <w:ind w:left="851" w:hanging="425"/>
        <w:jc w:val="both"/>
        <w:rPr>
          <w:rFonts w:ascii="DecimaWE Rg" w:hAnsi="DecimaWE Rg"/>
          <w:sz w:val="22"/>
          <w:szCs w:val="22"/>
          <w:u w:val="single"/>
        </w:rPr>
      </w:pPr>
      <w:sdt>
        <w:sdtPr>
          <w:id w:val="-1455092333"/>
          <w14:checkbox>
            <w14:checked w14:val="0"/>
            <w14:checkedState w14:val="0056" w14:font="Wingdings 2"/>
            <w14:uncheckedState w14:val="006D" w14:font="Wingdings"/>
          </w14:checkbox>
        </w:sdtPr>
        <w:sdtEndPr/>
        <w:sdtContent>
          <w:r w:rsidR="009112B1">
            <w:sym w:font="Wingdings" w:char="F06D"/>
          </w:r>
        </w:sdtContent>
      </w:sdt>
      <w:r w:rsidR="00364EB7" w:rsidRPr="002966BE">
        <w:rPr>
          <w:rFonts w:ascii="DecimaWE Rg" w:hAnsi="DecimaWE Rg"/>
          <w:sz w:val="22"/>
          <w:szCs w:val="22"/>
        </w:rPr>
        <w:tab/>
      </w:r>
      <w:r w:rsidR="00364EB7" w:rsidRPr="00A9769B">
        <w:rPr>
          <w:rFonts w:ascii="DecimaWE Rg" w:hAnsi="DecimaWE Rg"/>
          <w:sz w:val="22"/>
          <w:szCs w:val="22"/>
        </w:rPr>
        <w:t>Reg</w:t>
      </w:r>
      <w:r w:rsidR="00364EB7">
        <w:rPr>
          <w:rFonts w:ascii="DecimaWE Rg" w:hAnsi="DecimaWE Rg"/>
          <w:sz w:val="22"/>
          <w:szCs w:val="22"/>
        </w:rPr>
        <w:t>olamento</w:t>
      </w:r>
      <w:r w:rsidR="006E5C94" w:rsidRPr="00A9769B">
        <w:rPr>
          <w:rFonts w:ascii="DecimaWE Rg" w:hAnsi="DecimaWE Rg"/>
          <w:sz w:val="22"/>
          <w:szCs w:val="22"/>
        </w:rPr>
        <w:t xml:space="preserve"> (UE) </w:t>
      </w:r>
      <w:r w:rsidR="001A1259" w:rsidRPr="00A9769B">
        <w:rPr>
          <w:rFonts w:ascii="DecimaWE Rg" w:hAnsi="DecimaWE Rg"/>
          <w:sz w:val="22"/>
          <w:szCs w:val="22"/>
        </w:rPr>
        <w:t>651</w:t>
      </w:r>
      <w:r w:rsidR="006E5C94" w:rsidRPr="00A9769B">
        <w:rPr>
          <w:rFonts w:ascii="DecimaWE Rg" w:hAnsi="DecimaWE Rg"/>
          <w:sz w:val="22"/>
          <w:szCs w:val="22"/>
        </w:rPr>
        <w:t xml:space="preserve">/2014 (regolamento generale di esenzione per categoria) – specificare sezione e </w:t>
      </w:r>
      <w:r w:rsidR="006E5C94" w:rsidRPr="00602B49">
        <w:rPr>
          <w:rFonts w:ascii="DecimaWE Rg" w:hAnsi="DecimaWE Rg"/>
          <w:sz w:val="22"/>
          <w:szCs w:val="22"/>
        </w:rPr>
        <w:t>articoli pertinenti</w:t>
      </w:r>
      <w:r w:rsidR="000D2170" w:rsidRPr="00602B49">
        <w:rPr>
          <w:rFonts w:ascii="DecimaWE Rg" w:hAnsi="DecimaWE Rg"/>
          <w:sz w:val="22"/>
          <w:szCs w:val="22"/>
        </w:rPr>
        <w:t xml:space="preserve"> </w:t>
      </w:r>
      <w:sdt>
        <w:sdtPr>
          <w:rPr>
            <w:rFonts w:ascii="DecimaWE Rg" w:hAnsi="DecimaWE Rg"/>
            <w:sz w:val="22"/>
            <w:szCs w:val="22"/>
          </w:rPr>
          <w:id w:val="-638801752"/>
          <w:showingPlcHdr/>
          <w:text/>
        </w:sdtPr>
        <w:sdtEndPr/>
        <w:sdtContent>
          <w:r w:rsidR="000D2170" w:rsidRPr="00602B49">
            <w:rPr>
              <w:rStyle w:val="Testosegnaposto"/>
            </w:rPr>
            <w:t>Fare clic qui per immettere testo.</w:t>
          </w:r>
        </w:sdtContent>
      </w:sdt>
      <w:r w:rsidR="008D1895" w:rsidRPr="00602B49">
        <w:rPr>
          <w:rFonts w:ascii="DecimaWE Rg" w:hAnsi="DecimaWE Rg"/>
          <w:sz w:val="22"/>
          <w:szCs w:val="22"/>
        </w:rPr>
        <w:t xml:space="preserve">, </w:t>
      </w:r>
      <w:r w:rsidR="008D1895" w:rsidRPr="00602B49">
        <w:rPr>
          <w:rFonts w:ascii="DecimaWE Rg" w:hAnsi="DecimaWE Rg"/>
          <w:sz w:val="22"/>
          <w:szCs w:val="22"/>
          <w:u w:val="single"/>
        </w:rPr>
        <w:t>oppure</w:t>
      </w:r>
    </w:p>
    <w:p w14:paraId="60E65CEA" w14:textId="77777777" w:rsidR="00A57220" w:rsidRPr="00A9769B" w:rsidRDefault="00F66A71" w:rsidP="00A57220">
      <w:pPr>
        <w:spacing w:before="60" w:after="120"/>
        <w:ind w:left="851" w:hanging="425"/>
        <w:jc w:val="both"/>
        <w:rPr>
          <w:rFonts w:ascii="DecimaWE Rg" w:hAnsi="DecimaWE Rg"/>
          <w:sz w:val="22"/>
          <w:szCs w:val="22"/>
        </w:rPr>
      </w:pPr>
      <w:sdt>
        <w:sdtPr>
          <w:id w:val="1916973798"/>
          <w14:checkbox>
            <w14:checked w14:val="0"/>
            <w14:checkedState w14:val="0056" w14:font="Wingdings 2"/>
            <w14:uncheckedState w14:val="006D" w14:font="Wingdings"/>
          </w14:checkbox>
        </w:sdtPr>
        <w:sdtEndPr/>
        <w:sdtContent>
          <w:r w:rsidR="00A57220">
            <w:sym w:font="Wingdings" w:char="F06D"/>
          </w:r>
        </w:sdtContent>
      </w:sdt>
      <w:r w:rsidR="00A57220" w:rsidRPr="002966BE">
        <w:rPr>
          <w:rFonts w:ascii="DecimaWE Rg" w:hAnsi="DecimaWE Rg"/>
          <w:sz w:val="22"/>
          <w:szCs w:val="22"/>
        </w:rPr>
        <w:tab/>
      </w:r>
      <w:r w:rsidR="00A57220" w:rsidRPr="00A9769B">
        <w:rPr>
          <w:rFonts w:ascii="DecimaWE Rg" w:hAnsi="DecimaWE Rg"/>
          <w:sz w:val="22"/>
          <w:szCs w:val="22"/>
        </w:rPr>
        <w:t>Reg</w:t>
      </w:r>
      <w:r w:rsidR="00A57220">
        <w:rPr>
          <w:rFonts w:ascii="DecimaWE Rg" w:hAnsi="DecimaWE Rg"/>
          <w:sz w:val="22"/>
          <w:szCs w:val="22"/>
        </w:rPr>
        <w:t>olamento</w:t>
      </w:r>
      <w:r w:rsidR="00A57220" w:rsidRPr="00A9769B">
        <w:rPr>
          <w:rFonts w:ascii="DecimaWE Rg" w:hAnsi="DecimaWE Rg"/>
          <w:sz w:val="22"/>
          <w:szCs w:val="22"/>
        </w:rPr>
        <w:t xml:space="preserve"> (UE) </w:t>
      </w:r>
      <w:r w:rsidR="00A57220">
        <w:rPr>
          <w:rFonts w:ascii="DecimaWE Rg" w:hAnsi="DecimaWE Rg"/>
          <w:sz w:val="22"/>
          <w:szCs w:val="22"/>
        </w:rPr>
        <w:t>1388</w:t>
      </w:r>
      <w:r w:rsidR="00A57220" w:rsidRPr="00A9769B">
        <w:rPr>
          <w:rFonts w:ascii="DecimaWE Rg" w:hAnsi="DecimaWE Rg"/>
          <w:sz w:val="22"/>
          <w:szCs w:val="22"/>
        </w:rPr>
        <w:t xml:space="preserve">/2014 (regolamento generale di esenzione </w:t>
      </w:r>
      <w:r w:rsidR="00A57220">
        <w:rPr>
          <w:rFonts w:ascii="DecimaWE Rg" w:hAnsi="DecimaWE Rg"/>
          <w:sz w:val="22"/>
          <w:szCs w:val="22"/>
        </w:rPr>
        <w:t>settore pesca e acquacoltura</w:t>
      </w:r>
      <w:r w:rsidR="00A57220" w:rsidRPr="00A9769B">
        <w:rPr>
          <w:rFonts w:ascii="DecimaWE Rg" w:hAnsi="DecimaWE Rg"/>
          <w:sz w:val="22"/>
          <w:szCs w:val="22"/>
        </w:rPr>
        <w:t xml:space="preserve">) – specificare sezione e </w:t>
      </w:r>
      <w:r w:rsidR="00A57220" w:rsidRPr="00602B49">
        <w:rPr>
          <w:rFonts w:ascii="DecimaWE Rg" w:hAnsi="DecimaWE Rg"/>
          <w:sz w:val="22"/>
          <w:szCs w:val="22"/>
        </w:rPr>
        <w:t xml:space="preserve">articoli pertinenti </w:t>
      </w:r>
      <w:sdt>
        <w:sdtPr>
          <w:rPr>
            <w:rFonts w:ascii="DecimaWE Rg" w:hAnsi="DecimaWE Rg"/>
            <w:sz w:val="22"/>
            <w:szCs w:val="22"/>
          </w:rPr>
          <w:id w:val="1971625920"/>
          <w:showingPlcHdr/>
          <w:text/>
        </w:sdtPr>
        <w:sdtEndPr/>
        <w:sdtContent>
          <w:r w:rsidR="00A57220" w:rsidRPr="00602B49">
            <w:rPr>
              <w:rStyle w:val="Testosegnaposto"/>
            </w:rPr>
            <w:t>Fare clic qui per immettere testo.</w:t>
          </w:r>
        </w:sdtContent>
      </w:sdt>
    </w:p>
    <w:p w14:paraId="60E65CEB" w14:textId="77777777" w:rsidR="005E4996" w:rsidRPr="00A9769B" w:rsidRDefault="005E4996" w:rsidP="009C68CA">
      <w:pPr>
        <w:spacing w:before="60" w:after="120"/>
        <w:jc w:val="both"/>
        <w:rPr>
          <w:rFonts w:ascii="DecimaWE Rg" w:hAnsi="DecimaWE Rg"/>
          <w:sz w:val="22"/>
          <w:szCs w:val="22"/>
        </w:rPr>
      </w:pPr>
    </w:p>
    <w:p w14:paraId="60E65CEC" w14:textId="77777777" w:rsidR="00421B1D" w:rsidRDefault="00F66A71" w:rsidP="00827F91">
      <w:pPr>
        <w:spacing w:before="60" w:after="120"/>
        <w:ind w:left="426" w:hanging="426"/>
        <w:jc w:val="both"/>
        <w:rPr>
          <w:rFonts w:ascii="DecimaWE Rg" w:hAnsi="DecimaWE Rg"/>
          <w:sz w:val="22"/>
          <w:szCs w:val="22"/>
        </w:rPr>
      </w:pPr>
      <w:sdt>
        <w:sdtPr>
          <w:rPr>
            <w:sz w:val="26"/>
          </w:rPr>
          <w:id w:val="1165669158"/>
          <w14:checkbox>
            <w14:checked w14:val="0"/>
            <w14:checkedState w14:val="00FD" w14:font="Wingdings"/>
            <w14:uncheckedState w14:val="0071" w14:font="Wingdings"/>
          </w14:checkbox>
        </w:sdtPr>
        <w:sdtEndPr/>
        <w:sdtContent>
          <w:r w:rsidR="00364EB7">
            <w:rPr>
              <w:sz w:val="26"/>
            </w:rPr>
            <w:sym w:font="Wingdings" w:char="F071"/>
          </w:r>
        </w:sdtContent>
      </w:sdt>
      <w:r w:rsidR="00364EB7" w:rsidRPr="002A129A">
        <w:rPr>
          <w:rFonts w:ascii="DecimaWE Rg" w:hAnsi="DecimaWE Rg"/>
          <w:sz w:val="22"/>
          <w:szCs w:val="22"/>
        </w:rPr>
        <w:tab/>
      </w:r>
      <w:r w:rsidR="00DD4A9F" w:rsidRPr="00A9769B">
        <w:rPr>
          <w:rFonts w:ascii="DecimaWE Rg" w:hAnsi="DecimaWE Rg"/>
          <w:b/>
          <w:sz w:val="22"/>
          <w:szCs w:val="22"/>
        </w:rPr>
        <w:t>n</w:t>
      </w:r>
      <w:r w:rsidR="006E5C94" w:rsidRPr="00A9769B">
        <w:rPr>
          <w:rFonts w:ascii="DecimaWE Rg" w:hAnsi="DecimaWE Rg"/>
          <w:b/>
          <w:sz w:val="22"/>
          <w:szCs w:val="22"/>
        </w:rPr>
        <w:t xml:space="preserve">otifica </w:t>
      </w:r>
      <w:r w:rsidR="006E5C94" w:rsidRPr="005330E6">
        <w:rPr>
          <w:rFonts w:ascii="DecimaWE Rg" w:hAnsi="DecimaWE Rg"/>
          <w:b/>
          <w:sz w:val="22"/>
          <w:szCs w:val="22"/>
        </w:rPr>
        <w:t>preventiva</w:t>
      </w:r>
      <w:r w:rsidR="006E5C94" w:rsidRPr="005330E6">
        <w:rPr>
          <w:rFonts w:ascii="DecimaWE Rg" w:hAnsi="DecimaWE Rg"/>
          <w:sz w:val="22"/>
          <w:szCs w:val="22"/>
        </w:rPr>
        <w:t xml:space="preserve">, </w:t>
      </w:r>
      <w:r w:rsidR="005330E6" w:rsidRPr="005330E6">
        <w:rPr>
          <w:rFonts w:ascii="DecimaWE Rg" w:hAnsi="DecimaWE Rg" w:cs="Calibri"/>
          <w:sz w:val="22"/>
          <w:szCs w:val="22"/>
        </w:rPr>
        <w:t>a seguito della decisione favorevole della Commissione</w:t>
      </w:r>
      <w:r w:rsidR="005330E6" w:rsidRPr="005330E6">
        <w:rPr>
          <w:rFonts w:ascii="DecimaWE Rg" w:hAnsi="DecimaWE Rg"/>
          <w:sz w:val="22"/>
          <w:szCs w:val="22"/>
        </w:rPr>
        <w:t xml:space="preserve">, </w:t>
      </w:r>
      <w:r w:rsidR="006E5C94" w:rsidRPr="005330E6">
        <w:rPr>
          <w:rFonts w:ascii="DecimaWE Rg" w:hAnsi="DecimaWE Rg"/>
          <w:sz w:val="22"/>
          <w:szCs w:val="22"/>
        </w:rPr>
        <w:t>ai sensi di</w:t>
      </w:r>
      <w:r w:rsidR="00827F91">
        <w:rPr>
          <w:rFonts w:ascii="DecimaWE Rg" w:hAnsi="DecimaWE Rg"/>
          <w:sz w:val="22"/>
          <w:szCs w:val="22"/>
        </w:rPr>
        <w:t xml:space="preserve"> </w:t>
      </w:r>
      <w:r w:rsidR="008D1895" w:rsidRPr="00602B49">
        <w:rPr>
          <w:rFonts w:ascii="DecimaWE Rg" w:hAnsi="DecimaWE Rg"/>
          <w:sz w:val="22"/>
          <w:szCs w:val="22"/>
        </w:rPr>
        <w:t>Orientamenti o</w:t>
      </w:r>
      <w:r w:rsidR="005E4793" w:rsidRPr="00602B49">
        <w:rPr>
          <w:rFonts w:ascii="DecimaWE Rg" w:hAnsi="DecimaWE Rg"/>
          <w:sz w:val="22"/>
          <w:szCs w:val="22"/>
        </w:rPr>
        <w:t xml:space="preserve"> linee guida</w:t>
      </w:r>
      <w:r w:rsidR="0020283A" w:rsidRPr="00602B49">
        <w:rPr>
          <w:rFonts w:ascii="DecimaWE Rg" w:hAnsi="DecimaWE Rg"/>
          <w:sz w:val="22"/>
          <w:szCs w:val="22"/>
        </w:rPr>
        <w:t xml:space="preserve"> (specificare quali</w:t>
      </w:r>
      <w:r w:rsidR="005E4793" w:rsidRPr="00602B49">
        <w:rPr>
          <w:rFonts w:ascii="DecimaWE Rg" w:hAnsi="DecimaWE Rg"/>
          <w:vertAlign w:val="superscript"/>
        </w:rPr>
        <w:footnoteReference w:id="21"/>
      </w:r>
      <w:r w:rsidR="0020283A" w:rsidRPr="00602B49">
        <w:rPr>
          <w:rFonts w:ascii="DecimaWE Rg" w:hAnsi="DecimaWE Rg"/>
          <w:sz w:val="22"/>
          <w:szCs w:val="22"/>
        </w:rPr>
        <w:t>):</w:t>
      </w:r>
    </w:p>
    <w:p w14:paraId="60E65CED" w14:textId="77777777" w:rsidR="008D1895" w:rsidRPr="00A9769B" w:rsidRDefault="00F66A71" w:rsidP="009C68CA">
      <w:pPr>
        <w:spacing w:before="60" w:after="120"/>
        <w:ind w:left="851" w:hanging="425"/>
        <w:jc w:val="both"/>
        <w:rPr>
          <w:rFonts w:ascii="DecimaWE Rg" w:hAnsi="DecimaWE Rg"/>
          <w:sz w:val="22"/>
          <w:szCs w:val="22"/>
        </w:rPr>
      </w:pPr>
      <w:sdt>
        <w:sdtPr>
          <w:rPr>
            <w:rFonts w:ascii="DecimaWE Rg" w:hAnsi="DecimaWE Rg"/>
            <w:sz w:val="22"/>
            <w:szCs w:val="22"/>
          </w:rPr>
          <w:id w:val="422684606"/>
          <w:showingPlcHdr/>
          <w:text/>
        </w:sdtPr>
        <w:sdtEndPr/>
        <w:sdtContent>
          <w:r w:rsidR="00194605" w:rsidRPr="00602B49">
            <w:rPr>
              <w:rStyle w:val="Testosegnaposto"/>
            </w:rPr>
            <w:t>Fare clic qui per immettere testo.</w:t>
          </w:r>
        </w:sdtContent>
      </w:sdt>
    </w:p>
    <w:p w14:paraId="60E65CEE" w14:textId="77777777" w:rsidR="00BD14C8" w:rsidRPr="00A9769B" w:rsidRDefault="00BD14C8" w:rsidP="009C68CA">
      <w:pPr>
        <w:spacing w:before="60" w:after="120"/>
        <w:jc w:val="both"/>
        <w:rPr>
          <w:rFonts w:ascii="DecimaWE Rg" w:hAnsi="DecimaWE Rg"/>
          <w:sz w:val="22"/>
          <w:szCs w:val="22"/>
        </w:rPr>
      </w:pPr>
    </w:p>
    <w:p w14:paraId="60E65CEF" w14:textId="77777777" w:rsidR="0020283A" w:rsidRPr="00A9769B" w:rsidRDefault="0020283A" w:rsidP="009C68CA">
      <w:pPr>
        <w:spacing w:before="60" w:after="120"/>
        <w:jc w:val="both"/>
        <w:rPr>
          <w:rFonts w:ascii="DecimaWE Rg" w:hAnsi="DecimaWE Rg"/>
          <w:sz w:val="22"/>
          <w:szCs w:val="22"/>
        </w:rPr>
      </w:pPr>
    </w:p>
    <w:p w14:paraId="60E65CF0" w14:textId="77777777" w:rsidR="0020283A" w:rsidRPr="00A9769B" w:rsidRDefault="0020283A" w:rsidP="009C68CA">
      <w:pPr>
        <w:spacing w:before="60" w:after="120"/>
        <w:jc w:val="both"/>
        <w:rPr>
          <w:rFonts w:ascii="DecimaWE Rg" w:hAnsi="DecimaWE Rg"/>
          <w:sz w:val="22"/>
          <w:szCs w:val="22"/>
        </w:rPr>
      </w:pPr>
    </w:p>
    <w:p w14:paraId="60E65CF1" w14:textId="77777777" w:rsidR="0020283A" w:rsidRPr="00A9769B" w:rsidRDefault="0020283A" w:rsidP="009C68CA">
      <w:pPr>
        <w:spacing w:before="60" w:after="120"/>
        <w:jc w:val="both"/>
        <w:rPr>
          <w:rFonts w:ascii="DecimaWE Rg" w:hAnsi="DecimaWE Rg"/>
          <w:sz w:val="22"/>
          <w:szCs w:val="22"/>
        </w:rPr>
      </w:pPr>
    </w:p>
    <w:p w14:paraId="60E65CF2" w14:textId="77777777" w:rsidR="00F25CE7" w:rsidRPr="00E701D5" w:rsidRDefault="00F66A71" w:rsidP="009C68CA">
      <w:pPr>
        <w:spacing w:before="60" w:after="120"/>
        <w:jc w:val="both"/>
        <w:rPr>
          <w:rFonts w:ascii="DecimaWE Rg" w:hAnsi="DecimaWE Rg"/>
          <w:sz w:val="22"/>
          <w:szCs w:val="22"/>
        </w:rPr>
      </w:pPr>
      <w:sdt>
        <w:sdtPr>
          <w:rPr>
            <w:rFonts w:ascii="DecimaWE Rg" w:hAnsi="DecimaWE Rg"/>
            <w:sz w:val="22"/>
            <w:szCs w:val="22"/>
          </w:rPr>
          <w:id w:val="-42145766"/>
          <w:text/>
        </w:sdtPr>
        <w:sdtEndPr/>
        <w:sdtContent>
          <w:r w:rsidR="00F25CE7" w:rsidRPr="00E701D5">
            <w:rPr>
              <w:rFonts w:ascii="DecimaWE Rg" w:hAnsi="DecimaWE Rg"/>
              <w:sz w:val="22"/>
              <w:szCs w:val="22"/>
            </w:rPr>
            <w:t>Fare clic qui per inserire LUOGO e DATA</w:t>
          </w:r>
        </w:sdtContent>
      </w:sdt>
    </w:p>
    <w:p w14:paraId="60E65CF3" w14:textId="77777777" w:rsidR="00F25CE7" w:rsidRPr="00E701D5" w:rsidRDefault="00F25CE7" w:rsidP="009C68CA">
      <w:pPr>
        <w:spacing w:after="0"/>
        <w:jc w:val="both"/>
        <w:rPr>
          <w:rFonts w:ascii="DecimaWE Rg" w:hAnsi="DecimaWE Rg"/>
          <w:sz w:val="16"/>
          <w:szCs w:val="16"/>
        </w:rPr>
      </w:pPr>
    </w:p>
    <w:p w14:paraId="60E65CF4" w14:textId="77777777" w:rsidR="00F25CE7" w:rsidRPr="00E701D5" w:rsidRDefault="00F25CE7" w:rsidP="009C68CA">
      <w:pPr>
        <w:spacing w:before="60" w:after="120"/>
        <w:ind w:left="4253"/>
        <w:jc w:val="both"/>
        <w:rPr>
          <w:rFonts w:ascii="DecimaWE Rg" w:hAnsi="DecimaWE Rg"/>
          <w:sz w:val="22"/>
          <w:szCs w:val="22"/>
        </w:rPr>
      </w:pPr>
      <w:r w:rsidRPr="00E701D5">
        <w:rPr>
          <w:rFonts w:ascii="DecimaWE Rg" w:hAnsi="DecimaWE Rg"/>
          <w:sz w:val="22"/>
          <w:szCs w:val="22"/>
        </w:rPr>
        <w:t xml:space="preserve">Il Direttore </w:t>
      </w:r>
      <w:sdt>
        <w:sdtPr>
          <w:rPr>
            <w:rFonts w:ascii="DecimaWE Rg" w:hAnsi="DecimaWE Rg"/>
            <w:sz w:val="22"/>
            <w:szCs w:val="22"/>
          </w:rPr>
          <w:id w:val="-1749882475"/>
          <w:text/>
        </w:sdtPr>
        <w:sdtEndPr/>
        <w:sdtContent>
          <w:r w:rsidRPr="00E701D5">
            <w:rPr>
              <w:rFonts w:ascii="DecimaWE Rg" w:hAnsi="DecimaWE Rg"/>
              <w:sz w:val="22"/>
              <w:szCs w:val="22"/>
            </w:rPr>
            <w:t>(Fare clic qui per inserire specifiche)</w:t>
          </w:r>
        </w:sdtContent>
      </w:sdt>
    </w:p>
    <w:sdt>
      <w:sdtPr>
        <w:rPr>
          <w:rFonts w:ascii="DecimaWE Rg" w:hAnsi="DecimaWE Rg"/>
          <w:sz w:val="22"/>
          <w:szCs w:val="22"/>
        </w:rPr>
        <w:id w:val="1575928301"/>
        <w:text/>
      </w:sdtPr>
      <w:sdtEndPr/>
      <w:sdtContent>
        <w:p w14:paraId="60E65CF5" w14:textId="77777777" w:rsidR="00F25CE7" w:rsidRDefault="00F25CE7" w:rsidP="009C68CA">
          <w:pPr>
            <w:spacing w:before="60" w:after="120"/>
            <w:ind w:left="4253"/>
            <w:jc w:val="both"/>
            <w:rPr>
              <w:rFonts w:ascii="DecimaWE Rg" w:hAnsi="DecimaWE Rg"/>
              <w:sz w:val="22"/>
              <w:szCs w:val="22"/>
            </w:rPr>
          </w:pPr>
          <w:r w:rsidRPr="00E701D5">
            <w:rPr>
              <w:rFonts w:ascii="DecimaWE Rg" w:hAnsi="DecimaWE Rg"/>
              <w:sz w:val="22"/>
              <w:szCs w:val="22"/>
            </w:rPr>
            <w:t>F</w:t>
          </w:r>
          <w:r w:rsidR="00FF06C9" w:rsidRPr="00E701D5">
            <w:rPr>
              <w:rFonts w:ascii="DecimaWE Rg" w:hAnsi="DecimaWE Rg"/>
              <w:sz w:val="22"/>
              <w:szCs w:val="22"/>
            </w:rPr>
            <w:t xml:space="preserve">are clic qui per inserire NOME </w:t>
          </w:r>
          <w:r w:rsidRPr="00E701D5">
            <w:rPr>
              <w:rFonts w:ascii="DecimaWE Rg" w:hAnsi="DecimaWE Rg"/>
              <w:sz w:val="22"/>
              <w:szCs w:val="22"/>
            </w:rPr>
            <w:t>e COGNOME</w:t>
          </w:r>
        </w:p>
      </w:sdtContent>
    </w:sdt>
    <w:p w14:paraId="60E65CF6" w14:textId="77777777" w:rsidR="0079310B" w:rsidRDefault="0079310B" w:rsidP="009C68CA">
      <w:pPr>
        <w:spacing w:before="60" w:after="120"/>
        <w:ind w:left="4253"/>
        <w:jc w:val="both"/>
        <w:rPr>
          <w:rFonts w:ascii="DecimaWE Rg" w:hAnsi="DecimaWE Rg"/>
          <w:sz w:val="22"/>
          <w:szCs w:val="22"/>
        </w:rPr>
      </w:pPr>
    </w:p>
    <w:p w14:paraId="60E65CF7" w14:textId="77777777" w:rsidR="0079310B" w:rsidRDefault="0079310B" w:rsidP="00F627E4">
      <w:pPr>
        <w:spacing w:before="60" w:after="120"/>
        <w:rPr>
          <w:rFonts w:ascii="DecimaWE Rg" w:hAnsi="DecimaWE Rg"/>
          <w:b/>
          <w:noProof/>
          <w:lang w:eastAsia="it-IT"/>
        </w:rPr>
        <w:sectPr w:rsidR="0079310B" w:rsidSect="00DE7C00">
          <w:headerReference w:type="even" r:id="rId26"/>
          <w:headerReference w:type="default" r:id="rId27"/>
          <w:footerReference w:type="default" r:id="rId28"/>
          <w:headerReference w:type="first" r:id="rId29"/>
          <w:footnotePr>
            <w:numRestart w:val="eachSect"/>
          </w:footnotePr>
          <w:pgSz w:w="11900" w:h="16840"/>
          <w:pgMar w:top="1417" w:right="1134" w:bottom="1134" w:left="1134" w:header="708" w:footer="708" w:gutter="0"/>
          <w:pgNumType w:start="1"/>
          <w:cols w:space="708"/>
        </w:sectPr>
      </w:pPr>
    </w:p>
    <w:p w14:paraId="60E65CF8" w14:textId="77777777" w:rsidR="00DE7C00" w:rsidRDefault="00DE7C00" w:rsidP="009C68CA">
      <w:pPr>
        <w:jc w:val="both"/>
        <w:rPr>
          <w:rFonts w:ascii="DecimaWE Rg" w:hAnsi="DecimaWE Rg"/>
          <w:b/>
        </w:rPr>
        <w:sectPr w:rsidR="00DE7C00" w:rsidSect="0079310B">
          <w:headerReference w:type="even" r:id="rId30"/>
          <w:headerReference w:type="default" r:id="rId31"/>
          <w:footerReference w:type="default" r:id="rId32"/>
          <w:headerReference w:type="first" r:id="rId33"/>
          <w:footnotePr>
            <w:numRestart w:val="eachSect"/>
          </w:footnotePr>
          <w:pgSz w:w="11900" w:h="16840"/>
          <w:pgMar w:top="1417" w:right="1134" w:bottom="1134" w:left="1134" w:header="708" w:footer="708" w:gutter="0"/>
          <w:pgNumType w:start="1"/>
          <w:cols w:space="708"/>
        </w:sectPr>
      </w:pPr>
    </w:p>
    <w:p w14:paraId="60E65CF9" w14:textId="77777777" w:rsidR="00C52DF4" w:rsidRPr="00FD6A81" w:rsidRDefault="00C52DF4" w:rsidP="009C68CA">
      <w:pPr>
        <w:jc w:val="both"/>
        <w:rPr>
          <w:rFonts w:ascii="DecimaWE Rg" w:hAnsi="DecimaWE Rg"/>
          <w:b/>
        </w:rPr>
      </w:pPr>
      <w:r>
        <w:rPr>
          <w:rFonts w:ascii="DecimaWE Rg" w:hAnsi="DecimaWE Rg"/>
          <w:b/>
          <w:noProof/>
          <w:lang w:eastAsia="it-IT"/>
        </w:rPr>
        <w:lastRenderedPageBreak/>
        <mc:AlternateContent>
          <mc:Choice Requires="wps">
            <w:drawing>
              <wp:anchor distT="0" distB="0" distL="114300" distR="114300" simplePos="0" relativeHeight="251659264" behindDoc="0" locked="0" layoutInCell="1" allowOverlap="1" wp14:anchorId="60E65D0D" wp14:editId="60E65D0E">
                <wp:simplePos x="0" y="0"/>
                <wp:positionH relativeFrom="column">
                  <wp:posOffset>-80010</wp:posOffset>
                </wp:positionH>
                <wp:positionV relativeFrom="paragraph">
                  <wp:posOffset>-31115</wp:posOffset>
                </wp:positionV>
                <wp:extent cx="6339840" cy="6042660"/>
                <wp:effectExtent l="0" t="0" r="22860" b="15240"/>
                <wp:wrapNone/>
                <wp:docPr id="2" name="Rettangolo 2"/>
                <wp:cNvGraphicFramePr/>
                <a:graphic xmlns:a="http://schemas.openxmlformats.org/drawingml/2006/main">
                  <a:graphicData uri="http://schemas.microsoft.com/office/word/2010/wordprocessingShape">
                    <wps:wsp>
                      <wps:cNvSpPr/>
                      <wps:spPr>
                        <a:xfrm>
                          <a:off x="0" y="0"/>
                          <a:ext cx="6339840" cy="60426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6.3pt;margin-top:-2.45pt;width:499.2pt;height:47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" filled="f" strokecolor="black [3213]" strokeweight=".5pt"/>
            </w:pict>
          </mc:Fallback>
        </mc:AlternateContent>
      </w:r>
      <w:r w:rsidRPr="00FD6A81">
        <w:rPr>
          <w:rFonts w:ascii="DecimaWE Rg" w:hAnsi="DecimaWE Rg"/>
          <w:b/>
        </w:rPr>
        <w:t>Articolo 107 del Trattato sul funzionamento dell'Unione europea</w:t>
      </w:r>
    </w:p>
    <w:p w14:paraId="60E65CFA" w14:textId="77777777" w:rsidR="00C52DF4" w:rsidRPr="00FD6A81" w:rsidRDefault="00C52DF4" w:rsidP="009C68CA">
      <w:pPr>
        <w:pStyle w:val="Paragrafoelenco"/>
        <w:numPr>
          <w:ilvl w:val="0"/>
          <w:numId w:val="33"/>
        </w:numPr>
        <w:spacing w:line="276" w:lineRule="auto"/>
        <w:ind w:left="284" w:hanging="284"/>
        <w:jc w:val="both"/>
        <w:rPr>
          <w:rFonts w:ascii="DecimaWE Rg" w:hAnsi="DecimaWE Rg"/>
        </w:rPr>
      </w:pPr>
      <w:r w:rsidRPr="00FD6A81">
        <w:rPr>
          <w:rFonts w:ascii="DecimaWE Rg" w:hAnsi="DecimaWE Rg"/>
        </w:rPr>
        <w:t>Salvo deroghe contemplate dai trattati, sono incompatibili con il mercato interno, nella misura in cui incidano sugli scambi tra Stati membri, gli aiuti concessi dagli Stati, ovvero mediante risorse statali, sotto qualsiasi forma che, favorendo talune imprese o talune produzioni, falsino o minaccino di falsare la concorrenza.</w:t>
      </w:r>
    </w:p>
    <w:p w14:paraId="60E65CFB" w14:textId="77777777" w:rsidR="00C52DF4" w:rsidRPr="00FD6A81" w:rsidRDefault="00C52DF4" w:rsidP="009C68CA">
      <w:pPr>
        <w:pStyle w:val="Paragrafoelenco"/>
        <w:numPr>
          <w:ilvl w:val="0"/>
          <w:numId w:val="33"/>
        </w:numPr>
        <w:spacing w:line="276" w:lineRule="auto"/>
        <w:ind w:left="284" w:hanging="284"/>
        <w:jc w:val="both"/>
        <w:rPr>
          <w:rFonts w:ascii="DecimaWE Rg" w:hAnsi="DecimaWE Rg"/>
        </w:rPr>
      </w:pPr>
      <w:r w:rsidRPr="00FD6A81">
        <w:rPr>
          <w:rFonts w:ascii="DecimaWE Rg" w:hAnsi="DecimaWE Rg"/>
        </w:rPr>
        <w:t>Sono compatibili con il mercato interno:</w:t>
      </w:r>
    </w:p>
    <w:p w14:paraId="60E65CFC" w14:textId="77777777" w:rsidR="00C52DF4" w:rsidRPr="00FD6A81" w:rsidRDefault="00C52DF4" w:rsidP="009C68CA">
      <w:pPr>
        <w:pStyle w:val="Paragrafoelenco"/>
        <w:numPr>
          <w:ilvl w:val="0"/>
          <w:numId w:val="34"/>
        </w:numPr>
        <w:spacing w:line="276" w:lineRule="auto"/>
        <w:ind w:left="709" w:hanging="425"/>
        <w:jc w:val="both"/>
        <w:rPr>
          <w:rFonts w:ascii="DecimaWE Rg" w:hAnsi="DecimaWE Rg"/>
        </w:rPr>
      </w:pPr>
      <w:r w:rsidRPr="00FD6A81">
        <w:rPr>
          <w:rFonts w:ascii="DecimaWE Rg" w:hAnsi="DecimaWE Rg"/>
        </w:rPr>
        <w:t>gli aiuti a carattere sociale concessi ai singoli consumatori, a condizione che siano accordati senza discriminazioni determinate dall'origine dei prodotti;</w:t>
      </w:r>
    </w:p>
    <w:p w14:paraId="60E65CFD" w14:textId="77777777" w:rsidR="00C52DF4" w:rsidRPr="00FD6A81" w:rsidRDefault="00C52DF4" w:rsidP="009C68CA">
      <w:pPr>
        <w:pStyle w:val="Paragrafoelenco"/>
        <w:numPr>
          <w:ilvl w:val="0"/>
          <w:numId w:val="34"/>
        </w:numPr>
        <w:spacing w:line="276" w:lineRule="auto"/>
        <w:ind w:left="709" w:hanging="425"/>
        <w:jc w:val="both"/>
        <w:rPr>
          <w:rFonts w:ascii="DecimaWE Rg" w:hAnsi="DecimaWE Rg"/>
        </w:rPr>
      </w:pPr>
      <w:r w:rsidRPr="00FD6A81">
        <w:rPr>
          <w:rFonts w:ascii="DecimaWE Rg" w:hAnsi="DecimaWE Rg"/>
        </w:rPr>
        <w:t>gli aiuti destinati a ovviare ai danni arrecati dalle calamità naturali oppure da altri eventi eccezionali;</w:t>
      </w:r>
    </w:p>
    <w:p w14:paraId="60E65CFE" w14:textId="77777777" w:rsidR="00C52DF4" w:rsidRPr="00FD6A81" w:rsidRDefault="00C52DF4" w:rsidP="009C68CA">
      <w:pPr>
        <w:pStyle w:val="Paragrafoelenco"/>
        <w:numPr>
          <w:ilvl w:val="0"/>
          <w:numId w:val="34"/>
        </w:numPr>
        <w:spacing w:line="276" w:lineRule="auto"/>
        <w:ind w:left="709" w:hanging="425"/>
        <w:jc w:val="both"/>
        <w:rPr>
          <w:rFonts w:ascii="DecimaWE Rg" w:hAnsi="DecimaWE Rg"/>
        </w:rPr>
      </w:pPr>
      <w:r w:rsidRPr="00FD6A81">
        <w:rPr>
          <w:rFonts w:ascii="DecimaWE Rg" w:hAnsi="DecimaWE Rg"/>
        </w:rPr>
        <w:t>gli aiuti concessi all'economia di determinate regioni della Repubblica federale di Germania che risentono della divisione della Germania, nella misura in cui sono necessari a compensare gli svantaggi economici provocati da tale divisione. Cinque anni dopo l'entrata in vigore del trattato di Lisbona, il Consiglio, su proposta della Commissione, può adottare una decisione che abroga la presente lettera.</w:t>
      </w:r>
    </w:p>
    <w:p w14:paraId="60E65CFF" w14:textId="77777777" w:rsidR="00C52DF4" w:rsidRPr="00FD6A81" w:rsidRDefault="00C52DF4" w:rsidP="009C68CA">
      <w:pPr>
        <w:pStyle w:val="Paragrafoelenco"/>
        <w:numPr>
          <w:ilvl w:val="0"/>
          <w:numId w:val="33"/>
        </w:numPr>
        <w:spacing w:line="276" w:lineRule="auto"/>
        <w:ind w:left="284" w:hanging="284"/>
        <w:jc w:val="both"/>
        <w:rPr>
          <w:rFonts w:ascii="DecimaWE Rg" w:hAnsi="DecimaWE Rg"/>
        </w:rPr>
      </w:pPr>
      <w:r w:rsidRPr="00FD6A81">
        <w:rPr>
          <w:rFonts w:ascii="DecimaWE Rg" w:hAnsi="DecimaWE Rg"/>
        </w:rPr>
        <w:t>Possono considerarsi compatibili con il mercato interno:</w:t>
      </w:r>
    </w:p>
    <w:p w14:paraId="60E65D00" w14:textId="77777777" w:rsidR="00C52DF4" w:rsidRPr="00FD6A81" w:rsidRDefault="00C52DF4" w:rsidP="009C68CA">
      <w:pPr>
        <w:pStyle w:val="Paragrafoelenco"/>
        <w:numPr>
          <w:ilvl w:val="0"/>
          <w:numId w:val="35"/>
        </w:numPr>
        <w:spacing w:line="276" w:lineRule="auto"/>
        <w:ind w:left="709" w:hanging="425"/>
        <w:jc w:val="both"/>
        <w:rPr>
          <w:rFonts w:ascii="DecimaWE Rg" w:hAnsi="DecimaWE Rg"/>
        </w:rPr>
      </w:pPr>
      <w:r w:rsidRPr="00FD6A81">
        <w:rPr>
          <w:rFonts w:ascii="DecimaWE Rg" w:hAnsi="DecimaWE Rg"/>
        </w:rPr>
        <w:t>gli aiuti destinati a favorire lo sviluppo economico delle regioni ove il tenore di vita sia anormalmente basso, oppure si abbia una grave forma di sottoccupazione, nonché quello delle regioni di cui all'articolo 349, tenuto conto della loro situazione strutturale, economica e sociale;</w:t>
      </w:r>
    </w:p>
    <w:p w14:paraId="60E65D01" w14:textId="77777777" w:rsidR="00C52DF4" w:rsidRPr="00FD6A81" w:rsidRDefault="00C52DF4" w:rsidP="009C68CA">
      <w:pPr>
        <w:pStyle w:val="Paragrafoelenco"/>
        <w:numPr>
          <w:ilvl w:val="0"/>
          <w:numId w:val="35"/>
        </w:numPr>
        <w:spacing w:line="276" w:lineRule="auto"/>
        <w:ind w:left="709" w:hanging="425"/>
        <w:jc w:val="both"/>
        <w:rPr>
          <w:rFonts w:ascii="DecimaWE Rg" w:hAnsi="DecimaWE Rg"/>
        </w:rPr>
      </w:pPr>
      <w:r w:rsidRPr="00FD6A81">
        <w:rPr>
          <w:rFonts w:ascii="DecimaWE Rg" w:hAnsi="DecimaWE Rg"/>
        </w:rPr>
        <w:t>gli aiuti destinati a promuovere la realizzazione di un importante progetto di comune interesse europeo oppure a porre rimedio a un grave turbamento dell'economia di uno Stato membro;</w:t>
      </w:r>
    </w:p>
    <w:p w14:paraId="60E65D02" w14:textId="77777777" w:rsidR="00C52DF4" w:rsidRPr="00FD6A81" w:rsidRDefault="00C52DF4" w:rsidP="009C68CA">
      <w:pPr>
        <w:pStyle w:val="Paragrafoelenco"/>
        <w:numPr>
          <w:ilvl w:val="0"/>
          <w:numId w:val="35"/>
        </w:numPr>
        <w:spacing w:line="276" w:lineRule="auto"/>
        <w:ind w:left="709" w:hanging="425"/>
        <w:jc w:val="both"/>
        <w:rPr>
          <w:rFonts w:ascii="DecimaWE Rg" w:hAnsi="DecimaWE Rg"/>
        </w:rPr>
      </w:pPr>
      <w:r w:rsidRPr="00FD6A81">
        <w:rPr>
          <w:rFonts w:ascii="DecimaWE Rg" w:hAnsi="DecimaWE Rg"/>
        </w:rPr>
        <w:t>gli aiuti destinati ad agevolare lo sviluppo di talune attività o di talune regioni economiche, sempre che non alterino le condizioni degli scambi in misura contraria al comune interesse;</w:t>
      </w:r>
    </w:p>
    <w:p w14:paraId="60E65D03" w14:textId="77777777" w:rsidR="00C52DF4" w:rsidRPr="00FD6A81" w:rsidRDefault="00C52DF4" w:rsidP="009C68CA">
      <w:pPr>
        <w:pStyle w:val="Paragrafoelenco"/>
        <w:numPr>
          <w:ilvl w:val="0"/>
          <w:numId w:val="35"/>
        </w:numPr>
        <w:spacing w:line="276" w:lineRule="auto"/>
        <w:ind w:left="709" w:hanging="425"/>
        <w:jc w:val="both"/>
        <w:rPr>
          <w:rFonts w:ascii="DecimaWE Rg" w:hAnsi="DecimaWE Rg"/>
        </w:rPr>
      </w:pPr>
      <w:r w:rsidRPr="00FD6A81">
        <w:rPr>
          <w:rFonts w:ascii="DecimaWE Rg" w:hAnsi="DecimaWE Rg"/>
        </w:rPr>
        <w:t>gli aiuti destinati a promuovere la cultura e la conservazione del patrimonio, quando non alterino le condizioni degli scambi e della concorrenza nell'Unione in misura contraria all'interesse comune;</w:t>
      </w:r>
    </w:p>
    <w:p w14:paraId="60E65D04" w14:textId="77777777" w:rsidR="00C52DF4" w:rsidRPr="00FD6A81" w:rsidRDefault="00C52DF4" w:rsidP="009C68CA">
      <w:pPr>
        <w:pStyle w:val="Paragrafoelenco"/>
        <w:numPr>
          <w:ilvl w:val="0"/>
          <w:numId w:val="35"/>
        </w:numPr>
        <w:spacing w:line="276" w:lineRule="auto"/>
        <w:ind w:left="709" w:hanging="425"/>
        <w:jc w:val="both"/>
        <w:rPr>
          <w:rFonts w:ascii="DecimaWE Rg" w:hAnsi="DecimaWE Rg"/>
        </w:rPr>
      </w:pPr>
      <w:r w:rsidRPr="00FD6A81">
        <w:rPr>
          <w:rFonts w:ascii="DecimaWE Rg" w:hAnsi="DecimaWE Rg"/>
        </w:rPr>
        <w:t>le altre categorie di aiuti, determinate con decisione del Consiglio, su proposta della Commissione.</w:t>
      </w:r>
    </w:p>
    <w:p w14:paraId="60E65D05" w14:textId="77777777" w:rsidR="00552EF7" w:rsidRPr="00A9769B" w:rsidRDefault="00552EF7" w:rsidP="009C68CA">
      <w:pPr>
        <w:spacing w:before="60" w:after="120"/>
        <w:jc w:val="both"/>
        <w:rPr>
          <w:rFonts w:ascii="DecimaWE Rg" w:hAnsi="DecimaWE Rg"/>
          <w:b/>
          <w:smallCaps/>
        </w:rPr>
      </w:pPr>
    </w:p>
    <w:p w14:paraId="60E65D06" w14:textId="77777777" w:rsidR="00552EF7" w:rsidRPr="00A9769B" w:rsidRDefault="00552EF7" w:rsidP="009C68CA">
      <w:pPr>
        <w:spacing w:before="60" w:after="120"/>
        <w:jc w:val="both"/>
        <w:rPr>
          <w:rFonts w:ascii="DecimaWE Rg" w:hAnsi="DecimaWE Rg"/>
        </w:rPr>
      </w:pPr>
    </w:p>
    <w:sectPr w:rsidR="00552EF7" w:rsidRPr="00A9769B" w:rsidSect="00DE7C00">
      <w:footnotePr>
        <w:numRestart w:val="eachSect"/>
      </w:footnotePr>
      <w:type w:val="continuous"/>
      <w:pgSz w:w="11900" w:h="16840"/>
      <w:pgMar w:top="1417" w:right="1134" w:bottom="1134"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65D11" w14:textId="77777777" w:rsidR="008B1E92" w:rsidRDefault="008B1E92" w:rsidP="003B69F0">
      <w:pPr>
        <w:spacing w:after="0"/>
      </w:pPr>
      <w:r>
        <w:separator/>
      </w:r>
    </w:p>
  </w:endnote>
  <w:endnote w:type="continuationSeparator" w:id="0">
    <w:p w14:paraId="60E65D12" w14:textId="77777777" w:rsidR="008B1E92" w:rsidRDefault="008B1E92" w:rsidP="003B69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EUAlbertina_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15" w14:textId="77777777" w:rsidR="0079310B" w:rsidRPr="00F627E4" w:rsidRDefault="0079310B" w:rsidP="002A2661">
    <w:pPr>
      <w:pStyle w:val="Titolo5"/>
      <w:numPr>
        <w:ilvl w:val="0"/>
        <w:numId w:val="0"/>
      </w:numPr>
      <w:jc w:val="right"/>
      <w:rPr>
        <w:rFonts w:ascii="DecimaWE Rg" w:hAnsi="DecimaWE Rg"/>
        <w:color w:val="808080" w:themeColor="background1" w:themeShade="80"/>
        <w:sz w:val="16"/>
        <w:szCs w:val="16"/>
      </w:rPr>
    </w:pPr>
    <w:r w:rsidRPr="00F627E4">
      <w:rPr>
        <w:rFonts w:ascii="DecimaWE Rg" w:hAnsi="DecimaWE Rg"/>
        <w:b/>
        <w:color w:val="808080" w:themeColor="background1" w:themeShade="80"/>
        <w:sz w:val="16"/>
        <w:szCs w:val="16"/>
      </w:rPr>
      <w:t>AIUTI DI STATO - SCHEDA TECNICA B</w:t>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sidR="00DE7C00">
      <w:rPr>
        <w:rFonts w:ascii="DecimaWE Rg" w:hAnsi="DecimaWE Rg"/>
        <w:color w:val="808080" w:themeColor="background1" w:themeShade="80"/>
        <w:sz w:val="16"/>
        <w:szCs w:val="16"/>
      </w:rPr>
      <w:t>Frontespizio</w:t>
    </w:r>
    <w:r w:rsidRPr="00F627E4">
      <w:rPr>
        <w:rFonts w:ascii="DecimaWE Rg" w:hAnsi="DecimaWE Rg"/>
        <w:color w:val="808080" w:themeColor="background1" w:themeShade="80"/>
        <w:sz w:val="16"/>
        <w:szCs w:val="16"/>
      </w:rPr>
      <w:t xml:space="preserve"> - Pag. </w:t>
    </w:r>
    <w:r>
      <w:rPr>
        <w:rFonts w:ascii="DecimaWE Rg" w:hAnsi="DecimaWE Rg"/>
        <w:color w:val="808080" w:themeColor="background1" w:themeShade="80"/>
        <w:sz w:val="16"/>
        <w:szCs w:val="16"/>
      </w:rPr>
      <w:fldChar w:fldCharType="begin"/>
    </w:r>
    <w:r>
      <w:rPr>
        <w:rFonts w:ascii="DecimaWE Rg" w:hAnsi="DecimaWE Rg"/>
        <w:color w:val="808080" w:themeColor="background1" w:themeShade="80"/>
        <w:sz w:val="16"/>
        <w:szCs w:val="16"/>
      </w:rPr>
      <w:instrText xml:space="preserve"> PAGE  \* Arabic  \* MERGEFORMAT </w:instrText>
    </w:r>
    <w:r>
      <w:rPr>
        <w:rFonts w:ascii="DecimaWE Rg" w:hAnsi="DecimaWE Rg"/>
        <w:color w:val="808080" w:themeColor="background1" w:themeShade="80"/>
        <w:sz w:val="16"/>
        <w:szCs w:val="16"/>
      </w:rPr>
      <w:fldChar w:fldCharType="separate"/>
    </w:r>
    <w:r w:rsidR="00F66A71">
      <w:rPr>
        <w:rFonts w:ascii="DecimaWE Rg" w:hAnsi="DecimaWE Rg"/>
        <w:noProof/>
        <w:color w:val="808080" w:themeColor="background1" w:themeShade="80"/>
        <w:sz w:val="16"/>
        <w:szCs w:val="16"/>
      </w:rPr>
      <w:t>3</w:t>
    </w:r>
    <w:r>
      <w:rPr>
        <w:rFonts w:ascii="DecimaWE Rg" w:hAnsi="DecimaWE Rg"/>
        <w:color w:val="808080" w:themeColor="background1" w:themeShade="80"/>
        <w:sz w:val="16"/>
        <w:szCs w:val="16"/>
      </w:rPr>
      <w:fldChar w:fldCharType="end"/>
    </w:r>
    <w:r>
      <w:rPr>
        <w:rFonts w:ascii="DecimaWE Rg" w:hAnsi="DecimaWE Rg"/>
        <w:color w:val="808080" w:themeColor="background1" w:themeShade="80"/>
        <w:sz w:val="16"/>
        <w:szCs w:val="16"/>
      </w:rPr>
      <w:t xml:space="preserve"> di </w:t>
    </w:r>
    <w:r w:rsidR="00DE7C00">
      <w:rPr>
        <w:rFonts w:ascii="DecimaWE Rg" w:hAnsi="DecimaWE Rg"/>
        <w:color w:val="808080" w:themeColor="background1" w:themeShade="80"/>
        <w:sz w:val="16"/>
        <w:szCs w:val="16"/>
      </w:rPr>
      <w:fldChar w:fldCharType="begin"/>
    </w:r>
    <w:r w:rsidR="00DE7C00">
      <w:rPr>
        <w:rFonts w:ascii="DecimaWE Rg" w:hAnsi="DecimaWE Rg"/>
        <w:color w:val="808080" w:themeColor="background1" w:themeShade="80"/>
        <w:sz w:val="16"/>
        <w:szCs w:val="16"/>
      </w:rPr>
      <w:instrText xml:space="preserve"> SECTIONPAGES  \* Arabic  \* MERGEFORMAT </w:instrText>
    </w:r>
    <w:r w:rsidR="00DE7C00">
      <w:rPr>
        <w:rFonts w:ascii="DecimaWE Rg" w:hAnsi="DecimaWE Rg"/>
        <w:color w:val="808080" w:themeColor="background1" w:themeShade="80"/>
        <w:sz w:val="16"/>
        <w:szCs w:val="16"/>
      </w:rPr>
      <w:fldChar w:fldCharType="separate"/>
    </w:r>
    <w:r w:rsidR="00F66A71">
      <w:rPr>
        <w:rFonts w:ascii="DecimaWE Rg" w:hAnsi="DecimaWE Rg"/>
        <w:noProof/>
        <w:color w:val="808080" w:themeColor="background1" w:themeShade="80"/>
        <w:sz w:val="16"/>
        <w:szCs w:val="16"/>
      </w:rPr>
      <w:t>3</w:t>
    </w:r>
    <w:r w:rsidR="00DE7C00">
      <w:rPr>
        <w:rFonts w:ascii="DecimaWE Rg" w:hAnsi="DecimaWE Rg"/>
        <w:color w:val="808080" w:themeColor="background1" w:themeShade="8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19" w14:textId="77777777" w:rsidR="00DE7C00" w:rsidRPr="00F627E4" w:rsidRDefault="00DE7C00" w:rsidP="002A2661">
    <w:pPr>
      <w:pStyle w:val="Titolo5"/>
      <w:numPr>
        <w:ilvl w:val="0"/>
        <w:numId w:val="0"/>
      </w:numPr>
      <w:jc w:val="right"/>
      <w:rPr>
        <w:rFonts w:ascii="DecimaWE Rg" w:hAnsi="DecimaWE Rg"/>
        <w:color w:val="808080" w:themeColor="background1" w:themeShade="80"/>
        <w:sz w:val="16"/>
        <w:szCs w:val="16"/>
      </w:rPr>
    </w:pPr>
    <w:r w:rsidRPr="00F627E4">
      <w:rPr>
        <w:rFonts w:ascii="DecimaWE Rg" w:hAnsi="DecimaWE Rg"/>
        <w:b/>
        <w:color w:val="808080" w:themeColor="background1" w:themeShade="80"/>
        <w:sz w:val="16"/>
        <w:szCs w:val="16"/>
      </w:rPr>
      <w:t>AIUTI DI STATO - SCHEDA TECNICA B</w:t>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t xml:space="preserve">Parte B1, Sezione 1 - </w:t>
    </w:r>
    <w:r w:rsidRPr="00F627E4">
      <w:rPr>
        <w:rFonts w:ascii="DecimaWE Rg" w:hAnsi="DecimaWE Rg"/>
        <w:color w:val="808080" w:themeColor="background1" w:themeShade="80"/>
        <w:sz w:val="16"/>
        <w:szCs w:val="16"/>
      </w:rPr>
      <w:t xml:space="preserve">Pag. </w:t>
    </w:r>
    <w:r>
      <w:rPr>
        <w:rFonts w:ascii="DecimaWE Rg" w:hAnsi="DecimaWE Rg"/>
        <w:color w:val="808080" w:themeColor="background1" w:themeShade="80"/>
        <w:sz w:val="16"/>
        <w:szCs w:val="16"/>
      </w:rPr>
      <w:fldChar w:fldCharType="begin"/>
    </w:r>
    <w:r>
      <w:rPr>
        <w:rFonts w:ascii="DecimaWE Rg" w:hAnsi="DecimaWE Rg"/>
        <w:color w:val="808080" w:themeColor="background1" w:themeShade="80"/>
        <w:sz w:val="16"/>
        <w:szCs w:val="16"/>
      </w:rPr>
      <w:instrText xml:space="preserve"> PAGE  \* Arabic  \* MERGEFORMAT </w:instrText>
    </w:r>
    <w:r>
      <w:rPr>
        <w:rFonts w:ascii="DecimaWE Rg" w:hAnsi="DecimaWE Rg"/>
        <w:color w:val="808080" w:themeColor="background1" w:themeShade="80"/>
        <w:sz w:val="16"/>
        <w:szCs w:val="16"/>
      </w:rPr>
      <w:fldChar w:fldCharType="separate"/>
    </w:r>
    <w:r w:rsidR="00F66A71">
      <w:rPr>
        <w:rFonts w:ascii="DecimaWE Rg" w:hAnsi="DecimaWE Rg"/>
        <w:noProof/>
        <w:color w:val="808080" w:themeColor="background1" w:themeShade="80"/>
        <w:sz w:val="16"/>
        <w:szCs w:val="16"/>
      </w:rPr>
      <w:t>1</w:t>
    </w:r>
    <w:r>
      <w:rPr>
        <w:rFonts w:ascii="DecimaWE Rg" w:hAnsi="DecimaWE Rg"/>
        <w:color w:val="808080" w:themeColor="background1" w:themeShade="80"/>
        <w:sz w:val="16"/>
        <w:szCs w:val="16"/>
      </w:rPr>
      <w:fldChar w:fldCharType="end"/>
    </w:r>
    <w:r>
      <w:rPr>
        <w:rFonts w:ascii="DecimaWE Rg" w:hAnsi="DecimaWE Rg"/>
        <w:color w:val="808080" w:themeColor="background1" w:themeShade="80"/>
        <w:sz w:val="16"/>
        <w:szCs w:val="16"/>
      </w:rPr>
      <w:t xml:space="preserve"> di </w:t>
    </w:r>
    <w:r>
      <w:rPr>
        <w:rFonts w:ascii="DecimaWE Rg" w:hAnsi="DecimaWE Rg"/>
        <w:color w:val="808080" w:themeColor="background1" w:themeShade="80"/>
        <w:sz w:val="16"/>
        <w:szCs w:val="16"/>
      </w:rPr>
      <w:fldChar w:fldCharType="begin"/>
    </w:r>
    <w:r>
      <w:rPr>
        <w:rFonts w:ascii="DecimaWE Rg" w:hAnsi="DecimaWE Rg"/>
        <w:color w:val="808080" w:themeColor="background1" w:themeShade="80"/>
        <w:sz w:val="16"/>
        <w:szCs w:val="16"/>
      </w:rPr>
      <w:instrText xml:space="preserve"> SECTIONPAGES  \* Arabic  \* MERGEFORMAT </w:instrText>
    </w:r>
    <w:r>
      <w:rPr>
        <w:rFonts w:ascii="DecimaWE Rg" w:hAnsi="DecimaWE Rg"/>
        <w:color w:val="808080" w:themeColor="background1" w:themeShade="80"/>
        <w:sz w:val="16"/>
        <w:szCs w:val="16"/>
      </w:rPr>
      <w:fldChar w:fldCharType="separate"/>
    </w:r>
    <w:r w:rsidR="00F66A71">
      <w:rPr>
        <w:rFonts w:ascii="DecimaWE Rg" w:hAnsi="DecimaWE Rg"/>
        <w:noProof/>
        <w:color w:val="808080" w:themeColor="background1" w:themeShade="80"/>
        <w:sz w:val="16"/>
        <w:szCs w:val="16"/>
      </w:rPr>
      <w:t>1</w:t>
    </w:r>
    <w:r>
      <w:rPr>
        <w:rFonts w:ascii="DecimaWE Rg" w:hAnsi="DecimaWE Rg"/>
        <w:color w:val="808080" w:themeColor="background1" w:themeShade="8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1D" w14:textId="77777777" w:rsidR="00DE7C00" w:rsidRPr="00F627E4" w:rsidRDefault="00DE7C00" w:rsidP="004A3F97">
    <w:pPr>
      <w:pStyle w:val="Titolo5"/>
      <w:numPr>
        <w:ilvl w:val="0"/>
        <w:numId w:val="0"/>
      </w:numPr>
      <w:rPr>
        <w:rFonts w:ascii="DecimaWE Rg" w:hAnsi="DecimaWE Rg"/>
        <w:color w:val="808080" w:themeColor="background1" w:themeShade="80"/>
        <w:sz w:val="16"/>
        <w:szCs w:val="16"/>
      </w:rPr>
    </w:pPr>
    <w:r w:rsidRPr="00F627E4">
      <w:rPr>
        <w:rFonts w:ascii="DecimaWE Rg" w:hAnsi="DecimaWE Rg"/>
        <w:b/>
        <w:color w:val="808080" w:themeColor="background1" w:themeShade="80"/>
        <w:sz w:val="16"/>
        <w:szCs w:val="16"/>
      </w:rPr>
      <w:t>AIUTI DI STATO - SCHEDA TECNICA B</w:t>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t xml:space="preserve">Parte B 2 - </w:t>
    </w:r>
    <w:r w:rsidRPr="00F627E4">
      <w:rPr>
        <w:rFonts w:ascii="DecimaWE Rg" w:hAnsi="DecimaWE Rg"/>
        <w:color w:val="808080" w:themeColor="background1" w:themeShade="80"/>
        <w:sz w:val="16"/>
        <w:szCs w:val="16"/>
      </w:rPr>
      <w:t xml:space="preserve">Pag. </w:t>
    </w:r>
    <w:r>
      <w:rPr>
        <w:rFonts w:ascii="DecimaWE Rg" w:hAnsi="DecimaWE Rg"/>
        <w:color w:val="808080" w:themeColor="background1" w:themeShade="80"/>
        <w:sz w:val="16"/>
        <w:szCs w:val="16"/>
      </w:rPr>
      <w:fldChar w:fldCharType="begin"/>
    </w:r>
    <w:r>
      <w:rPr>
        <w:rFonts w:ascii="DecimaWE Rg" w:hAnsi="DecimaWE Rg"/>
        <w:color w:val="808080" w:themeColor="background1" w:themeShade="80"/>
        <w:sz w:val="16"/>
        <w:szCs w:val="16"/>
      </w:rPr>
      <w:instrText xml:space="preserve"> PAGE  \* Arabic  \* MERGEFORMAT </w:instrText>
    </w:r>
    <w:r>
      <w:rPr>
        <w:rFonts w:ascii="DecimaWE Rg" w:hAnsi="DecimaWE Rg"/>
        <w:color w:val="808080" w:themeColor="background1" w:themeShade="80"/>
        <w:sz w:val="16"/>
        <w:szCs w:val="16"/>
      </w:rPr>
      <w:fldChar w:fldCharType="separate"/>
    </w:r>
    <w:r>
      <w:rPr>
        <w:rFonts w:ascii="DecimaWE Rg" w:hAnsi="DecimaWE Rg"/>
        <w:noProof/>
        <w:color w:val="808080" w:themeColor="background1" w:themeShade="80"/>
        <w:sz w:val="16"/>
        <w:szCs w:val="16"/>
      </w:rPr>
      <w:t>1</w:t>
    </w:r>
    <w:r>
      <w:rPr>
        <w:rFonts w:ascii="DecimaWE Rg" w:hAnsi="DecimaWE Rg"/>
        <w:color w:val="808080" w:themeColor="background1" w:themeShade="80"/>
        <w:sz w:val="16"/>
        <w:szCs w:val="16"/>
      </w:rPr>
      <w:fldChar w:fldCharType="end"/>
    </w:r>
    <w:r>
      <w:rPr>
        <w:rFonts w:ascii="DecimaWE Rg" w:hAnsi="DecimaWE Rg"/>
        <w:color w:val="808080" w:themeColor="background1" w:themeShade="80"/>
        <w:sz w:val="16"/>
        <w:szCs w:val="16"/>
      </w:rPr>
      <w:t xml:space="preserve"> di </w:t>
    </w:r>
    <w:r>
      <w:rPr>
        <w:rFonts w:ascii="DecimaWE Rg" w:hAnsi="DecimaWE Rg"/>
        <w:color w:val="808080" w:themeColor="background1" w:themeShade="80"/>
        <w:sz w:val="16"/>
        <w:szCs w:val="16"/>
      </w:rPr>
      <w:fldChar w:fldCharType="begin"/>
    </w:r>
    <w:r>
      <w:rPr>
        <w:rFonts w:ascii="DecimaWE Rg" w:hAnsi="DecimaWE Rg"/>
        <w:color w:val="808080" w:themeColor="background1" w:themeShade="80"/>
        <w:sz w:val="16"/>
        <w:szCs w:val="16"/>
      </w:rPr>
      <w:instrText xml:space="preserve"> SECTIONPAGES  \* Arabic  \* MERGEFORMAT </w:instrText>
    </w:r>
    <w:r>
      <w:rPr>
        <w:rFonts w:ascii="DecimaWE Rg" w:hAnsi="DecimaWE Rg"/>
        <w:color w:val="808080" w:themeColor="background1" w:themeShade="80"/>
        <w:sz w:val="16"/>
        <w:szCs w:val="16"/>
      </w:rPr>
      <w:fldChar w:fldCharType="separate"/>
    </w:r>
    <w:r>
      <w:rPr>
        <w:rFonts w:ascii="DecimaWE Rg" w:hAnsi="DecimaWE Rg"/>
        <w:noProof/>
        <w:color w:val="808080" w:themeColor="background1" w:themeShade="80"/>
        <w:sz w:val="16"/>
        <w:szCs w:val="16"/>
      </w:rPr>
      <w:t>12</w:t>
    </w:r>
    <w:r>
      <w:rPr>
        <w:rFonts w:ascii="DecimaWE Rg" w:hAnsi="DecimaWE Rg"/>
        <w:color w:val="808080" w:themeColor="background1" w:themeShade="80"/>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22" w14:textId="77777777" w:rsidR="00DE7C00" w:rsidRPr="00F627E4" w:rsidRDefault="00DE7C00" w:rsidP="002A2661">
    <w:pPr>
      <w:pStyle w:val="Titolo5"/>
      <w:numPr>
        <w:ilvl w:val="0"/>
        <w:numId w:val="0"/>
      </w:numPr>
      <w:jc w:val="right"/>
      <w:rPr>
        <w:rFonts w:ascii="DecimaWE Rg" w:hAnsi="DecimaWE Rg"/>
        <w:color w:val="808080" w:themeColor="background1" w:themeShade="80"/>
        <w:sz w:val="16"/>
        <w:szCs w:val="16"/>
      </w:rPr>
    </w:pPr>
    <w:r w:rsidRPr="00F627E4">
      <w:rPr>
        <w:rFonts w:ascii="DecimaWE Rg" w:hAnsi="DecimaWE Rg"/>
        <w:b/>
        <w:color w:val="808080" w:themeColor="background1" w:themeShade="80"/>
        <w:sz w:val="16"/>
        <w:szCs w:val="16"/>
      </w:rPr>
      <w:t>AIUTI DI STATO - SCHEDA TECNICA B</w:t>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t xml:space="preserve">Parte B1, Sezione 2 - </w:t>
    </w:r>
    <w:r w:rsidRPr="00F627E4">
      <w:rPr>
        <w:rFonts w:ascii="DecimaWE Rg" w:hAnsi="DecimaWE Rg"/>
        <w:color w:val="808080" w:themeColor="background1" w:themeShade="80"/>
        <w:sz w:val="16"/>
        <w:szCs w:val="16"/>
      </w:rPr>
      <w:t xml:space="preserve">Pag. </w:t>
    </w:r>
    <w:r>
      <w:rPr>
        <w:rFonts w:ascii="DecimaWE Rg" w:hAnsi="DecimaWE Rg"/>
        <w:color w:val="808080" w:themeColor="background1" w:themeShade="80"/>
        <w:sz w:val="16"/>
        <w:szCs w:val="16"/>
      </w:rPr>
      <w:fldChar w:fldCharType="begin"/>
    </w:r>
    <w:r>
      <w:rPr>
        <w:rFonts w:ascii="DecimaWE Rg" w:hAnsi="DecimaWE Rg"/>
        <w:color w:val="808080" w:themeColor="background1" w:themeShade="80"/>
        <w:sz w:val="16"/>
        <w:szCs w:val="16"/>
      </w:rPr>
      <w:instrText xml:space="preserve"> PAGE  \* Arabic  \* MERGEFORMAT </w:instrText>
    </w:r>
    <w:r>
      <w:rPr>
        <w:rFonts w:ascii="DecimaWE Rg" w:hAnsi="DecimaWE Rg"/>
        <w:color w:val="808080" w:themeColor="background1" w:themeShade="80"/>
        <w:sz w:val="16"/>
        <w:szCs w:val="16"/>
      </w:rPr>
      <w:fldChar w:fldCharType="separate"/>
    </w:r>
    <w:r w:rsidR="00F66A71">
      <w:rPr>
        <w:rFonts w:ascii="DecimaWE Rg" w:hAnsi="DecimaWE Rg"/>
        <w:noProof/>
        <w:color w:val="808080" w:themeColor="background1" w:themeShade="80"/>
        <w:sz w:val="16"/>
        <w:szCs w:val="16"/>
      </w:rPr>
      <w:t>10</w:t>
    </w:r>
    <w:r>
      <w:rPr>
        <w:rFonts w:ascii="DecimaWE Rg" w:hAnsi="DecimaWE Rg"/>
        <w:color w:val="808080" w:themeColor="background1" w:themeShade="80"/>
        <w:sz w:val="16"/>
        <w:szCs w:val="16"/>
      </w:rPr>
      <w:fldChar w:fldCharType="end"/>
    </w:r>
    <w:r>
      <w:rPr>
        <w:rFonts w:ascii="DecimaWE Rg" w:hAnsi="DecimaWE Rg"/>
        <w:color w:val="808080" w:themeColor="background1" w:themeShade="80"/>
        <w:sz w:val="16"/>
        <w:szCs w:val="16"/>
      </w:rPr>
      <w:t xml:space="preserve"> di </w:t>
    </w:r>
    <w:r>
      <w:rPr>
        <w:rFonts w:ascii="DecimaWE Rg" w:hAnsi="DecimaWE Rg"/>
        <w:color w:val="808080" w:themeColor="background1" w:themeShade="80"/>
        <w:sz w:val="16"/>
        <w:szCs w:val="16"/>
      </w:rPr>
      <w:fldChar w:fldCharType="begin"/>
    </w:r>
    <w:r>
      <w:rPr>
        <w:rFonts w:ascii="DecimaWE Rg" w:hAnsi="DecimaWE Rg"/>
        <w:color w:val="808080" w:themeColor="background1" w:themeShade="80"/>
        <w:sz w:val="16"/>
        <w:szCs w:val="16"/>
      </w:rPr>
      <w:instrText xml:space="preserve"> SECTIONPAGES  \* Arabic  \* MERGEFORMAT </w:instrText>
    </w:r>
    <w:r>
      <w:rPr>
        <w:rFonts w:ascii="DecimaWE Rg" w:hAnsi="DecimaWE Rg"/>
        <w:color w:val="808080" w:themeColor="background1" w:themeShade="80"/>
        <w:sz w:val="16"/>
        <w:szCs w:val="16"/>
      </w:rPr>
      <w:fldChar w:fldCharType="separate"/>
    </w:r>
    <w:r w:rsidR="00F66A71">
      <w:rPr>
        <w:rFonts w:ascii="DecimaWE Rg" w:hAnsi="DecimaWE Rg"/>
        <w:noProof/>
        <w:color w:val="808080" w:themeColor="background1" w:themeShade="80"/>
        <w:sz w:val="16"/>
        <w:szCs w:val="16"/>
      </w:rPr>
      <w:t>10</w:t>
    </w:r>
    <w:r>
      <w:rPr>
        <w:rFonts w:ascii="DecimaWE Rg" w:hAnsi="DecimaWE Rg"/>
        <w:color w:val="808080" w:themeColor="background1" w:themeShade="80"/>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27" w14:textId="77777777" w:rsidR="00DE7C00" w:rsidRPr="00F627E4" w:rsidRDefault="00DE7C00" w:rsidP="002A2661">
    <w:pPr>
      <w:pStyle w:val="Titolo5"/>
      <w:numPr>
        <w:ilvl w:val="0"/>
        <w:numId w:val="0"/>
      </w:numPr>
      <w:jc w:val="right"/>
      <w:rPr>
        <w:rFonts w:ascii="DecimaWE Rg" w:hAnsi="DecimaWE Rg"/>
        <w:color w:val="808080" w:themeColor="background1" w:themeShade="80"/>
        <w:sz w:val="16"/>
        <w:szCs w:val="16"/>
      </w:rPr>
    </w:pPr>
    <w:r w:rsidRPr="00F627E4">
      <w:rPr>
        <w:rFonts w:ascii="DecimaWE Rg" w:hAnsi="DecimaWE Rg"/>
        <w:b/>
        <w:color w:val="808080" w:themeColor="background1" w:themeShade="80"/>
        <w:sz w:val="16"/>
        <w:szCs w:val="16"/>
      </w:rPr>
      <w:t>AIUTI DI STATO - SCHEDA TECNICA B</w:t>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t xml:space="preserve">Parte B2 - </w:t>
    </w:r>
    <w:r w:rsidRPr="00F627E4">
      <w:rPr>
        <w:rFonts w:ascii="DecimaWE Rg" w:hAnsi="DecimaWE Rg"/>
        <w:color w:val="808080" w:themeColor="background1" w:themeShade="80"/>
        <w:sz w:val="16"/>
        <w:szCs w:val="16"/>
      </w:rPr>
      <w:t xml:space="preserve">Pag. </w:t>
    </w:r>
    <w:r>
      <w:rPr>
        <w:rFonts w:ascii="DecimaWE Rg" w:hAnsi="DecimaWE Rg"/>
        <w:color w:val="808080" w:themeColor="background1" w:themeShade="80"/>
        <w:sz w:val="16"/>
        <w:szCs w:val="16"/>
      </w:rPr>
      <w:fldChar w:fldCharType="begin"/>
    </w:r>
    <w:r>
      <w:rPr>
        <w:rFonts w:ascii="DecimaWE Rg" w:hAnsi="DecimaWE Rg"/>
        <w:color w:val="808080" w:themeColor="background1" w:themeShade="80"/>
        <w:sz w:val="16"/>
        <w:szCs w:val="16"/>
      </w:rPr>
      <w:instrText xml:space="preserve"> PAGE  \* Arabic  \* MERGEFORMAT </w:instrText>
    </w:r>
    <w:r>
      <w:rPr>
        <w:rFonts w:ascii="DecimaWE Rg" w:hAnsi="DecimaWE Rg"/>
        <w:color w:val="808080" w:themeColor="background1" w:themeShade="80"/>
        <w:sz w:val="16"/>
        <w:szCs w:val="16"/>
      </w:rPr>
      <w:fldChar w:fldCharType="separate"/>
    </w:r>
    <w:r w:rsidR="00F66A71">
      <w:rPr>
        <w:rFonts w:ascii="DecimaWE Rg" w:hAnsi="DecimaWE Rg"/>
        <w:noProof/>
        <w:color w:val="808080" w:themeColor="background1" w:themeShade="80"/>
        <w:sz w:val="16"/>
        <w:szCs w:val="16"/>
      </w:rPr>
      <w:t>1</w:t>
    </w:r>
    <w:r>
      <w:rPr>
        <w:rFonts w:ascii="DecimaWE Rg" w:hAnsi="DecimaWE Rg"/>
        <w:color w:val="808080" w:themeColor="background1" w:themeShade="80"/>
        <w:sz w:val="16"/>
        <w:szCs w:val="16"/>
      </w:rPr>
      <w:fldChar w:fldCharType="end"/>
    </w:r>
    <w:r>
      <w:rPr>
        <w:rFonts w:ascii="DecimaWE Rg" w:hAnsi="DecimaWE Rg"/>
        <w:color w:val="808080" w:themeColor="background1" w:themeShade="80"/>
        <w:sz w:val="16"/>
        <w:szCs w:val="16"/>
      </w:rPr>
      <w:t xml:space="preserve"> di </w:t>
    </w:r>
    <w:r>
      <w:rPr>
        <w:rFonts w:ascii="DecimaWE Rg" w:hAnsi="DecimaWE Rg"/>
        <w:color w:val="808080" w:themeColor="background1" w:themeShade="80"/>
        <w:sz w:val="16"/>
        <w:szCs w:val="16"/>
      </w:rPr>
      <w:fldChar w:fldCharType="begin"/>
    </w:r>
    <w:r>
      <w:rPr>
        <w:rFonts w:ascii="DecimaWE Rg" w:hAnsi="DecimaWE Rg"/>
        <w:color w:val="808080" w:themeColor="background1" w:themeShade="80"/>
        <w:sz w:val="16"/>
        <w:szCs w:val="16"/>
      </w:rPr>
      <w:instrText xml:space="preserve"> SECTIONPAGES  \* Arabic  \* MERGEFORMAT </w:instrText>
    </w:r>
    <w:r>
      <w:rPr>
        <w:rFonts w:ascii="DecimaWE Rg" w:hAnsi="DecimaWE Rg"/>
        <w:color w:val="808080" w:themeColor="background1" w:themeShade="80"/>
        <w:sz w:val="16"/>
        <w:szCs w:val="16"/>
      </w:rPr>
      <w:fldChar w:fldCharType="separate"/>
    </w:r>
    <w:r w:rsidR="00F66A71">
      <w:rPr>
        <w:rFonts w:ascii="DecimaWE Rg" w:hAnsi="DecimaWE Rg"/>
        <w:noProof/>
        <w:color w:val="808080" w:themeColor="background1" w:themeShade="80"/>
        <w:sz w:val="16"/>
        <w:szCs w:val="16"/>
      </w:rPr>
      <w:t>1</w:t>
    </w:r>
    <w:r>
      <w:rPr>
        <w:rFonts w:ascii="DecimaWE Rg" w:hAnsi="DecimaWE Rg"/>
        <w:color w:val="808080" w:themeColor="background1" w:themeShade="80"/>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2C" w14:textId="77777777" w:rsidR="00DE7C00" w:rsidRPr="00F627E4" w:rsidRDefault="00DE7C00" w:rsidP="002A2661">
    <w:pPr>
      <w:pStyle w:val="Titolo5"/>
      <w:numPr>
        <w:ilvl w:val="0"/>
        <w:numId w:val="0"/>
      </w:numPr>
      <w:jc w:val="right"/>
      <w:rPr>
        <w:rFonts w:ascii="DecimaWE Rg" w:hAnsi="DecimaWE Rg"/>
        <w:color w:val="808080" w:themeColor="background1" w:themeShade="80"/>
        <w:sz w:val="16"/>
        <w:szCs w:val="16"/>
      </w:rPr>
    </w:pPr>
    <w:r w:rsidRPr="00F627E4">
      <w:rPr>
        <w:rFonts w:ascii="DecimaWE Rg" w:hAnsi="DecimaWE Rg"/>
        <w:b/>
        <w:color w:val="808080" w:themeColor="background1" w:themeShade="80"/>
        <w:sz w:val="16"/>
        <w:szCs w:val="16"/>
      </w:rPr>
      <w:t>AIUTI DI STATO - SCHEDA TECNICA B</w:t>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r>
    <w:r>
      <w:rPr>
        <w:rFonts w:ascii="DecimaWE Rg" w:hAnsi="DecimaWE Rg"/>
        <w:color w:val="808080" w:themeColor="background1" w:themeShade="80"/>
        <w:sz w:val="16"/>
        <w:szCs w:val="16"/>
      </w:rPr>
      <w:tab/>
      <w:t xml:space="preserve">Articolo 107 TFUE - </w:t>
    </w:r>
    <w:r w:rsidRPr="00F627E4">
      <w:rPr>
        <w:rFonts w:ascii="DecimaWE Rg" w:hAnsi="DecimaWE Rg"/>
        <w:color w:val="808080" w:themeColor="background1" w:themeShade="80"/>
        <w:sz w:val="16"/>
        <w:szCs w:val="16"/>
      </w:rPr>
      <w:t xml:space="preserve">Pag. </w:t>
    </w:r>
    <w:r>
      <w:rPr>
        <w:rFonts w:ascii="DecimaWE Rg" w:hAnsi="DecimaWE Rg"/>
        <w:color w:val="808080" w:themeColor="background1" w:themeShade="80"/>
        <w:sz w:val="16"/>
        <w:szCs w:val="16"/>
      </w:rPr>
      <w:fldChar w:fldCharType="begin"/>
    </w:r>
    <w:r>
      <w:rPr>
        <w:rFonts w:ascii="DecimaWE Rg" w:hAnsi="DecimaWE Rg"/>
        <w:color w:val="808080" w:themeColor="background1" w:themeShade="80"/>
        <w:sz w:val="16"/>
        <w:szCs w:val="16"/>
      </w:rPr>
      <w:instrText xml:space="preserve"> PAGE  \* Arabic  \* MERGEFORMAT </w:instrText>
    </w:r>
    <w:r>
      <w:rPr>
        <w:rFonts w:ascii="DecimaWE Rg" w:hAnsi="DecimaWE Rg"/>
        <w:color w:val="808080" w:themeColor="background1" w:themeShade="80"/>
        <w:sz w:val="16"/>
        <w:szCs w:val="16"/>
      </w:rPr>
      <w:fldChar w:fldCharType="separate"/>
    </w:r>
    <w:r w:rsidR="00F66A71">
      <w:rPr>
        <w:rFonts w:ascii="DecimaWE Rg" w:hAnsi="DecimaWE Rg"/>
        <w:noProof/>
        <w:color w:val="808080" w:themeColor="background1" w:themeShade="80"/>
        <w:sz w:val="16"/>
        <w:szCs w:val="16"/>
      </w:rPr>
      <w:t>1</w:t>
    </w:r>
    <w:r>
      <w:rPr>
        <w:rFonts w:ascii="DecimaWE Rg" w:hAnsi="DecimaWE Rg"/>
        <w:color w:val="808080" w:themeColor="background1" w:themeShade="80"/>
        <w:sz w:val="16"/>
        <w:szCs w:val="16"/>
      </w:rPr>
      <w:fldChar w:fldCharType="end"/>
    </w:r>
    <w:r>
      <w:rPr>
        <w:rFonts w:ascii="DecimaWE Rg" w:hAnsi="DecimaWE Rg"/>
        <w:color w:val="808080" w:themeColor="background1" w:themeShade="80"/>
        <w:sz w:val="16"/>
        <w:szCs w:val="16"/>
      </w:rPr>
      <w:t xml:space="preserve"> di </w:t>
    </w:r>
    <w:r w:rsidR="005F4DA5">
      <w:rPr>
        <w:rFonts w:ascii="DecimaWE Rg" w:hAnsi="DecimaWE Rg"/>
        <w:color w:val="808080" w:themeColor="background1" w:themeShade="80"/>
        <w:sz w:val="16"/>
        <w:szCs w:val="16"/>
      </w:rPr>
      <w:fldChar w:fldCharType="begin"/>
    </w:r>
    <w:r w:rsidR="005F4DA5">
      <w:rPr>
        <w:rFonts w:ascii="DecimaWE Rg" w:hAnsi="DecimaWE Rg"/>
        <w:color w:val="808080" w:themeColor="background1" w:themeShade="80"/>
        <w:sz w:val="16"/>
        <w:szCs w:val="16"/>
      </w:rPr>
      <w:instrText xml:space="preserve"> SECTIONPAGES  \* Arabic  \* MERGEFORMAT </w:instrText>
    </w:r>
    <w:r w:rsidR="005F4DA5">
      <w:rPr>
        <w:rFonts w:ascii="DecimaWE Rg" w:hAnsi="DecimaWE Rg"/>
        <w:color w:val="808080" w:themeColor="background1" w:themeShade="80"/>
        <w:sz w:val="16"/>
        <w:szCs w:val="16"/>
      </w:rPr>
      <w:fldChar w:fldCharType="separate"/>
    </w:r>
    <w:r w:rsidR="00F66A71">
      <w:rPr>
        <w:rFonts w:ascii="DecimaWE Rg" w:hAnsi="DecimaWE Rg"/>
        <w:noProof/>
        <w:color w:val="808080" w:themeColor="background1" w:themeShade="80"/>
        <w:sz w:val="16"/>
        <w:szCs w:val="16"/>
      </w:rPr>
      <w:t>1</w:t>
    </w:r>
    <w:r w:rsidR="005F4DA5">
      <w:rPr>
        <w:rFonts w:ascii="DecimaWE Rg" w:hAnsi="DecimaWE Rg"/>
        <w:color w:val="808080" w:themeColor="background1" w:themeShade="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65D0F" w14:textId="77777777" w:rsidR="008B1E92" w:rsidRDefault="008B1E92" w:rsidP="003B69F0">
      <w:pPr>
        <w:spacing w:after="0"/>
      </w:pPr>
      <w:r>
        <w:separator/>
      </w:r>
    </w:p>
  </w:footnote>
  <w:footnote w:type="continuationSeparator" w:id="0">
    <w:p w14:paraId="60E65D10" w14:textId="77777777" w:rsidR="008B1E92" w:rsidRDefault="008B1E92" w:rsidP="003B69F0">
      <w:pPr>
        <w:spacing w:after="0"/>
      </w:pPr>
      <w:r>
        <w:continuationSeparator/>
      </w:r>
    </w:p>
  </w:footnote>
  <w:footnote w:id="1">
    <w:p w14:paraId="60E65D2E" w14:textId="77777777" w:rsidR="0079310B" w:rsidRPr="009D43FD" w:rsidRDefault="0079310B" w:rsidP="00F43FE0">
      <w:pPr>
        <w:pStyle w:val="Testonotaapidipagina"/>
        <w:jc w:val="both"/>
        <w:rPr>
          <w:rFonts w:ascii="DecimaWE Rg" w:hAnsi="DecimaWE Rg"/>
          <w:sz w:val="16"/>
          <w:szCs w:val="16"/>
        </w:rPr>
      </w:pPr>
      <w:r w:rsidRPr="009D43FD">
        <w:rPr>
          <w:rStyle w:val="Rimandonotaapidipagina"/>
          <w:rFonts w:ascii="DecimaWE Rg" w:hAnsi="DecimaWE Rg"/>
          <w:sz w:val="16"/>
          <w:szCs w:val="16"/>
        </w:rPr>
        <w:footnoteRef/>
      </w:r>
      <w:r w:rsidRPr="009D43FD">
        <w:rPr>
          <w:rFonts w:ascii="DecimaWE Rg" w:hAnsi="DecimaWE Rg"/>
          <w:sz w:val="16"/>
          <w:szCs w:val="16"/>
        </w:rPr>
        <w:t xml:space="preserve"> Ad esempio, la modifica dei termini del procedimento, della sole modalità di presentazione della domanda o della rendicontazione, un aumento non superiore al 20 % della dotazione originaria di un regime di aiuti</w:t>
      </w:r>
      <w:r>
        <w:rPr>
          <w:rFonts w:ascii="DecimaWE Rg" w:hAnsi="DecimaWE Rg"/>
          <w:sz w:val="16"/>
          <w:szCs w:val="16"/>
        </w:rPr>
        <w:t xml:space="preserve"> (si veda art. 4 Reg.(CE) n. 794/2004) </w:t>
      </w:r>
      <w:r w:rsidRPr="009D43FD">
        <w:rPr>
          <w:rFonts w:ascii="DecimaWE Rg" w:hAnsi="DecimaWE Rg"/>
          <w:sz w:val="16"/>
          <w:szCs w:val="16"/>
        </w:rPr>
        <w:t>.</w:t>
      </w:r>
    </w:p>
  </w:footnote>
  <w:footnote w:id="2">
    <w:p w14:paraId="60E65D2F" w14:textId="77777777" w:rsidR="00C128C3" w:rsidRPr="005022A1" w:rsidRDefault="00C128C3" w:rsidP="00C128C3">
      <w:pPr>
        <w:pStyle w:val="Testonotaapidipagina"/>
        <w:jc w:val="both"/>
        <w:rPr>
          <w:rFonts w:ascii="DecimaWE Rg" w:hAnsi="DecimaWE Rg"/>
          <w:sz w:val="16"/>
          <w:szCs w:val="16"/>
        </w:rPr>
      </w:pPr>
      <w:r w:rsidRPr="005022A1">
        <w:rPr>
          <w:rStyle w:val="Rimandonotaapidipagina"/>
          <w:rFonts w:ascii="DecimaWE Rg" w:hAnsi="DecimaWE Rg"/>
          <w:sz w:val="16"/>
          <w:szCs w:val="16"/>
        </w:rPr>
        <w:footnoteRef/>
      </w:r>
      <w:r w:rsidRPr="005022A1">
        <w:rPr>
          <w:rFonts w:ascii="DecimaWE Rg" w:hAnsi="DecimaWE Rg"/>
          <w:sz w:val="16"/>
          <w:szCs w:val="16"/>
        </w:rPr>
        <w:t xml:space="preserve"> </w:t>
      </w:r>
      <w:r>
        <w:rPr>
          <w:rFonts w:ascii="DecimaWE Rg" w:hAnsi="DecimaWE Rg"/>
          <w:sz w:val="16"/>
          <w:szCs w:val="16"/>
        </w:rPr>
        <w:t>Si ricorda che l’articolo 57 del Trattato sul funzionamento dell’Unione Europea (TFUE) definisce i servizi come “</w:t>
      </w:r>
      <w:r w:rsidRPr="005022A1">
        <w:rPr>
          <w:rFonts w:ascii="DecimaWE Rg" w:hAnsi="DecimaWE Rg"/>
          <w:sz w:val="16"/>
          <w:szCs w:val="16"/>
        </w:rPr>
        <w:t>prestazioni fornite normalmente dietro retribuzione</w:t>
      </w:r>
      <w:r>
        <w:rPr>
          <w:rFonts w:ascii="DecimaWE Rg" w:hAnsi="DecimaWE Rg"/>
          <w:sz w:val="16"/>
          <w:szCs w:val="16"/>
        </w:rPr>
        <w:t>”.</w:t>
      </w:r>
    </w:p>
  </w:footnote>
  <w:footnote w:id="3">
    <w:p w14:paraId="60E65D30" w14:textId="77777777" w:rsidR="00C128C3" w:rsidRPr="00531E8A" w:rsidRDefault="00C128C3" w:rsidP="00C128C3">
      <w:pPr>
        <w:pStyle w:val="Testonotaapidipagina"/>
        <w:jc w:val="both"/>
        <w:rPr>
          <w:rFonts w:ascii="DecimaWE Rg" w:hAnsi="DecimaWE Rg"/>
          <w:sz w:val="16"/>
          <w:szCs w:val="16"/>
        </w:rPr>
      </w:pPr>
      <w:r w:rsidRPr="00531E8A">
        <w:rPr>
          <w:rStyle w:val="Rimandonotaapidipagina"/>
          <w:rFonts w:ascii="DecimaWE Rg" w:hAnsi="DecimaWE Rg"/>
          <w:sz w:val="16"/>
          <w:szCs w:val="16"/>
        </w:rPr>
        <w:footnoteRef/>
      </w:r>
      <w:r w:rsidRPr="00531E8A">
        <w:rPr>
          <w:rFonts w:ascii="DecimaWE Rg" w:hAnsi="DecimaWE Rg"/>
          <w:sz w:val="16"/>
          <w:szCs w:val="16"/>
        </w:rPr>
        <w:t xml:space="preserve"> </w:t>
      </w:r>
      <w:r>
        <w:rPr>
          <w:rFonts w:ascii="DecimaWE Rg" w:hAnsi="DecimaWE Rg"/>
          <w:sz w:val="16"/>
          <w:szCs w:val="16"/>
        </w:rPr>
        <w:t>Si ricorda che la retribuzione non deve necessariamente provenire dall’utente/destinatario della prestazione e, pertanto, anche servizi offerti gratuitamente agli utenti possono essere attività economiche.</w:t>
      </w:r>
    </w:p>
  </w:footnote>
  <w:footnote w:id="4">
    <w:p w14:paraId="60E65D31" w14:textId="77777777" w:rsidR="0079310B" w:rsidRPr="009D43FD" w:rsidRDefault="0079310B" w:rsidP="00CF79AE">
      <w:pPr>
        <w:pStyle w:val="Testonotaapidipagina"/>
        <w:rPr>
          <w:rFonts w:ascii="DecimaWE Rg" w:hAnsi="DecimaWE Rg"/>
          <w:sz w:val="16"/>
          <w:szCs w:val="16"/>
        </w:rPr>
      </w:pPr>
      <w:r w:rsidRPr="009D43FD">
        <w:rPr>
          <w:rStyle w:val="Rimandonotaapidipagina"/>
          <w:rFonts w:ascii="DecimaWE Rg" w:hAnsi="DecimaWE Rg"/>
          <w:sz w:val="16"/>
          <w:szCs w:val="16"/>
        </w:rPr>
        <w:footnoteRef/>
      </w:r>
      <w:r w:rsidRPr="009D43FD">
        <w:rPr>
          <w:rStyle w:val="Rimandonotaapidipagina"/>
          <w:rFonts w:ascii="DecimaWE Rg" w:hAnsi="DecimaWE Rg"/>
          <w:sz w:val="16"/>
          <w:szCs w:val="16"/>
        </w:rPr>
        <w:t xml:space="preserve"> </w:t>
      </w:r>
      <w:r w:rsidRPr="009D43FD">
        <w:rPr>
          <w:rFonts w:ascii="DecimaWE Rg" w:hAnsi="DecimaWE Rg"/>
          <w:sz w:val="16"/>
          <w:szCs w:val="16"/>
        </w:rPr>
        <w:t xml:space="preserve">Le generalità di Giunta costituiscono oggetto delle direttive adottate con </w:t>
      </w:r>
      <w:r w:rsidRPr="00AE1FF3">
        <w:rPr>
          <w:rFonts w:ascii="DecimaWE Rg" w:hAnsi="DecimaWE Rg"/>
          <w:sz w:val="16"/>
          <w:szCs w:val="16"/>
        </w:rPr>
        <w:t>DGR n. 1190/2014</w:t>
      </w:r>
      <w:r w:rsidRPr="009D43FD">
        <w:rPr>
          <w:rFonts w:ascii="DecimaWE Rg" w:hAnsi="DecimaWE Rg"/>
          <w:sz w:val="16"/>
          <w:szCs w:val="16"/>
        </w:rPr>
        <w:t xml:space="preserve"> in quanto riconducibili alla fattispecie delle delibere di Giunta.</w:t>
      </w:r>
    </w:p>
  </w:footnote>
  <w:footnote w:id="5">
    <w:p w14:paraId="60E65D32" w14:textId="77777777" w:rsidR="0079310B" w:rsidRPr="009D43FD" w:rsidRDefault="0079310B" w:rsidP="0076569B">
      <w:pPr>
        <w:autoSpaceDE w:val="0"/>
        <w:autoSpaceDN w:val="0"/>
        <w:adjustRightInd w:val="0"/>
        <w:spacing w:after="0"/>
        <w:jc w:val="both"/>
        <w:rPr>
          <w:rFonts w:ascii="DecimaWE Rg" w:hAnsi="DecimaWE Rg"/>
          <w:sz w:val="16"/>
          <w:szCs w:val="16"/>
        </w:rPr>
      </w:pPr>
      <w:r w:rsidRPr="009D43FD">
        <w:rPr>
          <w:rStyle w:val="Rimandonotaapidipagina"/>
          <w:rFonts w:ascii="DecimaWE Rg" w:hAnsi="DecimaWE Rg"/>
          <w:sz w:val="16"/>
          <w:szCs w:val="16"/>
        </w:rPr>
        <w:footnoteRef/>
      </w:r>
      <w:r w:rsidRPr="009D43FD">
        <w:rPr>
          <w:rFonts w:ascii="DecimaWE Rg" w:hAnsi="DecimaWE Rg"/>
          <w:sz w:val="16"/>
          <w:szCs w:val="16"/>
        </w:rPr>
        <w:t xml:space="preserve"> Alla data di adozione della presente scheda non è stato ancora approvato il testo definitivo della </w:t>
      </w:r>
      <w:r w:rsidRPr="009D43FD">
        <w:rPr>
          <w:rFonts w:ascii="DecimaWE Rg" w:hAnsi="DecimaWE Rg"/>
          <w:i/>
          <w:sz w:val="16"/>
          <w:szCs w:val="16"/>
        </w:rPr>
        <w:t xml:space="preserve">Comunicazione della Commissione sulla nozione di aiuto di Stato. È </w:t>
      </w:r>
      <w:r w:rsidRPr="009D43FD">
        <w:rPr>
          <w:rFonts w:ascii="DecimaWE Rg" w:hAnsi="DecimaWE Rg"/>
          <w:sz w:val="16"/>
          <w:szCs w:val="16"/>
        </w:rPr>
        <w:t>però disponibile il testo, in italiano, del “</w:t>
      </w:r>
      <w:r w:rsidRPr="009D43FD">
        <w:rPr>
          <w:rFonts w:ascii="DecimaWE Rg" w:hAnsi="DecimaWE Rg"/>
          <w:i/>
          <w:sz w:val="16"/>
          <w:szCs w:val="16"/>
        </w:rPr>
        <w:t>Progetto di comunicazione della Commissione sulla nozione di aiuto di Stato ai sensi dell’articolo 107, paragrafo 1, del TFUE</w:t>
      </w:r>
      <w:r w:rsidRPr="009D43FD">
        <w:rPr>
          <w:rFonts w:ascii="DecimaWE Rg" w:hAnsi="DecimaWE Rg"/>
          <w:sz w:val="16"/>
          <w:szCs w:val="16"/>
        </w:rPr>
        <w:t xml:space="preserve">” al seguente link: </w:t>
      </w:r>
      <w:hyperlink r:id="rId1" w:history="1">
        <w:r w:rsidRPr="009D43FD">
          <w:rPr>
            <w:rStyle w:val="Collegamentoipertestuale"/>
            <w:rFonts w:ascii="DecimaWE Rg" w:hAnsi="DecimaWE Rg"/>
            <w:sz w:val="16"/>
            <w:szCs w:val="16"/>
          </w:rPr>
          <w:t>http://ec.europa.eu/competition/consultations/2014_state_aid_notion/index_en.html</w:t>
        </w:r>
      </w:hyperlink>
      <w:r w:rsidRPr="009D43FD">
        <w:rPr>
          <w:rFonts w:ascii="DecimaWE Rg" w:hAnsi="DecimaWE Rg"/>
          <w:sz w:val="16"/>
          <w:szCs w:val="16"/>
        </w:rPr>
        <w:t>.</w:t>
      </w:r>
    </w:p>
  </w:footnote>
  <w:footnote w:id="6">
    <w:p w14:paraId="60E65D33" w14:textId="77777777" w:rsidR="0079310B" w:rsidRPr="009D43FD" w:rsidRDefault="0079310B" w:rsidP="00A85176">
      <w:pPr>
        <w:pStyle w:val="Testonotaapidipagina"/>
        <w:jc w:val="both"/>
        <w:rPr>
          <w:rFonts w:ascii="DecimaWE Rg" w:hAnsi="DecimaWE Rg"/>
          <w:sz w:val="16"/>
          <w:szCs w:val="16"/>
        </w:rPr>
      </w:pPr>
      <w:r w:rsidRPr="009D43FD">
        <w:rPr>
          <w:rStyle w:val="Rimandonotaapidipagina"/>
          <w:rFonts w:ascii="DecimaWE Rg" w:hAnsi="DecimaWE Rg"/>
          <w:sz w:val="16"/>
          <w:szCs w:val="16"/>
        </w:rPr>
        <w:footnoteRef/>
      </w:r>
      <w:r w:rsidRPr="009D43FD">
        <w:rPr>
          <w:rFonts w:ascii="DecimaWE Rg" w:hAnsi="DecimaWE Rg"/>
          <w:sz w:val="16"/>
          <w:szCs w:val="16"/>
        </w:rPr>
        <w:t xml:space="preserve"> Se il beneficiario svolge anche altre attività oltre a quella finanziata, esso </w:t>
      </w:r>
      <w:r>
        <w:rPr>
          <w:rFonts w:ascii="DecimaWE Rg" w:hAnsi="DecimaWE Rg"/>
          <w:sz w:val="16"/>
          <w:szCs w:val="16"/>
        </w:rPr>
        <w:t>deve disporre</w:t>
      </w:r>
      <w:r w:rsidRPr="009D43FD">
        <w:rPr>
          <w:rFonts w:ascii="DecimaWE Rg" w:hAnsi="DecimaWE Rg"/>
          <w:sz w:val="16"/>
          <w:szCs w:val="16"/>
        </w:rPr>
        <w:t xml:space="preserve"> di un meccanismo di contabilità separata, oppure di un sistema adeguato di separazione delle attività o distinzione dei costi.</w:t>
      </w:r>
    </w:p>
  </w:footnote>
  <w:footnote w:id="7">
    <w:p w14:paraId="60E65D34" w14:textId="77777777" w:rsidR="0079310B" w:rsidRPr="005022A1" w:rsidRDefault="0079310B" w:rsidP="00D82933">
      <w:pPr>
        <w:pStyle w:val="Testonotaapidipagina"/>
        <w:jc w:val="both"/>
        <w:rPr>
          <w:rFonts w:ascii="DecimaWE Rg" w:hAnsi="DecimaWE Rg"/>
          <w:sz w:val="16"/>
          <w:szCs w:val="16"/>
        </w:rPr>
      </w:pPr>
      <w:r w:rsidRPr="005022A1">
        <w:rPr>
          <w:rStyle w:val="Rimandonotaapidipagina"/>
          <w:rFonts w:ascii="DecimaWE Rg" w:hAnsi="DecimaWE Rg"/>
          <w:sz w:val="16"/>
          <w:szCs w:val="16"/>
        </w:rPr>
        <w:footnoteRef/>
      </w:r>
      <w:r w:rsidRPr="005022A1">
        <w:rPr>
          <w:rFonts w:ascii="DecimaWE Rg" w:hAnsi="DecimaWE Rg"/>
          <w:sz w:val="16"/>
          <w:szCs w:val="16"/>
        </w:rPr>
        <w:t xml:space="preserve"> </w:t>
      </w:r>
      <w:r>
        <w:rPr>
          <w:rFonts w:ascii="DecimaWE Rg" w:hAnsi="DecimaWE Rg"/>
          <w:sz w:val="16"/>
          <w:szCs w:val="16"/>
        </w:rPr>
        <w:t>Si ricorda che l’articolo 57 del Trattato sul funzionamento dell’Unione Europea (TFUE) definisce i servizi come “</w:t>
      </w:r>
      <w:r w:rsidRPr="005022A1">
        <w:rPr>
          <w:rFonts w:ascii="DecimaWE Rg" w:hAnsi="DecimaWE Rg"/>
          <w:sz w:val="16"/>
          <w:szCs w:val="16"/>
        </w:rPr>
        <w:t>prestazioni fornite normalmente dietro retribuzione</w:t>
      </w:r>
      <w:r>
        <w:rPr>
          <w:rFonts w:ascii="DecimaWE Rg" w:hAnsi="DecimaWE Rg"/>
          <w:sz w:val="16"/>
          <w:szCs w:val="16"/>
        </w:rPr>
        <w:t>”.</w:t>
      </w:r>
    </w:p>
  </w:footnote>
  <w:footnote w:id="8">
    <w:p w14:paraId="60E65D35" w14:textId="77777777" w:rsidR="0079310B" w:rsidRPr="00531E8A" w:rsidRDefault="0079310B" w:rsidP="002276C1">
      <w:pPr>
        <w:pStyle w:val="Testonotaapidipagina"/>
        <w:jc w:val="both"/>
        <w:rPr>
          <w:rFonts w:ascii="DecimaWE Rg" w:hAnsi="DecimaWE Rg"/>
          <w:sz w:val="16"/>
          <w:szCs w:val="16"/>
        </w:rPr>
      </w:pPr>
      <w:r w:rsidRPr="00531E8A">
        <w:rPr>
          <w:rStyle w:val="Rimandonotaapidipagina"/>
          <w:rFonts w:ascii="DecimaWE Rg" w:hAnsi="DecimaWE Rg"/>
          <w:sz w:val="16"/>
          <w:szCs w:val="16"/>
        </w:rPr>
        <w:footnoteRef/>
      </w:r>
      <w:r w:rsidRPr="00531E8A">
        <w:rPr>
          <w:rFonts w:ascii="DecimaWE Rg" w:hAnsi="DecimaWE Rg"/>
          <w:sz w:val="16"/>
          <w:szCs w:val="16"/>
        </w:rPr>
        <w:t xml:space="preserve"> </w:t>
      </w:r>
      <w:r>
        <w:rPr>
          <w:rFonts w:ascii="DecimaWE Rg" w:hAnsi="DecimaWE Rg"/>
          <w:sz w:val="16"/>
          <w:szCs w:val="16"/>
        </w:rPr>
        <w:t>Si ricorda che la retribuzione non deve necessariamente provenire dall’utente/destinatario della prestazione e, pertanto, anche servizi offerti gratuitamente agli utenti possono essere attività economiche.</w:t>
      </w:r>
    </w:p>
  </w:footnote>
  <w:footnote w:id="9">
    <w:p w14:paraId="60E65D36" w14:textId="77777777" w:rsidR="0079310B" w:rsidRPr="009D43FD" w:rsidRDefault="0079310B" w:rsidP="00E036D9">
      <w:pPr>
        <w:autoSpaceDE w:val="0"/>
        <w:autoSpaceDN w:val="0"/>
        <w:adjustRightInd w:val="0"/>
        <w:spacing w:after="0"/>
        <w:jc w:val="both"/>
        <w:rPr>
          <w:rFonts w:ascii="DecimaWE Rg" w:hAnsi="DecimaWE Rg"/>
          <w:sz w:val="16"/>
          <w:szCs w:val="16"/>
        </w:rPr>
      </w:pPr>
      <w:r w:rsidRPr="009D43FD">
        <w:rPr>
          <w:rStyle w:val="Rimandonotaapidipagina"/>
          <w:rFonts w:ascii="DecimaWE Rg" w:hAnsi="DecimaWE Rg"/>
          <w:sz w:val="16"/>
          <w:szCs w:val="16"/>
        </w:rPr>
        <w:footnoteRef/>
      </w:r>
      <w:r w:rsidRPr="009D43FD">
        <w:rPr>
          <w:rFonts w:ascii="DecimaWE Rg" w:hAnsi="DecimaWE Rg"/>
          <w:sz w:val="16"/>
          <w:szCs w:val="16"/>
        </w:rPr>
        <w:t xml:space="preserve"> </w:t>
      </w:r>
      <w:r w:rsidRPr="009D43FD">
        <w:rPr>
          <w:rFonts w:ascii="DecimaWE Rg" w:hAnsi="DecimaWE Rg" w:cs="Calibri"/>
          <w:sz w:val="16"/>
          <w:szCs w:val="16"/>
          <w:lang w:eastAsia="it-IT"/>
        </w:rPr>
        <w:t xml:space="preserve">Comunicazione della Commissione relativa agli elementi di aiuto di Stato connessi alle vendite di terreni e fabbricati da parte di pubbliche autorità (97/C 209/03) disponibile al seguente link </w:t>
      </w:r>
      <w:hyperlink r:id="rId2" w:history="1">
        <w:r w:rsidRPr="009D43FD">
          <w:rPr>
            <w:rStyle w:val="Collegamentoipertestuale"/>
            <w:rFonts w:ascii="DecimaWE Rg" w:hAnsi="DecimaWE Rg"/>
            <w:sz w:val="16"/>
            <w:szCs w:val="16"/>
          </w:rPr>
          <w:t>http://eur-lex.europa.eu/legal-content/IT/TXT/?uri=CELEX:31997Y0710(01)</w:t>
        </w:r>
      </w:hyperlink>
      <w:r w:rsidRPr="009D43FD">
        <w:rPr>
          <w:rFonts w:ascii="DecimaWE Rg" w:hAnsi="DecimaWE Rg"/>
          <w:sz w:val="16"/>
          <w:szCs w:val="16"/>
        </w:rPr>
        <w:t>.</w:t>
      </w:r>
    </w:p>
  </w:footnote>
  <w:footnote w:id="10">
    <w:p w14:paraId="60E65D37" w14:textId="77777777" w:rsidR="0079310B" w:rsidRPr="009D43FD" w:rsidRDefault="0079310B" w:rsidP="00E036D9">
      <w:pPr>
        <w:pStyle w:val="CM1"/>
        <w:jc w:val="both"/>
        <w:rPr>
          <w:rFonts w:ascii="DecimaWE Rg" w:hAnsi="DecimaWE Rg"/>
          <w:sz w:val="16"/>
          <w:szCs w:val="16"/>
        </w:rPr>
      </w:pPr>
      <w:r w:rsidRPr="009D43FD">
        <w:rPr>
          <w:rStyle w:val="Rimandonotaapidipagina"/>
          <w:rFonts w:ascii="DecimaWE Rg" w:hAnsi="DecimaWE Rg"/>
          <w:sz w:val="16"/>
          <w:szCs w:val="16"/>
        </w:rPr>
        <w:footnoteRef/>
      </w:r>
      <w:r w:rsidRPr="009D43FD">
        <w:rPr>
          <w:rFonts w:ascii="DecimaWE Rg" w:hAnsi="DecimaWE Rg"/>
          <w:sz w:val="16"/>
          <w:szCs w:val="16"/>
        </w:rPr>
        <w:t xml:space="preserve"> </w:t>
      </w:r>
      <w:r w:rsidRPr="009D43FD">
        <w:rPr>
          <w:rFonts w:ascii="DecimaWE Rg" w:hAnsi="DecimaWE Rg" w:cs="Calibri"/>
          <w:sz w:val="16"/>
          <w:szCs w:val="16"/>
        </w:rPr>
        <w:t>Comunicazione della Commissione sull'applicazione degli articoli 87 e 88 del trattato CE agli aiuti di Stato concessi sotto forma di garanzie</w:t>
      </w:r>
      <w:r w:rsidRPr="009D43FD">
        <w:rPr>
          <w:rFonts w:ascii="DecimaWE Rg" w:hAnsi="DecimaWE Rg" w:cs="EUAlbertina_Bold"/>
          <w:bCs/>
          <w:sz w:val="16"/>
          <w:szCs w:val="16"/>
        </w:rPr>
        <w:t xml:space="preserve"> </w:t>
      </w:r>
      <w:r w:rsidRPr="009D43FD">
        <w:rPr>
          <w:rFonts w:ascii="DecimaWE Rg" w:hAnsi="DecimaWE Rg" w:cs="EUAlbertina"/>
          <w:sz w:val="16"/>
          <w:szCs w:val="16"/>
        </w:rPr>
        <w:t>(2008/C 155/02)</w:t>
      </w:r>
      <w:r w:rsidRPr="009D43FD">
        <w:rPr>
          <w:rFonts w:ascii="DecimaWE Rg" w:hAnsi="DecimaWE Rg" w:cs="Calibri"/>
          <w:sz w:val="16"/>
          <w:szCs w:val="16"/>
        </w:rPr>
        <w:t xml:space="preserve"> disponibile al seguente link</w:t>
      </w:r>
      <w:r w:rsidRPr="009D43FD">
        <w:rPr>
          <w:rFonts w:ascii="DecimaWE Rg" w:hAnsi="DecimaWE Rg" w:cs="EUAlbertina_Bold"/>
          <w:bCs/>
          <w:sz w:val="16"/>
          <w:szCs w:val="16"/>
        </w:rPr>
        <w:t xml:space="preserve"> </w:t>
      </w:r>
      <w:hyperlink r:id="rId3" w:history="1">
        <w:r w:rsidRPr="009D43FD">
          <w:rPr>
            <w:rStyle w:val="Collegamentoipertestuale"/>
            <w:rFonts w:ascii="DecimaWE Rg" w:hAnsi="DecimaWE Rg"/>
            <w:sz w:val="16"/>
            <w:szCs w:val="16"/>
          </w:rPr>
          <w:t>http://eur-lex.europa.eu/legal-content/IT/TXT/?uri=CELEX:52008XC0620(02)</w:t>
        </w:r>
      </w:hyperlink>
      <w:r w:rsidRPr="009D43FD">
        <w:rPr>
          <w:rFonts w:ascii="DecimaWE Rg" w:hAnsi="DecimaWE Rg"/>
          <w:sz w:val="16"/>
          <w:szCs w:val="16"/>
        </w:rPr>
        <w:t xml:space="preserve">, e </w:t>
      </w:r>
      <w:r w:rsidRPr="009D43FD">
        <w:rPr>
          <w:rFonts w:ascii="DecimaWE Rg" w:hAnsi="DecimaWE Rg" w:cs="EUAlbertina"/>
          <w:bCs/>
          <w:color w:val="000000"/>
          <w:sz w:val="16"/>
          <w:szCs w:val="16"/>
        </w:rPr>
        <w:t>Comunicazione della Commissione agli Stati membri sull’applicazione degli articoli 107 e 108 del trattato sul funzionamento dell'Unione europea all’assicurazione del credito all’esportazione a breve termine (2012/C 392/01) disponibile al seguente link:</w:t>
      </w:r>
      <w:r w:rsidRPr="009D43FD">
        <w:rPr>
          <w:rFonts w:ascii="DecimaWE Rg" w:hAnsi="DecimaWE Rg"/>
          <w:sz w:val="16"/>
          <w:szCs w:val="16"/>
        </w:rPr>
        <w:t xml:space="preserve"> </w:t>
      </w:r>
      <w:hyperlink r:id="rId4" w:history="1">
        <w:r w:rsidRPr="009D43FD">
          <w:rPr>
            <w:rStyle w:val="Collegamentoipertestuale"/>
            <w:rFonts w:ascii="DecimaWE Rg" w:hAnsi="DecimaWE Rg"/>
            <w:sz w:val="16"/>
            <w:szCs w:val="16"/>
          </w:rPr>
          <w:t>http://eur-lex.europa.eu/legal-content/EN/ALL/?uri=OJ:C:2012:392:TOC</w:t>
        </w:r>
      </w:hyperlink>
      <w:r w:rsidRPr="009D43FD">
        <w:rPr>
          <w:rFonts w:ascii="DecimaWE Rg" w:hAnsi="DecimaWE Rg"/>
          <w:sz w:val="16"/>
          <w:szCs w:val="16"/>
        </w:rPr>
        <w:t>.</w:t>
      </w:r>
    </w:p>
  </w:footnote>
  <w:footnote w:id="11">
    <w:p w14:paraId="60E65D38" w14:textId="77777777" w:rsidR="0079310B" w:rsidRPr="009D43FD" w:rsidRDefault="0079310B" w:rsidP="00F567B9">
      <w:pPr>
        <w:autoSpaceDE w:val="0"/>
        <w:autoSpaceDN w:val="0"/>
        <w:adjustRightInd w:val="0"/>
        <w:spacing w:after="0"/>
        <w:jc w:val="both"/>
        <w:rPr>
          <w:rFonts w:ascii="DecimaWE Rg" w:hAnsi="DecimaWE Rg"/>
          <w:sz w:val="16"/>
          <w:szCs w:val="16"/>
        </w:rPr>
      </w:pPr>
      <w:r w:rsidRPr="009D43FD">
        <w:rPr>
          <w:rStyle w:val="Rimandonotaapidipagina"/>
          <w:rFonts w:ascii="DecimaWE Rg" w:hAnsi="DecimaWE Rg"/>
          <w:sz w:val="16"/>
          <w:szCs w:val="16"/>
        </w:rPr>
        <w:footnoteRef/>
      </w:r>
      <w:r w:rsidRPr="009D43FD">
        <w:rPr>
          <w:rFonts w:ascii="DecimaWE Rg" w:hAnsi="DecimaWE Rg"/>
          <w:sz w:val="16"/>
          <w:szCs w:val="16"/>
        </w:rPr>
        <w:t xml:space="preserve"> </w:t>
      </w:r>
      <w:r w:rsidRPr="009D43FD">
        <w:rPr>
          <w:rFonts w:ascii="DecimaWE Rg" w:hAnsi="DecimaWE Rg" w:cs="Calibri"/>
          <w:sz w:val="16"/>
          <w:szCs w:val="16"/>
          <w:lang w:eastAsia="it-IT"/>
        </w:rPr>
        <w:t xml:space="preserve">Comunicazione della Commissione relativa alla revisione del metodo di fissazione dei tassi di riferimento e di attualizzazione (2008/C 14/02) disponibile al seguente link </w:t>
      </w:r>
      <w:hyperlink r:id="rId5" w:history="1">
        <w:r w:rsidRPr="009D43FD">
          <w:rPr>
            <w:rStyle w:val="Collegamentoipertestuale"/>
            <w:rFonts w:ascii="DecimaWE Rg" w:hAnsi="DecimaWE Rg" w:cs="Calibri"/>
            <w:sz w:val="16"/>
            <w:szCs w:val="16"/>
            <w:lang w:eastAsia="it-IT"/>
          </w:rPr>
          <w:t>http://eur-lex.europa.eu/LexUriServ/LexUriServ.do?uri=OJ:C:2008:014:0006:0009:IT:PDF</w:t>
        </w:r>
      </w:hyperlink>
      <w:r w:rsidRPr="009D43FD">
        <w:rPr>
          <w:rFonts w:ascii="DecimaWE Rg" w:hAnsi="DecimaWE Rg" w:cs="Calibri"/>
          <w:sz w:val="16"/>
          <w:szCs w:val="16"/>
          <w:lang w:eastAsia="it-IT"/>
        </w:rPr>
        <w:t>.</w:t>
      </w:r>
    </w:p>
  </w:footnote>
  <w:footnote w:id="12">
    <w:p w14:paraId="60E65D39" w14:textId="77777777" w:rsidR="0079310B" w:rsidRPr="009D43FD" w:rsidRDefault="0079310B" w:rsidP="0096762D">
      <w:pPr>
        <w:autoSpaceDE w:val="0"/>
        <w:autoSpaceDN w:val="0"/>
        <w:adjustRightInd w:val="0"/>
        <w:spacing w:after="0"/>
        <w:jc w:val="both"/>
        <w:rPr>
          <w:rFonts w:ascii="DecimaWE Rg" w:hAnsi="DecimaWE Rg"/>
          <w:sz w:val="16"/>
          <w:szCs w:val="16"/>
        </w:rPr>
      </w:pPr>
      <w:r w:rsidRPr="009D43FD">
        <w:rPr>
          <w:rStyle w:val="Rimandonotaapidipagina"/>
          <w:rFonts w:ascii="DecimaWE Rg" w:hAnsi="DecimaWE Rg"/>
          <w:sz w:val="16"/>
          <w:szCs w:val="16"/>
        </w:rPr>
        <w:footnoteRef/>
      </w:r>
      <w:r w:rsidRPr="009D43FD">
        <w:rPr>
          <w:rFonts w:ascii="DecimaWE Rg" w:hAnsi="DecimaWE Rg"/>
          <w:sz w:val="16"/>
          <w:szCs w:val="16"/>
        </w:rPr>
        <w:t xml:space="preserve"> </w:t>
      </w:r>
      <w:r w:rsidRPr="009D43FD">
        <w:rPr>
          <w:rFonts w:ascii="DecimaWE Rg" w:hAnsi="DecimaWE Rg" w:cs="Calibri"/>
          <w:sz w:val="16"/>
          <w:szCs w:val="16"/>
          <w:lang w:eastAsia="it-IT"/>
        </w:rPr>
        <w:t xml:space="preserve">Comunicazione della Commissione “Orientamenti sugli aiuti di Stato destinati a promuovere gli investimenti per il finanziamento del rischio (2014/C 19/04) disponibile al seguente link </w:t>
      </w:r>
      <w:r w:rsidRPr="001A1E42">
        <w:rPr>
          <w:rStyle w:val="Collegamentoipertestuale"/>
          <w:rFonts w:ascii="DecimaWE Rg" w:hAnsi="DecimaWE Rg"/>
          <w:sz w:val="16"/>
          <w:szCs w:val="16"/>
          <w:lang w:eastAsia="it-IT"/>
        </w:rPr>
        <w:t>http://eur-lex.europa.eu/legal-content/IT/TXT/PDF/?uri=CELEX:52014XC0122(04)&amp;from=EN</w:t>
      </w:r>
      <w:r w:rsidRPr="009D43FD">
        <w:rPr>
          <w:rFonts w:ascii="DecimaWE Rg" w:hAnsi="DecimaWE Rg" w:cs="Calibri"/>
          <w:sz w:val="16"/>
          <w:szCs w:val="16"/>
          <w:lang w:eastAsia="it-IT"/>
        </w:rPr>
        <w:t>.</w:t>
      </w:r>
    </w:p>
  </w:footnote>
  <w:footnote w:id="13">
    <w:p w14:paraId="60E65D3A" w14:textId="77777777" w:rsidR="0079310B" w:rsidRPr="009D43FD" w:rsidRDefault="0079310B" w:rsidP="0059080F">
      <w:pPr>
        <w:pStyle w:val="Testonotaapidipagina"/>
        <w:jc w:val="both"/>
        <w:rPr>
          <w:rFonts w:ascii="DecimaWE Rg" w:hAnsi="DecimaWE Rg"/>
          <w:sz w:val="16"/>
          <w:szCs w:val="16"/>
        </w:rPr>
      </w:pPr>
      <w:r w:rsidRPr="009D43FD">
        <w:rPr>
          <w:rStyle w:val="Rimandonotaapidipagina"/>
          <w:rFonts w:ascii="DecimaWE Rg" w:hAnsi="DecimaWE Rg"/>
          <w:sz w:val="16"/>
          <w:szCs w:val="16"/>
        </w:rPr>
        <w:footnoteRef/>
      </w:r>
      <w:r w:rsidRPr="009D43FD">
        <w:rPr>
          <w:rFonts w:ascii="DecimaWE Rg" w:hAnsi="DecimaWE Rg"/>
          <w:sz w:val="16"/>
          <w:szCs w:val="16"/>
        </w:rPr>
        <w:t xml:space="preserve"> Si veda il documento “</w:t>
      </w:r>
      <w:r w:rsidRPr="009D43FD">
        <w:rPr>
          <w:rFonts w:ascii="DecimaWE Rg" w:hAnsi="DecimaWE Rg"/>
          <w:i/>
          <w:sz w:val="16"/>
          <w:szCs w:val="16"/>
        </w:rPr>
        <w:t>Partecipazione della autorità pubbliche nei capitali delle imprese</w:t>
      </w:r>
      <w:r w:rsidRPr="009D43FD">
        <w:rPr>
          <w:rFonts w:ascii="DecimaWE Rg" w:hAnsi="DecimaWE Rg"/>
          <w:sz w:val="16"/>
          <w:szCs w:val="16"/>
        </w:rPr>
        <w:t xml:space="preserve">” disponibile al seguente link: </w:t>
      </w:r>
      <w:hyperlink r:id="rId6" w:history="1">
        <w:r w:rsidRPr="009D43FD">
          <w:rPr>
            <w:rStyle w:val="Collegamentoipertestuale"/>
            <w:rFonts w:ascii="DecimaWE Rg" w:hAnsi="DecimaWE Rg"/>
            <w:sz w:val="16"/>
            <w:szCs w:val="16"/>
          </w:rPr>
          <w:t>http://ec.europa.eu/competition/state_aid/legislation/transparency_extract_it.pdf</w:t>
        </w:r>
      </w:hyperlink>
      <w:r w:rsidRPr="009D43FD">
        <w:rPr>
          <w:rFonts w:ascii="DecimaWE Rg" w:hAnsi="DecimaWE Rg"/>
          <w:sz w:val="16"/>
          <w:szCs w:val="16"/>
        </w:rPr>
        <w:t>, e il documento di lavoro dei servizi della Commissione “</w:t>
      </w:r>
      <w:r w:rsidRPr="009D43FD">
        <w:rPr>
          <w:rFonts w:ascii="DecimaWE Rg" w:hAnsi="DecimaWE Rg"/>
          <w:i/>
          <w:sz w:val="16"/>
          <w:szCs w:val="16"/>
        </w:rPr>
        <w:t>Documento di orientamento concernente il finanziamento, la ristrutturazione e la privatizzazione di imprese pubbliche in conformità delle norme in materia di aiuti di Stato</w:t>
      </w:r>
      <w:r w:rsidRPr="009D43FD">
        <w:rPr>
          <w:rFonts w:ascii="DecimaWE Rg" w:hAnsi="DecimaWE Rg"/>
          <w:sz w:val="16"/>
          <w:szCs w:val="16"/>
        </w:rPr>
        <w:t>” disponibil</w:t>
      </w:r>
      <w:r>
        <w:rPr>
          <w:rFonts w:ascii="DecimaWE Rg" w:hAnsi="DecimaWE Rg"/>
          <w:sz w:val="16"/>
          <w:szCs w:val="16"/>
        </w:rPr>
        <w:t>e</w:t>
      </w:r>
      <w:r w:rsidRPr="009D43FD">
        <w:rPr>
          <w:rFonts w:ascii="DecimaWE Rg" w:hAnsi="DecimaWE Rg"/>
          <w:sz w:val="16"/>
          <w:szCs w:val="16"/>
        </w:rPr>
        <w:t xml:space="preserve"> al seguente link: </w:t>
      </w:r>
      <w:hyperlink r:id="rId7" w:history="1">
        <w:r w:rsidRPr="009D43FD">
          <w:rPr>
            <w:rStyle w:val="Collegamentoipertestuale"/>
            <w:rFonts w:ascii="DecimaWE Rg" w:hAnsi="DecimaWE Rg"/>
            <w:sz w:val="16"/>
            <w:szCs w:val="16"/>
          </w:rPr>
          <w:t>http://ec.europa.eu/competition/state_aid/studies_reports/swd_guidance_paper_it.pdf</w:t>
        </w:r>
      </w:hyperlink>
      <w:r w:rsidRPr="009D43FD">
        <w:rPr>
          <w:rFonts w:ascii="DecimaWE Rg" w:hAnsi="DecimaWE Rg"/>
          <w:sz w:val="16"/>
          <w:szCs w:val="16"/>
        </w:rPr>
        <w:t>.</w:t>
      </w:r>
    </w:p>
  </w:footnote>
  <w:footnote w:id="14">
    <w:p w14:paraId="60E65D3B" w14:textId="77777777" w:rsidR="0079310B" w:rsidRPr="009D43FD" w:rsidRDefault="0079310B" w:rsidP="00EE2F86">
      <w:pPr>
        <w:pStyle w:val="Testonotaapidipagina"/>
        <w:jc w:val="both"/>
        <w:rPr>
          <w:rFonts w:ascii="DecimaWE Rg" w:hAnsi="DecimaWE Rg"/>
          <w:sz w:val="16"/>
          <w:szCs w:val="16"/>
        </w:rPr>
      </w:pPr>
      <w:r w:rsidRPr="009D43FD">
        <w:rPr>
          <w:rStyle w:val="Rimandonotaapidipagina"/>
          <w:rFonts w:ascii="DecimaWE Rg" w:hAnsi="DecimaWE Rg"/>
          <w:sz w:val="16"/>
          <w:szCs w:val="16"/>
        </w:rPr>
        <w:footnoteRef/>
      </w:r>
      <w:r w:rsidRPr="009D43FD">
        <w:rPr>
          <w:rFonts w:ascii="DecimaWE Rg" w:hAnsi="DecimaWE Rg"/>
          <w:sz w:val="16"/>
          <w:szCs w:val="16"/>
        </w:rPr>
        <w:t xml:space="preserve"> In attesa di conferma della percentuale rilevante, che il “</w:t>
      </w:r>
      <w:r w:rsidRPr="009D43FD">
        <w:rPr>
          <w:rFonts w:ascii="DecimaWE Rg" w:hAnsi="DecimaWE Rg"/>
          <w:i/>
          <w:sz w:val="16"/>
          <w:szCs w:val="16"/>
        </w:rPr>
        <w:t>Progetto di comunicazione della Commissione sulla nozione di aiuto di Stato ai sensi dell’articolo 107, paragrafo 1, del TFUE</w:t>
      </w:r>
      <w:r w:rsidRPr="009D43FD">
        <w:rPr>
          <w:rFonts w:ascii="DecimaWE Rg" w:hAnsi="DecimaWE Rg"/>
          <w:sz w:val="16"/>
          <w:szCs w:val="16"/>
        </w:rPr>
        <w:t>” attesta al 15% (nota a piè di pagina n. 54), successivamente indicata al 20% nel contesto della disciplina degli aiuti di Stato a favore di ricerca, sviluppo e innovazione  (cfr. punto 20 della disciplina 2014/C 198/01 e considerando 49 del Reg. (UE) n. 651/2014).</w:t>
      </w:r>
    </w:p>
  </w:footnote>
  <w:footnote w:id="15">
    <w:p w14:paraId="60E65D3C" w14:textId="77777777" w:rsidR="0079310B" w:rsidRPr="009D43FD" w:rsidRDefault="0079310B" w:rsidP="00E036D9">
      <w:pPr>
        <w:pStyle w:val="Testonotaapidipagina"/>
        <w:jc w:val="both"/>
        <w:rPr>
          <w:rFonts w:ascii="DecimaWE Rg" w:hAnsi="DecimaWE Rg"/>
          <w:sz w:val="16"/>
          <w:szCs w:val="16"/>
        </w:rPr>
      </w:pPr>
      <w:r w:rsidRPr="009D43FD">
        <w:rPr>
          <w:rStyle w:val="Rimandonotaapidipagina"/>
          <w:rFonts w:ascii="DecimaWE Rg" w:hAnsi="DecimaWE Rg"/>
          <w:sz w:val="16"/>
          <w:szCs w:val="16"/>
        </w:rPr>
        <w:footnoteRef/>
      </w:r>
      <w:r w:rsidRPr="009D43FD">
        <w:rPr>
          <w:rFonts w:ascii="DecimaWE Rg" w:hAnsi="DecimaWE Rg"/>
          <w:sz w:val="16"/>
          <w:szCs w:val="16"/>
        </w:rPr>
        <w:t xml:space="preserve"> Si vedano, a titolo di esempio, i casi riportati nella nota a piè di pagina numero 139 del “</w:t>
      </w:r>
      <w:r w:rsidRPr="009D43FD">
        <w:rPr>
          <w:rFonts w:ascii="DecimaWE Rg" w:hAnsi="DecimaWE Rg"/>
          <w:i/>
          <w:sz w:val="16"/>
          <w:szCs w:val="16"/>
        </w:rPr>
        <w:t>Progetto di comunicazione della Commissione sulla nozione di aiuto di Stato ai sensi dell’articolo 107, paragrafo 1, del TFUE</w:t>
      </w:r>
      <w:r w:rsidRPr="009D43FD">
        <w:rPr>
          <w:rFonts w:ascii="DecimaWE Rg" w:hAnsi="DecimaWE Rg"/>
          <w:sz w:val="16"/>
          <w:szCs w:val="16"/>
        </w:rPr>
        <w:t>”</w:t>
      </w:r>
    </w:p>
  </w:footnote>
  <w:footnote w:id="16">
    <w:p w14:paraId="60E65D3D" w14:textId="77777777" w:rsidR="0079310B" w:rsidRPr="009D43FD" w:rsidRDefault="0079310B" w:rsidP="00E701D5">
      <w:pPr>
        <w:pStyle w:val="Testonotaapidipagina"/>
        <w:jc w:val="both"/>
        <w:rPr>
          <w:rFonts w:ascii="DecimaWE Rg" w:hAnsi="DecimaWE Rg"/>
          <w:sz w:val="16"/>
          <w:szCs w:val="16"/>
        </w:rPr>
      </w:pPr>
      <w:r w:rsidRPr="009D43FD">
        <w:rPr>
          <w:rStyle w:val="Rimandonotaapidipagina"/>
          <w:rFonts w:ascii="DecimaWE Rg" w:hAnsi="DecimaWE Rg"/>
          <w:sz w:val="16"/>
          <w:szCs w:val="16"/>
        </w:rPr>
        <w:footnoteRef/>
      </w:r>
      <w:r w:rsidRPr="009D43FD">
        <w:rPr>
          <w:rFonts w:ascii="DecimaWE Rg" w:hAnsi="DecimaWE Rg"/>
          <w:sz w:val="16"/>
          <w:szCs w:val="16"/>
        </w:rPr>
        <w:t xml:space="preserve"> Attenzione: in tali casi, ai sensi dei pertinenti Orientamenti, l’aiuto sarebbe incompatibile in quanto detti beneficiari sono esclusi dal campo di applicazione.</w:t>
      </w:r>
    </w:p>
  </w:footnote>
  <w:footnote w:id="17">
    <w:p w14:paraId="60E65D3E" w14:textId="77777777" w:rsidR="0079310B" w:rsidRPr="009D43FD" w:rsidRDefault="0079310B" w:rsidP="00321CDB">
      <w:pPr>
        <w:pStyle w:val="Testonotaapidipagina"/>
        <w:jc w:val="both"/>
        <w:rPr>
          <w:rFonts w:ascii="DecimaWE Rg" w:hAnsi="DecimaWE Rg"/>
          <w:sz w:val="16"/>
          <w:szCs w:val="16"/>
        </w:rPr>
      </w:pPr>
      <w:r w:rsidRPr="009D43FD">
        <w:rPr>
          <w:rStyle w:val="Rimandonotaapidipagina"/>
          <w:rFonts w:ascii="DecimaWE Rg" w:hAnsi="DecimaWE Rg"/>
          <w:sz w:val="16"/>
          <w:szCs w:val="16"/>
        </w:rPr>
        <w:footnoteRef/>
      </w:r>
      <w:r w:rsidRPr="009D43FD">
        <w:rPr>
          <w:rFonts w:ascii="DecimaWE Rg" w:hAnsi="DecimaWE Rg"/>
          <w:sz w:val="16"/>
          <w:szCs w:val="16"/>
        </w:rPr>
        <w:t xml:space="preserve"> Ad esempio, le risorse delle CCIAA devono intendersi quali “risorse pubbliche” in quanto derivanti da contributi privati resi obbligatori da un atto della pubblica amministrazione: cfr. decisione della Commissione nel caso N</w:t>
      </w:r>
      <w:r>
        <w:rPr>
          <w:rFonts w:ascii="DecimaWE Rg" w:hAnsi="DecimaWE Rg"/>
          <w:sz w:val="16"/>
          <w:szCs w:val="16"/>
        </w:rPr>
        <w:t xml:space="preserve"> </w:t>
      </w:r>
      <w:r w:rsidRPr="009D43FD">
        <w:rPr>
          <w:rFonts w:ascii="DecimaWE Rg" w:hAnsi="DecimaWE Rg"/>
          <w:sz w:val="16"/>
          <w:szCs w:val="16"/>
        </w:rPr>
        <w:t>708/00 e sentenza della Corte di Giustizia delle Comunità europee del 22 marzo 1977 nella causa C 78/76.</w:t>
      </w:r>
    </w:p>
  </w:footnote>
  <w:footnote w:id="18">
    <w:p w14:paraId="60E65D3F" w14:textId="77777777" w:rsidR="0079310B" w:rsidRPr="009D43FD" w:rsidRDefault="0079310B" w:rsidP="00787D14">
      <w:pPr>
        <w:pStyle w:val="Testonotaapidipagina"/>
        <w:jc w:val="both"/>
        <w:rPr>
          <w:rFonts w:ascii="DecimaWE Rg" w:hAnsi="DecimaWE Rg"/>
          <w:sz w:val="16"/>
          <w:szCs w:val="16"/>
        </w:rPr>
      </w:pPr>
      <w:r w:rsidRPr="009D43FD">
        <w:rPr>
          <w:rStyle w:val="Rimandonotaapidipagina"/>
          <w:rFonts w:ascii="DecimaWE Rg" w:hAnsi="DecimaWE Rg"/>
          <w:sz w:val="16"/>
          <w:szCs w:val="16"/>
        </w:rPr>
        <w:footnoteRef/>
      </w:r>
      <w:r w:rsidRPr="009D43FD">
        <w:rPr>
          <w:rFonts w:ascii="DecimaWE Rg" w:hAnsi="DecimaWE Rg"/>
          <w:sz w:val="16"/>
          <w:szCs w:val="16"/>
        </w:rPr>
        <w:t xml:space="preserve"> </w:t>
      </w:r>
      <w:r w:rsidRPr="009D43FD">
        <w:rPr>
          <w:rStyle w:val="Enfasigrassetto"/>
          <w:rFonts w:ascii="DecimaWE Rg" w:hAnsi="DecimaWE Rg" w:cs="Tahoma"/>
          <w:b w:val="0"/>
          <w:sz w:val="16"/>
          <w:szCs w:val="16"/>
        </w:rPr>
        <w:t xml:space="preserve">Comunicazione della Commissione sull'applicazione delle norme relative agli aiuti di Stato alle misure di tassazione diretta delle imprese </w:t>
      </w:r>
      <w:r w:rsidRPr="009D43FD">
        <w:rPr>
          <w:rStyle w:val="Enfasigrassetto"/>
          <w:rFonts w:ascii="DecimaWE Rg" w:hAnsi="DecimaWE Rg"/>
          <w:b w:val="0"/>
          <w:sz w:val="16"/>
          <w:szCs w:val="16"/>
        </w:rPr>
        <w:t>(98/C 384/03)</w:t>
      </w:r>
      <w:r w:rsidRPr="009D43FD">
        <w:rPr>
          <w:rStyle w:val="Enfasigrassetto"/>
          <w:rFonts w:ascii="DecimaWE Rg" w:hAnsi="DecimaWE Rg"/>
          <w:sz w:val="16"/>
          <w:szCs w:val="16"/>
        </w:rPr>
        <w:t xml:space="preserve"> </w:t>
      </w:r>
      <w:r w:rsidRPr="009D43FD">
        <w:rPr>
          <w:rStyle w:val="Enfasigrassetto"/>
          <w:rFonts w:ascii="DecimaWE Rg" w:hAnsi="DecimaWE Rg" w:cs="Tahoma"/>
          <w:b w:val="0"/>
          <w:sz w:val="16"/>
          <w:szCs w:val="16"/>
        </w:rPr>
        <w:t>disponibile al seguente link:</w:t>
      </w:r>
      <w:r w:rsidRPr="009D43FD">
        <w:rPr>
          <w:rStyle w:val="Enfasigrassetto"/>
          <w:rFonts w:ascii="Tahoma" w:hAnsi="Tahoma" w:cs="Tahoma"/>
        </w:rPr>
        <w:t xml:space="preserve"> </w:t>
      </w:r>
      <w:hyperlink r:id="rId8" w:history="1">
        <w:r w:rsidRPr="009D43FD">
          <w:rPr>
            <w:rStyle w:val="Collegamentoipertestuale"/>
            <w:rFonts w:ascii="DecimaWE Rg" w:hAnsi="DecimaWE Rg"/>
            <w:sz w:val="16"/>
            <w:szCs w:val="16"/>
          </w:rPr>
          <w:t>http://eur-lex.europa.eu/legal-content/IT/TXT/HTML/?uri=CELEX:31998Y1210(01)&amp;from=EN</w:t>
        </w:r>
      </w:hyperlink>
      <w:r w:rsidRPr="009D43FD">
        <w:rPr>
          <w:rFonts w:ascii="DecimaWE Rg" w:hAnsi="DecimaWE Rg"/>
          <w:sz w:val="16"/>
          <w:szCs w:val="16"/>
        </w:rPr>
        <w:t>.</w:t>
      </w:r>
    </w:p>
  </w:footnote>
  <w:footnote w:id="19">
    <w:p w14:paraId="60E65D40" w14:textId="77777777" w:rsidR="0079310B" w:rsidRPr="009D43FD" w:rsidRDefault="0079310B" w:rsidP="00D02D2E">
      <w:pPr>
        <w:pStyle w:val="Testonotaapidipagina"/>
        <w:jc w:val="both"/>
        <w:rPr>
          <w:rFonts w:ascii="DecimaWE Rg" w:hAnsi="DecimaWE Rg"/>
          <w:sz w:val="16"/>
          <w:szCs w:val="16"/>
        </w:rPr>
      </w:pPr>
      <w:r w:rsidRPr="009D43FD">
        <w:rPr>
          <w:rStyle w:val="Rimandonotaapidipagina"/>
          <w:rFonts w:ascii="DecimaWE Rg" w:hAnsi="DecimaWE Rg"/>
          <w:sz w:val="16"/>
          <w:szCs w:val="16"/>
        </w:rPr>
        <w:footnoteRef/>
      </w:r>
      <w:r w:rsidRPr="009D43FD">
        <w:rPr>
          <w:rFonts w:ascii="DecimaWE Rg" w:hAnsi="DecimaWE Rg"/>
          <w:sz w:val="16"/>
          <w:szCs w:val="16"/>
        </w:rPr>
        <w:t xml:space="preserve"> Si presenta come misura generale, ma di fatto si rivolge solo ad alcune categorie di imprese (ad es. qualora si concedano garanzie all’export per investimenti superiori a dimensioni tali che possono essere intrapresi soltanto da grandi imprese).</w:t>
      </w:r>
    </w:p>
  </w:footnote>
  <w:footnote w:id="20">
    <w:p w14:paraId="60E65D41" w14:textId="77777777" w:rsidR="0079310B" w:rsidRPr="009D43FD" w:rsidRDefault="0079310B" w:rsidP="00D02D2E">
      <w:pPr>
        <w:pStyle w:val="Testonotaapidipagina"/>
        <w:jc w:val="both"/>
        <w:rPr>
          <w:rFonts w:ascii="DecimaWE Rg" w:hAnsi="DecimaWE Rg"/>
          <w:sz w:val="16"/>
          <w:szCs w:val="16"/>
        </w:rPr>
      </w:pPr>
      <w:r w:rsidRPr="009D43FD">
        <w:rPr>
          <w:rStyle w:val="Rimandonotaapidipagina"/>
          <w:rFonts w:ascii="DecimaWE Rg" w:hAnsi="DecimaWE Rg"/>
          <w:sz w:val="16"/>
          <w:szCs w:val="16"/>
        </w:rPr>
        <w:footnoteRef/>
      </w:r>
      <w:r w:rsidRPr="009D43FD">
        <w:rPr>
          <w:rFonts w:ascii="DecimaWE Rg" w:hAnsi="DecimaWE Rg"/>
          <w:sz w:val="16"/>
          <w:szCs w:val="16"/>
        </w:rPr>
        <w:t xml:space="preserve"> Si ricorda che il diritto europeo fa divieto di condizionare le misure di aiuto all'obbligo per il beneficiario di avere la propria sede nello Stato membro interessato o di essere stabilito prevalentemente in questo Stato, fermo restando il principio di territorialità in base al quale l’attività dell’Amministrazione regionale per se si rivolge al proprio territorio di competenza. Le misure di aiuto potranno pertanto rivolgersi ad imprese aventi unità operativa sul territorio regionale ma non potranno richiedere alle imprese beneficiarie di avervi sede legale.</w:t>
      </w:r>
    </w:p>
  </w:footnote>
  <w:footnote w:id="21">
    <w:p w14:paraId="60E65D42" w14:textId="77777777" w:rsidR="0079310B" w:rsidRPr="00F43FE0" w:rsidRDefault="0079310B" w:rsidP="00875168">
      <w:pPr>
        <w:pStyle w:val="Testonotaapidipagina"/>
        <w:rPr>
          <w:rFonts w:ascii="DecimaWE Rg" w:hAnsi="DecimaWE Rg"/>
          <w:sz w:val="16"/>
          <w:szCs w:val="16"/>
        </w:rPr>
      </w:pPr>
      <w:r w:rsidRPr="009D43FD">
        <w:rPr>
          <w:rStyle w:val="Rimandonotaapidipagina"/>
          <w:rFonts w:ascii="DecimaWE Rg" w:hAnsi="DecimaWE Rg"/>
          <w:sz w:val="16"/>
          <w:szCs w:val="16"/>
        </w:rPr>
        <w:footnoteRef/>
      </w:r>
      <w:r w:rsidRPr="009D43FD">
        <w:rPr>
          <w:rFonts w:ascii="DecimaWE Rg" w:hAnsi="DecimaWE Rg"/>
          <w:sz w:val="16"/>
          <w:szCs w:val="16"/>
        </w:rPr>
        <w:t xml:space="preserve"> Si veda il sito della Direzione Generale della concorrenza della Commissione europea al seguente link: </w:t>
      </w:r>
      <w:hyperlink r:id="rId9" w:history="1">
        <w:r w:rsidRPr="009D43FD">
          <w:rPr>
            <w:rStyle w:val="Collegamentoipertestuale"/>
            <w:rFonts w:ascii="DecimaWE Rg" w:hAnsi="DecimaWE Rg"/>
            <w:sz w:val="16"/>
            <w:szCs w:val="16"/>
          </w:rPr>
          <w:t>http://ec.europa.eu/competition/state_aid/legislation/legislation.html</w:t>
        </w:r>
      </w:hyperlink>
      <w:r w:rsidRPr="009D43FD">
        <w:rPr>
          <w:rFonts w:ascii="DecimaWE Rg" w:hAnsi="DecimaWE Rg"/>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13" w14:textId="77777777" w:rsidR="005F4DA5" w:rsidRPr="00620BD1" w:rsidRDefault="005F4DA5" w:rsidP="005F4DA5">
    <w:pPr>
      <w:pStyle w:val="Intestazione"/>
      <w:jc w:val="right"/>
      <w:rPr>
        <w:rFonts w:ascii="DecimaWE Rg" w:hAnsi="DecimaWE Rg"/>
        <w:color w:val="808080" w:themeColor="background1" w:themeShade="80"/>
        <w:sz w:val="18"/>
        <w:szCs w:val="18"/>
      </w:rPr>
    </w:pPr>
    <w:r w:rsidRPr="00620BD1">
      <w:rPr>
        <w:rFonts w:ascii="DecimaWE Rg" w:hAnsi="DecimaWE Rg"/>
        <w:color w:val="808080" w:themeColor="background1" w:themeShade="80"/>
        <w:sz w:val="18"/>
        <w:szCs w:val="18"/>
      </w:rPr>
      <w:t xml:space="preserve">Allegato </w:t>
    </w:r>
    <w:r w:rsidR="00806CC3">
      <w:rPr>
        <w:rFonts w:ascii="DecimaWE Rg" w:hAnsi="DecimaWE Rg"/>
        <w:color w:val="808080" w:themeColor="background1" w:themeShade="80"/>
        <w:sz w:val="18"/>
        <w:szCs w:val="18"/>
      </w:rPr>
      <w:t>B</w:t>
    </w:r>
    <w:r w:rsidRPr="00620BD1">
      <w:rPr>
        <w:rFonts w:ascii="DecimaWE Rg" w:hAnsi="DecimaWE Rg"/>
        <w:color w:val="808080" w:themeColor="background1" w:themeShade="80"/>
        <w:sz w:val="18"/>
        <w:szCs w:val="18"/>
      </w:rPr>
      <w:t xml:space="preserve"> - DGR n. 1190 di data 26.6.2014</w:t>
    </w:r>
  </w:p>
  <w:p w14:paraId="60E65D14" w14:textId="77777777" w:rsidR="00DE7C00" w:rsidRPr="005F4DA5" w:rsidRDefault="005F4DA5" w:rsidP="005F4DA5">
    <w:pPr>
      <w:pStyle w:val="Intestazione"/>
      <w:jc w:val="right"/>
      <w:rPr>
        <w:rFonts w:ascii="DecimaWE Rg" w:hAnsi="DecimaWE Rg"/>
        <w:color w:val="808080" w:themeColor="background1" w:themeShade="80"/>
        <w:sz w:val="18"/>
        <w:szCs w:val="18"/>
      </w:rPr>
    </w:pPr>
    <w:r w:rsidRPr="00620BD1">
      <w:rPr>
        <w:rFonts w:ascii="DecimaWE Rg" w:hAnsi="DecimaWE Rg"/>
        <w:color w:val="808080" w:themeColor="background1" w:themeShade="80"/>
        <w:sz w:val="18"/>
        <w:szCs w:val="18"/>
      </w:rPr>
      <w:t xml:space="preserve">come modificato con Decreto prot. </w:t>
    </w:r>
    <w:r w:rsidR="002A151E">
      <w:rPr>
        <w:rFonts w:ascii="DecimaWE Rg" w:hAnsi="DecimaWE Rg"/>
        <w:color w:val="808080" w:themeColor="background1" w:themeShade="80"/>
        <w:sz w:val="18"/>
        <w:szCs w:val="18"/>
      </w:rPr>
      <w:t>4720/PRODRAF</w:t>
    </w:r>
    <w:r w:rsidRPr="00620BD1">
      <w:rPr>
        <w:rFonts w:ascii="DecimaWE Rg" w:hAnsi="DecimaWE Rg"/>
        <w:color w:val="808080" w:themeColor="background1" w:themeShade="80"/>
        <w:sz w:val="18"/>
        <w:szCs w:val="18"/>
      </w:rPr>
      <w:t xml:space="preserve"> di data </w:t>
    </w:r>
    <w:r w:rsidR="002A151E">
      <w:rPr>
        <w:rFonts w:ascii="DecimaWE Rg" w:hAnsi="DecimaWE Rg"/>
        <w:color w:val="808080" w:themeColor="background1" w:themeShade="80"/>
        <w:sz w:val="18"/>
        <w:szCs w:val="18"/>
      </w:rPr>
      <w:t>3.12.2015</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23" w14:textId="77777777" w:rsidR="009D460E" w:rsidRDefault="009D460E">
    <w:pPr>
      <w:pStyle w:val="Intestazion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24" w14:textId="77777777" w:rsidR="009D460E" w:rsidRDefault="009D460E">
    <w:pPr>
      <w:pStyle w:val="Intestazion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25" w14:textId="77777777" w:rsidR="00806CC3" w:rsidRPr="00620BD1" w:rsidRDefault="00806CC3" w:rsidP="00806CC3">
    <w:pPr>
      <w:pStyle w:val="Intestazione"/>
      <w:jc w:val="right"/>
      <w:rPr>
        <w:rFonts w:ascii="DecimaWE Rg" w:hAnsi="DecimaWE Rg"/>
        <w:color w:val="808080" w:themeColor="background1" w:themeShade="80"/>
        <w:sz w:val="18"/>
        <w:szCs w:val="18"/>
      </w:rPr>
    </w:pPr>
    <w:r w:rsidRPr="00620BD1">
      <w:rPr>
        <w:rFonts w:ascii="DecimaWE Rg" w:hAnsi="DecimaWE Rg"/>
        <w:color w:val="808080" w:themeColor="background1" w:themeShade="80"/>
        <w:sz w:val="18"/>
        <w:szCs w:val="18"/>
      </w:rPr>
      <w:t xml:space="preserve">Allegato </w:t>
    </w:r>
    <w:r>
      <w:rPr>
        <w:rFonts w:ascii="DecimaWE Rg" w:hAnsi="DecimaWE Rg"/>
        <w:color w:val="808080" w:themeColor="background1" w:themeShade="80"/>
        <w:sz w:val="18"/>
        <w:szCs w:val="18"/>
      </w:rPr>
      <w:t>B</w:t>
    </w:r>
    <w:r w:rsidRPr="00620BD1">
      <w:rPr>
        <w:rFonts w:ascii="DecimaWE Rg" w:hAnsi="DecimaWE Rg"/>
        <w:color w:val="808080" w:themeColor="background1" w:themeShade="80"/>
        <w:sz w:val="18"/>
        <w:szCs w:val="18"/>
      </w:rPr>
      <w:t xml:space="preserve"> - DGR n. 1190 di data 26.6.2014</w:t>
    </w:r>
  </w:p>
  <w:p w14:paraId="60E65D26" w14:textId="77777777" w:rsidR="009D460E" w:rsidRPr="00806CC3" w:rsidRDefault="00806CC3" w:rsidP="00806CC3">
    <w:pPr>
      <w:pStyle w:val="Intestazione"/>
      <w:jc w:val="right"/>
      <w:rPr>
        <w:rFonts w:ascii="DecimaWE Rg" w:hAnsi="DecimaWE Rg"/>
        <w:color w:val="808080" w:themeColor="background1" w:themeShade="80"/>
        <w:sz w:val="18"/>
        <w:szCs w:val="18"/>
      </w:rPr>
    </w:pPr>
    <w:r w:rsidRPr="00620BD1">
      <w:rPr>
        <w:rFonts w:ascii="DecimaWE Rg" w:hAnsi="DecimaWE Rg"/>
        <w:color w:val="808080" w:themeColor="background1" w:themeShade="80"/>
        <w:sz w:val="18"/>
        <w:szCs w:val="18"/>
      </w:rPr>
      <w:t xml:space="preserve">come modificato con Decreto prot. </w:t>
    </w:r>
    <w:r w:rsidR="002A151E">
      <w:rPr>
        <w:rFonts w:ascii="DecimaWE Rg" w:hAnsi="DecimaWE Rg"/>
        <w:color w:val="808080" w:themeColor="background1" w:themeShade="80"/>
        <w:sz w:val="18"/>
        <w:szCs w:val="18"/>
      </w:rPr>
      <w:t>4720/PRODRAF</w:t>
    </w:r>
    <w:r w:rsidR="002A151E" w:rsidRPr="00620BD1">
      <w:rPr>
        <w:rFonts w:ascii="DecimaWE Rg" w:hAnsi="DecimaWE Rg"/>
        <w:color w:val="808080" w:themeColor="background1" w:themeShade="80"/>
        <w:sz w:val="18"/>
        <w:szCs w:val="18"/>
      </w:rPr>
      <w:t xml:space="preserve"> di data </w:t>
    </w:r>
    <w:r w:rsidR="002A151E">
      <w:rPr>
        <w:rFonts w:ascii="DecimaWE Rg" w:hAnsi="DecimaWE Rg"/>
        <w:color w:val="808080" w:themeColor="background1" w:themeShade="80"/>
        <w:sz w:val="18"/>
        <w:szCs w:val="18"/>
      </w:rPr>
      <w:t>3.12.2015</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28" w14:textId="77777777" w:rsidR="009D460E" w:rsidRDefault="009D460E">
    <w:pPr>
      <w:pStyle w:val="Intestazion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29" w14:textId="77777777" w:rsidR="009D460E" w:rsidRDefault="009D460E">
    <w:pPr>
      <w:pStyle w:val="Intestazion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2A" w14:textId="77777777" w:rsidR="00806CC3" w:rsidRPr="00620BD1" w:rsidRDefault="00806CC3" w:rsidP="00806CC3">
    <w:pPr>
      <w:pStyle w:val="Intestazione"/>
      <w:jc w:val="right"/>
      <w:rPr>
        <w:rFonts w:ascii="DecimaWE Rg" w:hAnsi="DecimaWE Rg"/>
        <w:color w:val="808080" w:themeColor="background1" w:themeShade="80"/>
        <w:sz w:val="18"/>
        <w:szCs w:val="18"/>
      </w:rPr>
    </w:pPr>
    <w:r w:rsidRPr="00620BD1">
      <w:rPr>
        <w:rFonts w:ascii="DecimaWE Rg" w:hAnsi="DecimaWE Rg"/>
        <w:color w:val="808080" w:themeColor="background1" w:themeShade="80"/>
        <w:sz w:val="18"/>
        <w:szCs w:val="18"/>
      </w:rPr>
      <w:t xml:space="preserve">Allegato </w:t>
    </w:r>
    <w:r>
      <w:rPr>
        <w:rFonts w:ascii="DecimaWE Rg" w:hAnsi="DecimaWE Rg"/>
        <w:color w:val="808080" w:themeColor="background1" w:themeShade="80"/>
        <w:sz w:val="18"/>
        <w:szCs w:val="18"/>
      </w:rPr>
      <w:t>B</w:t>
    </w:r>
    <w:r w:rsidRPr="00620BD1">
      <w:rPr>
        <w:rFonts w:ascii="DecimaWE Rg" w:hAnsi="DecimaWE Rg"/>
        <w:color w:val="808080" w:themeColor="background1" w:themeShade="80"/>
        <w:sz w:val="18"/>
        <w:szCs w:val="18"/>
      </w:rPr>
      <w:t xml:space="preserve"> - DGR n. 1190 di data 26.6.2014</w:t>
    </w:r>
  </w:p>
  <w:p w14:paraId="60E65D2B" w14:textId="77777777" w:rsidR="009D460E" w:rsidRPr="00806CC3" w:rsidRDefault="00806CC3" w:rsidP="00806CC3">
    <w:pPr>
      <w:pStyle w:val="Intestazione"/>
      <w:jc w:val="right"/>
      <w:rPr>
        <w:rFonts w:ascii="DecimaWE Rg" w:hAnsi="DecimaWE Rg"/>
        <w:color w:val="808080" w:themeColor="background1" w:themeShade="80"/>
        <w:sz w:val="18"/>
        <w:szCs w:val="18"/>
      </w:rPr>
    </w:pPr>
    <w:r w:rsidRPr="00620BD1">
      <w:rPr>
        <w:rFonts w:ascii="DecimaWE Rg" w:hAnsi="DecimaWE Rg"/>
        <w:color w:val="808080" w:themeColor="background1" w:themeShade="80"/>
        <w:sz w:val="18"/>
        <w:szCs w:val="18"/>
      </w:rPr>
      <w:t xml:space="preserve">come modificato con Decreto prot. </w:t>
    </w:r>
    <w:r w:rsidR="002A151E">
      <w:rPr>
        <w:rFonts w:ascii="DecimaWE Rg" w:hAnsi="DecimaWE Rg"/>
        <w:color w:val="808080" w:themeColor="background1" w:themeShade="80"/>
        <w:sz w:val="18"/>
        <w:szCs w:val="18"/>
      </w:rPr>
      <w:t>4720/PRODRAF</w:t>
    </w:r>
    <w:r w:rsidR="002A151E" w:rsidRPr="00620BD1">
      <w:rPr>
        <w:rFonts w:ascii="DecimaWE Rg" w:hAnsi="DecimaWE Rg"/>
        <w:color w:val="808080" w:themeColor="background1" w:themeShade="80"/>
        <w:sz w:val="18"/>
        <w:szCs w:val="18"/>
      </w:rPr>
      <w:t xml:space="preserve"> di data </w:t>
    </w:r>
    <w:r w:rsidR="002A151E">
      <w:rPr>
        <w:rFonts w:ascii="DecimaWE Rg" w:hAnsi="DecimaWE Rg"/>
        <w:color w:val="808080" w:themeColor="background1" w:themeShade="80"/>
        <w:sz w:val="18"/>
        <w:szCs w:val="18"/>
      </w:rPr>
      <w:t>3.12.2015</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2D" w14:textId="77777777" w:rsidR="009D460E" w:rsidRDefault="009D460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16" w14:textId="77777777" w:rsidR="009D460E" w:rsidRDefault="009D460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17" w14:textId="77777777" w:rsidR="00806CC3" w:rsidRPr="00620BD1" w:rsidRDefault="00806CC3" w:rsidP="00806CC3">
    <w:pPr>
      <w:pStyle w:val="Intestazione"/>
      <w:jc w:val="right"/>
      <w:rPr>
        <w:rFonts w:ascii="DecimaWE Rg" w:hAnsi="DecimaWE Rg"/>
        <w:color w:val="808080" w:themeColor="background1" w:themeShade="80"/>
        <w:sz w:val="18"/>
        <w:szCs w:val="18"/>
      </w:rPr>
    </w:pPr>
    <w:r w:rsidRPr="00620BD1">
      <w:rPr>
        <w:rFonts w:ascii="DecimaWE Rg" w:hAnsi="DecimaWE Rg"/>
        <w:color w:val="808080" w:themeColor="background1" w:themeShade="80"/>
        <w:sz w:val="18"/>
        <w:szCs w:val="18"/>
      </w:rPr>
      <w:t xml:space="preserve">Allegato </w:t>
    </w:r>
    <w:r>
      <w:rPr>
        <w:rFonts w:ascii="DecimaWE Rg" w:hAnsi="DecimaWE Rg"/>
        <w:color w:val="808080" w:themeColor="background1" w:themeShade="80"/>
        <w:sz w:val="18"/>
        <w:szCs w:val="18"/>
      </w:rPr>
      <w:t>B</w:t>
    </w:r>
    <w:r w:rsidRPr="00620BD1">
      <w:rPr>
        <w:rFonts w:ascii="DecimaWE Rg" w:hAnsi="DecimaWE Rg"/>
        <w:color w:val="808080" w:themeColor="background1" w:themeShade="80"/>
        <w:sz w:val="18"/>
        <w:szCs w:val="18"/>
      </w:rPr>
      <w:t xml:space="preserve"> - DGR n. 1190 di data 26.6.2014</w:t>
    </w:r>
  </w:p>
  <w:p w14:paraId="60E65D18" w14:textId="77777777" w:rsidR="009D460E" w:rsidRPr="00806CC3" w:rsidRDefault="00806CC3" w:rsidP="00806CC3">
    <w:pPr>
      <w:pStyle w:val="Intestazione"/>
      <w:jc w:val="right"/>
      <w:rPr>
        <w:rFonts w:ascii="DecimaWE Rg" w:hAnsi="DecimaWE Rg"/>
        <w:color w:val="808080" w:themeColor="background1" w:themeShade="80"/>
        <w:sz w:val="18"/>
        <w:szCs w:val="18"/>
      </w:rPr>
    </w:pPr>
    <w:r w:rsidRPr="00620BD1">
      <w:rPr>
        <w:rFonts w:ascii="DecimaWE Rg" w:hAnsi="DecimaWE Rg"/>
        <w:color w:val="808080" w:themeColor="background1" w:themeShade="80"/>
        <w:sz w:val="18"/>
        <w:szCs w:val="18"/>
      </w:rPr>
      <w:t xml:space="preserve">come modificato con Decreto prot. </w:t>
    </w:r>
    <w:r w:rsidR="002A151E">
      <w:rPr>
        <w:rFonts w:ascii="DecimaWE Rg" w:hAnsi="DecimaWE Rg"/>
        <w:color w:val="808080" w:themeColor="background1" w:themeShade="80"/>
        <w:sz w:val="18"/>
        <w:szCs w:val="18"/>
      </w:rPr>
      <w:t>4720/PRODRAF</w:t>
    </w:r>
    <w:r w:rsidR="002A151E" w:rsidRPr="00620BD1">
      <w:rPr>
        <w:rFonts w:ascii="DecimaWE Rg" w:hAnsi="DecimaWE Rg"/>
        <w:color w:val="808080" w:themeColor="background1" w:themeShade="80"/>
        <w:sz w:val="18"/>
        <w:szCs w:val="18"/>
      </w:rPr>
      <w:t xml:space="preserve"> di data </w:t>
    </w:r>
    <w:r w:rsidR="002A151E">
      <w:rPr>
        <w:rFonts w:ascii="DecimaWE Rg" w:hAnsi="DecimaWE Rg"/>
        <w:color w:val="808080" w:themeColor="background1" w:themeShade="80"/>
        <w:sz w:val="18"/>
        <w:szCs w:val="18"/>
      </w:rPr>
      <w:t>3.12.2015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1A" w14:textId="77777777" w:rsidR="009D460E" w:rsidRDefault="009D460E">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1B" w14:textId="77777777" w:rsidR="009D460E" w:rsidRDefault="009D460E">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1C" w14:textId="77777777" w:rsidR="009D460E" w:rsidRDefault="009D460E">
    <w:pPr>
      <w:pStyle w:val="Intestazio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1E" w14:textId="77777777" w:rsidR="009D460E" w:rsidRDefault="009D460E">
    <w:pPr>
      <w:pStyle w:val="Intestazio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1F" w14:textId="77777777" w:rsidR="009D460E" w:rsidRDefault="009D460E">
    <w:pPr>
      <w:pStyle w:val="Intestazion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D20" w14:textId="77777777" w:rsidR="00806CC3" w:rsidRPr="00620BD1" w:rsidRDefault="00806CC3" w:rsidP="00806CC3">
    <w:pPr>
      <w:pStyle w:val="Intestazione"/>
      <w:jc w:val="right"/>
      <w:rPr>
        <w:rFonts w:ascii="DecimaWE Rg" w:hAnsi="DecimaWE Rg"/>
        <w:color w:val="808080" w:themeColor="background1" w:themeShade="80"/>
        <w:sz w:val="18"/>
        <w:szCs w:val="18"/>
      </w:rPr>
    </w:pPr>
    <w:r w:rsidRPr="00620BD1">
      <w:rPr>
        <w:rFonts w:ascii="DecimaWE Rg" w:hAnsi="DecimaWE Rg"/>
        <w:color w:val="808080" w:themeColor="background1" w:themeShade="80"/>
        <w:sz w:val="18"/>
        <w:szCs w:val="18"/>
      </w:rPr>
      <w:t xml:space="preserve">Allegato </w:t>
    </w:r>
    <w:r>
      <w:rPr>
        <w:rFonts w:ascii="DecimaWE Rg" w:hAnsi="DecimaWE Rg"/>
        <w:color w:val="808080" w:themeColor="background1" w:themeShade="80"/>
        <w:sz w:val="18"/>
        <w:szCs w:val="18"/>
      </w:rPr>
      <w:t>B</w:t>
    </w:r>
    <w:r w:rsidRPr="00620BD1">
      <w:rPr>
        <w:rFonts w:ascii="DecimaWE Rg" w:hAnsi="DecimaWE Rg"/>
        <w:color w:val="808080" w:themeColor="background1" w:themeShade="80"/>
        <w:sz w:val="18"/>
        <w:szCs w:val="18"/>
      </w:rPr>
      <w:t xml:space="preserve"> - DGR n. 1190 di data 26.6.2014</w:t>
    </w:r>
  </w:p>
  <w:p w14:paraId="60E65D21" w14:textId="77777777" w:rsidR="009D460E" w:rsidRPr="00806CC3" w:rsidRDefault="00806CC3" w:rsidP="00806CC3">
    <w:pPr>
      <w:pStyle w:val="Intestazione"/>
      <w:jc w:val="right"/>
      <w:rPr>
        <w:rFonts w:ascii="DecimaWE Rg" w:hAnsi="DecimaWE Rg"/>
        <w:color w:val="808080" w:themeColor="background1" w:themeShade="80"/>
        <w:sz w:val="18"/>
        <w:szCs w:val="18"/>
      </w:rPr>
    </w:pPr>
    <w:r w:rsidRPr="00620BD1">
      <w:rPr>
        <w:rFonts w:ascii="DecimaWE Rg" w:hAnsi="DecimaWE Rg"/>
        <w:color w:val="808080" w:themeColor="background1" w:themeShade="80"/>
        <w:sz w:val="18"/>
        <w:szCs w:val="18"/>
      </w:rPr>
      <w:t xml:space="preserve">come modificato con Decreto prot. </w:t>
    </w:r>
    <w:r w:rsidR="002A151E">
      <w:rPr>
        <w:rFonts w:ascii="DecimaWE Rg" w:hAnsi="DecimaWE Rg"/>
        <w:color w:val="808080" w:themeColor="background1" w:themeShade="80"/>
        <w:sz w:val="18"/>
        <w:szCs w:val="18"/>
      </w:rPr>
      <w:t>4720/PRODRAF</w:t>
    </w:r>
    <w:r w:rsidR="002A151E" w:rsidRPr="00620BD1">
      <w:rPr>
        <w:rFonts w:ascii="DecimaWE Rg" w:hAnsi="DecimaWE Rg"/>
        <w:color w:val="808080" w:themeColor="background1" w:themeShade="80"/>
        <w:sz w:val="18"/>
        <w:szCs w:val="18"/>
      </w:rPr>
      <w:t xml:space="preserve"> di data </w:t>
    </w:r>
    <w:r w:rsidR="002A151E">
      <w:rPr>
        <w:rFonts w:ascii="DecimaWE Rg" w:hAnsi="DecimaWE Rg"/>
        <w:color w:val="808080" w:themeColor="background1" w:themeShade="80"/>
        <w:sz w:val="18"/>
        <w:szCs w:val="18"/>
      </w:rPr>
      <w:t>3.12.2015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EC0F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C70B5"/>
    <w:multiLevelType w:val="hybridMultilevel"/>
    <w:tmpl w:val="49F6CD00"/>
    <w:lvl w:ilvl="0" w:tplc="1BE0D2EA">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34772B6"/>
    <w:multiLevelType w:val="hybridMultilevel"/>
    <w:tmpl w:val="99CEDD7C"/>
    <w:lvl w:ilvl="0" w:tplc="DDDAA8B4">
      <w:numFmt w:val="bullet"/>
      <w:lvlText w:val=""/>
      <w:lvlJc w:val="left"/>
      <w:pPr>
        <w:ind w:left="1494" w:hanging="360"/>
      </w:pPr>
      <w:rPr>
        <w:rFonts w:ascii="DecimaWE Rg" w:eastAsia="MS Mincho" w:hAnsi="DecimaWE Rg" w:cs="Times New Roman" w:hint="default"/>
        <w:sz w:val="16"/>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
    <w:nsid w:val="04DC2420"/>
    <w:multiLevelType w:val="hybridMultilevel"/>
    <w:tmpl w:val="F844023E"/>
    <w:lvl w:ilvl="0" w:tplc="1BE0D2E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4A424C"/>
    <w:multiLevelType w:val="hybridMultilevel"/>
    <w:tmpl w:val="6310E6E0"/>
    <w:lvl w:ilvl="0" w:tplc="04100003">
      <w:start w:val="1"/>
      <w:numFmt w:val="bullet"/>
      <w:lvlText w:val="o"/>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09484F80"/>
    <w:multiLevelType w:val="hybridMultilevel"/>
    <w:tmpl w:val="3F6A1E6C"/>
    <w:lvl w:ilvl="0" w:tplc="1BE0D2EA">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3585C45"/>
    <w:multiLevelType w:val="hybridMultilevel"/>
    <w:tmpl w:val="F984DC10"/>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14083011"/>
    <w:multiLevelType w:val="hybridMultilevel"/>
    <w:tmpl w:val="6D6C2C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5A0512"/>
    <w:multiLevelType w:val="hybridMultilevel"/>
    <w:tmpl w:val="1AAEED3A"/>
    <w:lvl w:ilvl="0" w:tplc="E1CA8F54">
      <w:numFmt w:val="bullet"/>
      <w:lvlText w:val=""/>
      <w:lvlJc w:val="left"/>
      <w:pPr>
        <w:ind w:left="720" w:hanging="360"/>
      </w:pPr>
      <w:rPr>
        <w:rFonts w:ascii="DecimaWE Rg" w:eastAsia="MS Mincho" w:hAnsi="DecimaWE Rg" w:cs="Times New Roman"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237375"/>
    <w:multiLevelType w:val="hybridMultilevel"/>
    <w:tmpl w:val="EE12E814"/>
    <w:lvl w:ilvl="0" w:tplc="4CC473C6">
      <w:numFmt w:val="bullet"/>
      <w:lvlText w:val=""/>
      <w:lvlJc w:val="left"/>
      <w:pPr>
        <w:ind w:left="720" w:hanging="360"/>
      </w:pPr>
      <w:rPr>
        <w:rFonts w:ascii="DecimaWE Rg" w:eastAsia="MS Mincho" w:hAnsi="DecimaWE Rg" w:cs="Times New Roman"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FE2498"/>
    <w:multiLevelType w:val="multilevel"/>
    <w:tmpl w:val="117C2C3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A5B4EC1"/>
    <w:multiLevelType w:val="hybridMultilevel"/>
    <w:tmpl w:val="00D67EF6"/>
    <w:lvl w:ilvl="0" w:tplc="1BE0D2EA">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1A666105"/>
    <w:multiLevelType w:val="hybridMultilevel"/>
    <w:tmpl w:val="360235D8"/>
    <w:lvl w:ilvl="0" w:tplc="79C015D0">
      <w:numFmt w:val="bullet"/>
      <w:lvlText w:val=""/>
      <w:lvlJc w:val="left"/>
      <w:pPr>
        <w:ind w:left="720" w:hanging="360"/>
      </w:pPr>
      <w:rPr>
        <w:rFonts w:ascii="DecimaWE Rg" w:eastAsia="MS Mincho" w:hAnsi="DecimaWE Rg" w:cs="Times New Roman"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ED63EF7"/>
    <w:multiLevelType w:val="hybridMultilevel"/>
    <w:tmpl w:val="B4FCC86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14">
    <w:nsid w:val="1F617E11"/>
    <w:multiLevelType w:val="hybridMultilevel"/>
    <w:tmpl w:val="2BC6A4EE"/>
    <w:lvl w:ilvl="0" w:tplc="3F0C0F46">
      <w:numFmt w:val="bullet"/>
      <w:lvlText w:val=""/>
      <w:lvlJc w:val="left"/>
      <w:pPr>
        <w:ind w:left="1069" w:hanging="360"/>
      </w:pPr>
      <w:rPr>
        <w:rFonts w:ascii="DecimaWE Rg" w:eastAsia="MS Mincho" w:hAnsi="DecimaWE Rg" w:cs="Times New Roman" w:hint="default"/>
        <w:sz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nsid w:val="1F897814"/>
    <w:multiLevelType w:val="multilevel"/>
    <w:tmpl w:val="B502AE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50E4E66"/>
    <w:multiLevelType w:val="multilevel"/>
    <w:tmpl w:val="874E62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7CC654A"/>
    <w:multiLevelType w:val="hybridMultilevel"/>
    <w:tmpl w:val="3476F38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nsid w:val="28B72DA5"/>
    <w:multiLevelType w:val="multilevel"/>
    <w:tmpl w:val="91C6E1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C487A72"/>
    <w:multiLevelType w:val="hybridMultilevel"/>
    <w:tmpl w:val="9AC28AE0"/>
    <w:lvl w:ilvl="0" w:tplc="F274F294">
      <w:numFmt w:val="bullet"/>
      <w:lvlText w:val=""/>
      <w:lvlJc w:val="left"/>
      <w:pPr>
        <w:ind w:left="1494" w:hanging="360"/>
      </w:pPr>
      <w:rPr>
        <w:rFonts w:ascii="DecimaWE Rg" w:eastAsia="MS Mincho" w:hAnsi="DecimaWE Rg" w:cs="Times New Roman" w:hint="default"/>
        <w:sz w:val="19"/>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0">
    <w:nsid w:val="302536E6"/>
    <w:multiLevelType w:val="hybridMultilevel"/>
    <w:tmpl w:val="233C3468"/>
    <w:lvl w:ilvl="0" w:tplc="0410000F">
      <w:start w:val="1"/>
      <w:numFmt w:val="decimal"/>
      <w:lvlText w:val="%1."/>
      <w:lvlJc w:val="left"/>
      <w:pPr>
        <w:ind w:left="720" w:hanging="360"/>
      </w:pPr>
    </w:lvl>
    <w:lvl w:ilvl="1" w:tplc="EF3800FA">
      <w:start w:val="1"/>
      <w:numFmt w:val="lowerLetter"/>
      <w:lvlText w:val="%2)"/>
      <w:lvlJc w:val="left"/>
      <w:pPr>
        <w:ind w:left="1788" w:hanging="708"/>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45B5477"/>
    <w:multiLevelType w:val="hybridMultilevel"/>
    <w:tmpl w:val="3BEE8D74"/>
    <w:lvl w:ilvl="0" w:tplc="04100003">
      <w:start w:val="1"/>
      <w:numFmt w:val="bullet"/>
      <w:lvlText w:val="o"/>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nsid w:val="359D7377"/>
    <w:multiLevelType w:val="hybridMultilevel"/>
    <w:tmpl w:val="D2128158"/>
    <w:lvl w:ilvl="0" w:tplc="1BE0D2EA">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62C6E4D"/>
    <w:multiLevelType w:val="multilevel"/>
    <w:tmpl w:val="0410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3698257A"/>
    <w:multiLevelType w:val="hybridMultilevel"/>
    <w:tmpl w:val="FB1C1634"/>
    <w:lvl w:ilvl="0" w:tplc="B024F654">
      <w:start w:val="1"/>
      <w:numFmt w:val="bullet"/>
      <w:lvlText w:val="o"/>
      <w:lvlJc w:val="left"/>
      <w:pPr>
        <w:ind w:left="1068" w:hanging="360"/>
      </w:pPr>
      <w:rPr>
        <w:rFonts w:ascii="Courier New" w:hAnsi="Courier New" w:hint="default"/>
      </w:rPr>
    </w:lvl>
    <w:lvl w:ilvl="1" w:tplc="04100003" w:tentative="1">
      <w:start w:val="1"/>
      <w:numFmt w:val="bullet"/>
      <w:lvlText w:val="o"/>
      <w:lvlJc w:val="left"/>
      <w:pPr>
        <w:ind w:left="2136" w:hanging="360"/>
      </w:pPr>
      <w:rPr>
        <w:rFonts w:ascii="Courier New" w:hAnsi="Courier New" w:cs="Courier New" w:hint="default"/>
      </w:rPr>
    </w:lvl>
    <w:lvl w:ilvl="2" w:tplc="04100005" w:tentative="1">
      <w:start w:val="1"/>
      <w:numFmt w:val="bullet"/>
      <w:lvlText w:val=""/>
      <w:lvlJc w:val="left"/>
      <w:pPr>
        <w:ind w:left="2856" w:hanging="360"/>
      </w:pPr>
      <w:rPr>
        <w:rFonts w:ascii="Wingdings" w:hAnsi="Wingdings" w:hint="default"/>
      </w:rPr>
    </w:lvl>
    <w:lvl w:ilvl="3" w:tplc="04100001" w:tentative="1">
      <w:start w:val="1"/>
      <w:numFmt w:val="bullet"/>
      <w:lvlText w:val=""/>
      <w:lvlJc w:val="left"/>
      <w:pPr>
        <w:ind w:left="3576" w:hanging="360"/>
      </w:pPr>
      <w:rPr>
        <w:rFonts w:ascii="Symbol" w:hAnsi="Symbol" w:hint="default"/>
      </w:rPr>
    </w:lvl>
    <w:lvl w:ilvl="4" w:tplc="04100003" w:tentative="1">
      <w:start w:val="1"/>
      <w:numFmt w:val="bullet"/>
      <w:lvlText w:val="o"/>
      <w:lvlJc w:val="left"/>
      <w:pPr>
        <w:ind w:left="4296" w:hanging="360"/>
      </w:pPr>
      <w:rPr>
        <w:rFonts w:ascii="Courier New" w:hAnsi="Courier New" w:cs="Courier New" w:hint="default"/>
      </w:rPr>
    </w:lvl>
    <w:lvl w:ilvl="5" w:tplc="04100005" w:tentative="1">
      <w:start w:val="1"/>
      <w:numFmt w:val="bullet"/>
      <w:lvlText w:val=""/>
      <w:lvlJc w:val="left"/>
      <w:pPr>
        <w:ind w:left="5016" w:hanging="360"/>
      </w:pPr>
      <w:rPr>
        <w:rFonts w:ascii="Wingdings" w:hAnsi="Wingdings" w:hint="default"/>
      </w:rPr>
    </w:lvl>
    <w:lvl w:ilvl="6" w:tplc="04100001" w:tentative="1">
      <w:start w:val="1"/>
      <w:numFmt w:val="bullet"/>
      <w:lvlText w:val=""/>
      <w:lvlJc w:val="left"/>
      <w:pPr>
        <w:ind w:left="5736" w:hanging="360"/>
      </w:pPr>
      <w:rPr>
        <w:rFonts w:ascii="Symbol" w:hAnsi="Symbol" w:hint="default"/>
      </w:rPr>
    </w:lvl>
    <w:lvl w:ilvl="7" w:tplc="04100003" w:tentative="1">
      <w:start w:val="1"/>
      <w:numFmt w:val="bullet"/>
      <w:lvlText w:val="o"/>
      <w:lvlJc w:val="left"/>
      <w:pPr>
        <w:ind w:left="6456" w:hanging="360"/>
      </w:pPr>
      <w:rPr>
        <w:rFonts w:ascii="Courier New" w:hAnsi="Courier New" w:cs="Courier New" w:hint="default"/>
      </w:rPr>
    </w:lvl>
    <w:lvl w:ilvl="8" w:tplc="04100005" w:tentative="1">
      <w:start w:val="1"/>
      <w:numFmt w:val="bullet"/>
      <w:lvlText w:val=""/>
      <w:lvlJc w:val="left"/>
      <w:pPr>
        <w:ind w:left="7176" w:hanging="360"/>
      </w:pPr>
      <w:rPr>
        <w:rFonts w:ascii="Wingdings" w:hAnsi="Wingdings" w:hint="default"/>
      </w:rPr>
    </w:lvl>
  </w:abstractNum>
  <w:abstractNum w:abstractNumId="25">
    <w:nsid w:val="3ED53309"/>
    <w:multiLevelType w:val="hybridMultilevel"/>
    <w:tmpl w:val="B4E69380"/>
    <w:lvl w:ilvl="0" w:tplc="7DFEE4D0">
      <w:numFmt w:val="bullet"/>
      <w:lvlText w:val=""/>
      <w:lvlJc w:val="left"/>
      <w:pPr>
        <w:ind w:left="720" w:hanging="360"/>
      </w:pPr>
      <w:rPr>
        <w:rFonts w:ascii="DecimaWE Rg" w:eastAsia="MS Mincho" w:hAnsi="DecimaWE Rg" w:cs="Times New Roman"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4EF519F"/>
    <w:multiLevelType w:val="hybridMultilevel"/>
    <w:tmpl w:val="EDCADED0"/>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nsid w:val="45940730"/>
    <w:multiLevelType w:val="multilevel"/>
    <w:tmpl w:val="149050E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49545A55"/>
    <w:multiLevelType w:val="multilevel"/>
    <w:tmpl w:val="87A400E8"/>
    <w:lvl w:ilvl="0">
      <w:start w:val="1"/>
      <w:numFmt w:val="none"/>
      <w:suff w:val="nothing"/>
      <w:lvlText w:val="Sezione 2 -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6F6729"/>
    <w:multiLevelType w:val="hybridMultilevel"/>
    <w:tmpl w:val="C3FE7886"/>
    <w:lvl w:ilvl="0" w:tplc="3F0E700A">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A916C54"/>
    <w:multiLevelType w:val="hybridMultilevel"/>
    <w:tmpl w:val="60CCFCD4"/>
    <w:lvl w:ilvl="0" w:tplc="1BE0D2EA">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4D5F74A5"/>
    <w:multiLevelType w:val="multilevel"/>
    <w:tmpl w:val="4530AFF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2D57D9C"/>
    <w:multiLevelType w:val="hybridMultilevel"/>
    <w:tmpl w:val="5C2C8C94"/>
    <w:lvl w:ilvl="0" w:tplc="04100003">
      <w:start w:val="1"/>
      <w:numFmt w:val="bullet"/>
      <w:lvlText w:val="o"/>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nsid w:val="5BAA4D8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D0A1BA9"/>
    <w:multiLevelType w:val="hybridMultilevel"/>
    <w:tmpl w:val="70141AF0"/>
    <w:lvl w:ilvl="0" w:tplc="E458804C">
      <w:numFmt w:val="bullet"/>
      <w:lvlText w:val=""/>
      <w:lvlJc w:val="left"/>
      <w:pPr>
        <w:ind w:left="1428" w:hanging="360"/>
      </w:pPr>
      <w:rPr>
        <w:rFonts w:ascii="DecimaWE Rg" w:eastAsia="MS Mincho" w:hAnsi="DecimaWE Rg" w:cs="Times New Roman"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nsid w:val="5D2515DA"/>
    <w:multiLevelType w:val="multilevel"/>
    <w:tmpl w:val="123C07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0F6274"/>
    <w:multiLevelType w:val="hybridMultilevel"/>
    <w:tmpl w:val="7018B108"/>
    <w:lvl w:ilvl="0" w:tplc="1BE0D2EA">
      <w:start w:val="1"/>
      <w:numFmt w:val="bullet"/>
      <w:lvlText w:val=""/>
      <w:lvlJc w:val="left"/>
      <w:pPr>
        <w:ind w:left="360" w:hanging="360"/>
      </w:pPr>
      <w:rPr>
        <w:rFonts w:ascii="Wingdings" w:hAnsi="Wingdings" w:hint="default"/>
      </w:rPr>
    </w:lvl>
    <w:lvl w:ilvl="1" w:tplc="04100003">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7">
    <w:nsid w:val="608F18E9"/>
    <w:multiLevelType w:val="multilevel"/>
    <w:tmpl w:val="A70AB6D0"/>
    <w:lvl w:ilvl="0">
      <w:start w:val="1"/>
      <w:numFmt w:val="none"/>
      <w:lvlText w:val="Sezione 1 - Pagina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1996DB7"/>
    <w:multiLevelType w:val="hybridMultilevel"/>
    <w:tmpl w:val="8EEC8D7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A8A71E1"/>
    <w:multiLevelType w:val="hybridMultilevel"/>
    <w:tmpl w:val="149050E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707B7FF4"/>
    <w:multiLevelType w:val="hybridMultilevel"/>
    <w:tmpl w:val="F7CE4396"/>
    <w:lvl w:ilvl="0" w:tplc="1BE0D2EA">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743738FB"/>
    <w:multiLevelType w:val="hybridMultilevel"/>
    <w:tmpl w:val="432AFD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18261D"/>
    <w:multiLevelType w:val="hybridMultilevel"/>
    <w:tmpl w:val="C23C23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DB96FBF"/>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44">
    <w:nsid w:val="7EB07AEF"/>
    <w:multiLevelType w:val="hybridMultilevel"/>
    <w:tmpl w:val="C478EA90"/>
    <w:lvl w:ilvl="0" w:tplc="658AF656">
      <w:numFmt w:val="bullet"/>
      <w:lvlText w:val=""/>
      <w:lvlJc w:val="left"/>
      <w:pPr>
        <w:ind w:left="1069" w:hanging="360"/>
      </w:pPr>
      <w:rPr>
        <w:rFonts w:ascii="DecimaWE Rg" w:eastAsia="MS Mincho" w:hAnsi="DecimaWE Rg" w:cs="Times New Roman" w:hint="default"/>
        <w:sz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26"/>
  </w:num>
  <w:num w:numId="2">
    <w:abstractNumId w:val="17"/>
  </w:num>
  <w:num w:numId="3">
    <w:abstractNumId w:val="38"/>
  </w:num>
  <w:num w:numId="4">
    <w:abstractNumId w:val="21"/>
  </w:num>
  <w:num w:numId="5">
    <w:abstractNumId w:val="32"/>
  </w:num>
  <w:num w:numId="6">
    <w:abstractNumId w:val="4"/>
  </w:num>
  <w:num w:numId="7">
    <w:abstractNumId w:val="6"/>
  </w:num>
  <w:num w:numId="8">
    <w:abstractNumId w:val="13"/>
  </w:num>
  <w:num w:numId="9">
    <w:abstractNumId w:val="1"/>
  </w:num>
  <w:num w:numId="10">
    <w:abstractNumId w:val="22"/>
  </w:num>
  <w:num w:numId="11">
    <w:abstractNumId w:val="5"/>
  </w:num>
  <w:num w:numId="12">
    <w:abstractNumId w:val="41"/>
  </w:num>
  <w:num w:numId="13">
    <w:abstractNumId w:val="24"/>
  </w:num>
  <w:num w:numId="14">
    <w:abstractNumId w:val="29"/>
  </w:num>
  <w:num w:numId="15">
    <w:abstractNumId w:val="11"/>
  </w:num>
  <w:num w:numId="16">
    <w:abstractNumId w:val="40"/>
  </w:num>
  <w:num w:numId="17">
    <w:abstractNumId w:val="30"/>
  </w:num>
  <w:num w:numId="18">
    <w:abstractNumId w:val="3"/>
  </w:num>
  <w:num w:numId="19">
    <w:abstractNumId w:val="39"/>
  </w:num>
  <w:num w:numId="20">
    <w:abstractNumId w:val="27"/>
  </w:num>
  <w:num w:numId="21">
    <w:abstractNumId w:val="36"/>
  </w:num>
  <w:num w:numId="22">
    <w:abstractNumId w:val="0"/>
  </w:num>
  <w:num w:numId="23">
    <w:abstractNumId w:val="2"/>
  </w:num>
  <w:num w:numId="24">
    <w:abstractNumId w:val="12"/>
  </w:num>
  <w:num w:numId="25">
    <w:abstractNumId w:val="44"/>
  </w:num>
  <w:num w:numId="26">
    <w:abstractNumId w:val="25"/>
  </w:num>
  <w:num w:numId="27">
    <w:abstractNumId w:val="34"/>
  </w:num>
  <w:num w:numId="28">
    <w:abstractNumId w:val="9"/>
  </w:num>
  <w:num w:numId="29">
    <w:abstractNumId w:val="14"/>
  </w:num>
  <w:num w:numId="30">
    <w:abstractNumId w:val="19"/>
  </w:num>
  <w:num w:numId="31">
    <w:abstractNumId w:val="16"/>
  </w:num>
  <w:num w:numId="32">
    <w:abstractNumId w:val="31"/>
  </w:num>
  <w:num w:numId="33">
    <w:abstractNumId w:val="20"/>
  </w:num>
  <w:num w:numId="34">
    <w:abstractNumId w:val="7"/>
  </w:num>
  <w:num w:numId="35">
    <w:abstractNumId w:val="42"/>
  </w:num>
  <w:num w:numId="36">
    <w:abstractNumId w:val="8"/>
  </w:num>
  <w:num w:numId="37">
    <w:abstractNumId w:val="10"/>
  </w:num>
  <w:num w:numId="38">
    <w:abstractNumId w:val="18"/>
  </w:num>
  <w:num w:numId="39">
    <w:abstractNumId w:val="37"/>
  </w:num>
  <w:num w:numId="40">
    <w:abstractNumId w:val="28"/>
  </w:num>
  <w:num w:numId="41">
    <w:abstractNumId w:val="33"/>
  </w:num>
  <w:num w:numId="42">
    <w:abstractNumId w:val="43"/>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5"/>
  </w:num>
  <w:num w:numId="4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embedSystemFonts/>
  <w:hideSpellingErrors/>
  <w:hideGrammaticalErrors/>
  <w:documentProtection w:edit="forms" w:enforcement="1" w:cryptProviderType="rsaFull" w:cryptAlgorithmClass="hash" w:cryptAlgorithmType="typeAny" w:cryptAlgorithmSid="4" w:cryptSpinCount="100000" w:hash="5O6S6e5pbnFU0rWsINDVBPKtfhw=" w:salt="K5bCT31WrIdM0BZ76miVGw=="/>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68D"/>
    <w:rsid w:val="000006C5"/>
    <w:rsid w:val="00002D2D"/>
    <w:rsid w:val="0000773E"/>
    <w:rsid w:val="00007AA3"/>
    <w:rsid w:val="000122E5"/>
    <w:rsid w:val="00014989"/>
    <w:rsid w:val="00016396"/>
    <w:rsid w:val="00017593"/>
    <w:rsid w:val="00017F25"/>
    <w:rsid w:val="00023869"/>
    <w:rsid w:val="00024D37"/>
    <w:rsid w:val="000264AB"/>
    <w:rsid w:val="000320F5"/>
    <w:rsid w:val="00034B77"/>
    <w:rsid w:val="0003631C"/>
    <w:rsid w:val="000433D3"/>
    <w:rsid w:val="0004770E"/>
    <w:rsid w:val="00047D55"/>
    <w:rsid w:val="000518C0"/>
    <w:rsid w:val="00057DD0"/>
    <w:rsid w:val="00061902"/>
    <w:rsid w:val="00062335"/>
    <w:rsid w:val="0006367A"/>
    <w:rsid w:val="000751A6"/>
    <w:rsid w:val="00076D22"/>
    <w:rsid w:val="00077BB5"/>
    <w:rsid w:val="00077D6A"/>
    <w:rsid w:val="000805B0"/>
    <w:rsid w:val="0008215F"/>
    <w:rsid w:val="000823F1"/>
    <w:rsid w:val="00087DFA"/>
    <w:rsid w:val="00087E71"/>
    <w:rsid w:val="00092C8D"/>
    <w:rsid w:val="0009575A"/>
    <w:rsid w:val="00095960"/>
    <w:rsid w:val="0009621F"/>
    <w:rsid w:val="000B3766"/>
    <w:rsid w:val="000B65F0"/>
    <w:rsid w:val="000D2170"/>
    <w:rsid w:val="000D24A9"/>
    <w:rsid w:val="000D3447"/>
    <w:rsid w:val="000D7F8C"/>
    <w:rsid w:val="000E11DE"/>
    <w:rsid w:val="000E137E"/>
    <w:rsid w:val="000F04F7"/>
    <w:rsid w:val="000F22C4"/>
    <w:rsid w:val="000F65B8"/>
    <w:rsid w:val="00100984"/>
    <w:rsid w:val="001025AA"/>
    <w:rsid w:val="001030BF"/>
    <w:rsid w:val="00103940"/>
    <w:rsid w:val="001111D3"/>
    <w:rsid w:val="00111B71"/>
    <w:rsid w:val="0011254E"/>
    <w:rsid w:val="00116CFC"/>
    <w:rsid w:val="0011702A"/>
    <w:rsid w:val="001207CB"/>
    <w:rsid w:val="0012358A"/>
    <w:rsid w:val="00124D64"/>
    <w:rsid w:val="001264BF"/>
    <w:rsid w:val="001345C4"/>
    <w:rsid w:val="00140467"/>
    <w:rsid w:val="0015040F"/>
    <w:rsid w:val="00150EA1"/>
    <w:rsid w:val="00151746"/>
    <w:rsid w:val="0015284E"/>
    <w:rsid w:val="00153D37"/>
    <w:rsid w:val="001564E9"/>
    <w:rsid w:val="00157749"/>
    <w:rsid w:val="001620A7"/>
    <w:rsid w:val="00165BB1"/>
    <w:rsid w:val="001676F0"/>
    <w:rsid w:val="001678CA"/>
    <w:rsid w:val="001679F1"/>
    <w:rsid w:val="001847C0"/>
    <w:rsid w:val="001850F4"/>
    <w:rsid w:val="00186BB6"/>
    <w:rsid w:val="00194605"/>
    <w:rsid w:val="00194E88"/>
    <w:rsid w:val="00197091"/>
    <w:rsid w:val="001A1259"/>
    <w:rsid w:val="001A1AE3"/>
    <w:rsid w:val="001A1E42"/>
    <w:rsid w:val="001A41C5"/>
    <w:rsid w:val="001B35B5"/>
    <w:rsid w:val="001B40E8"/>
    <w:rsid w:val="001B4E45"/>
    <w:rsid w:val="001C08BC"/>
    <w:rsid w:val="001C49A7"/>
    <w:rsid w:val="001C774B"/>
    <w:rsid w:val="001D0798"/>
    <w:rsid w:val="001D0A39"/>
    <w:rsid w:val="001D317D"/>
    <w:rsid w:val="001E1254"/>
    <w:rsid w:val="001E6289"/>
    <w:rsid w:val="001E73D0"/>
    <w:rsid w:val="001E79F1"/>
    <w:rsid w:val="001F7368"/>
    <w:rsid w:val="00202305"/>
    <w:rsid w:val="0020283A"/>
    <w:rsid w:val="0020409A"/>
    <w:rsid w:val="002046E3"/>
    <w:rsid w:val="00207041"/>
    <w:rsid w:val="002113C3"/>
    <w:rsid w:val="002130E8"/>
    <w:rsid w:val="00217178"/>
    <w:rsid w:val="002274F9"/>
    <w:rsid w:val="002276C1"/>
    <w:rsid w:val="0023310D"/>
    <w:rsid w:val="00234467"/>
    <w:rsid w:val="002355C6"/>
    <w:rsid w:val="00235C29"/>
    <w:rsid w:val="0023689B"/>
    <w:rsid w:val="00237008"/>
    <w:rsid w:val="0023792A"/>
    <w:rsid w:val="0024398B"/>
    <w:rsid w:val="00247E65"/>
    <w:rsid w:val="002511D4"/>
    <w:rsid w:val="00251267"/>
    <w:rsid w:val="00254232"/>
    <w:rsid w:val="0026105E"/>
    <w:rsid w:val="0026564D"/>
    <w:rsid w:val="00271476"/>
    <w:rsid w:val="002734D6"/>
    <w:rsid w:val="00273D18"/>
    <w:rsid w:val="002744D9"/>
    <w:rsid w:val="00274605"/>
    <w:rsid w:val="00276C13"/>
    <w:rsid w:val="00280700"/>
    <w:rsid w:val="00281BFB"/>
    <w:rsid w:val="00283224"/>
    <w:rsid w:val="00283A75"/>
    <w:rsid w:val="00284935"/>
    <w:rsid w:val="00285E98"/>
    <w:rsid w:val="0029271F"/>
    <w:rsid w:val="002966BE"/>
    <w:rsid w:val="002A00A4"/>
    <w:rsid w:val="002A129A"/>
    <w:rsid w:val="002A151E"/>
    <w:rsid w:val="002A2661"/>
    <w:rsid w:val="002A7880"/>
    <w:rsid w:val="002B19B2"/>
    <w:rsid w:val="002B1CDD"/>
    <w:rsid w:val="002B3A89"/>
    <w:rsid w:val="002B5A77"/>
    <w:rsid w:val="002C23DB"/>
    <w:rsid w:val="002C3AF9"/>
    <w:rsid w:val="002C3D15"/>
    <w:rsid w:val="002C4117"/>
    <w:rsid w:val="002C4A1E"/>
    <w:rsid w:val="002D1506"/>
    <w:rsid w:val="002E034D"/>
    <w:rsid w:val="002E074B"/>
    <w:rsid w:val="002E3A69"/>
    <w:rsid w:val="002E3EC4"/>
    <w:rsid w:val="002E5233"/>
    <w:rsid w:val="002E66B5"/>
    <w:rsid w:val="002E76EB"/>
    <w:rsid w:val="002F074F"/>
    <w:rsid w:val="002F1C38"/>
    <w:rsid w:val="002F1EDB"/>
    <w:rsid w:val="002F4367"/>
    <w:rsid w:val="002F504B"/>
    <w:rsid w:val="002F51BF"/>
    <w:rsid w:val="003012CB"/>
    <w:rsid w:val="00302111"/>
    <w:rsid w:val="00303A1F"/>
    <w:rsid w:val="00306C38"/>
    <w:rsid w:val="0031154A"/>
    <w:rsid w:val="00311CA1"/>
    <w:rsid w:val="00311F54"/>
    <w:rsid w:val="00312841"/>
    <w:rsid w:val="00312969"/>
    <w:rsid w:val="003140BA"/>
    <w:rsid w:val="00320BB4"/>
    <w:rsid w:val="0032145B"/>
    <w:rsid w:val="00321CDB"/>
    <w:rsid w:val="00323EDC"/>
    <w:rsid w:val="003244AB"/>
    <w:rsid w:val="0032652D"/>
    <w:rsid w:val="003272D6"/>
    <w:rsid w:val="00327E28"/>
    <w:rsid w:val="00331B9A"/>
    <w:rsid w:val="0033233C"/>
    <w:rsid w:val="0033403A"/>
    <w:rsid w:val="0033737F"/>
    <w:rsid w:val="003469C6"/>
    <w:rsid w:val="00355681"/>
    <w:rsid w:val="003566DA"/>
    <w:rsid w:val="00361E15"/>
    <w:rsid w:val="00363DF3"/>
    <w:rsid w:val="00363E00"/>
    <w:rsid w:val="00364313"/>
    <w:rsid w:val="00364EB7"/>
    <w:rsid w:val="003667F7"/>
    <w:rsid w:val="003717F5"/>
    <w:rsid w:val="00377397"/>
    <w:rsid w:val="00381629"/>
    <w:rsid w:val="00384B5F"/>
    <w:rsid w:val="00385845"/>
    <w:rsid w:val="003879AA"/>
    <w:rsid w:val="0039538C"/>
    <w:rsid w:val="00396868"/>
    <w:rsid w:val="003A13D8"/>
    <w:rsid w:val="003A1F55"/>
    <w:rsid w:val="003A7B29"/>
    <w:rsid w:val="003B2F91"/>
    <w:rsid w:val="003B3E99"/>
    <w:rsid w:val="003B4710"/>
    <w:rsid w:val="003B603C"/>
    <w:rsid w:val="003B69F0"/>
    <w:rsid w:val="003B749D"/>
    <w:rsid w:val="003C5CCF"/>
    <w:rsid w:val="003D20D6"/>
    <w:rsid w:val="003D3E36"/>
    <w:rsid w:val="003D56B3"/>
    <w:rsid w:val="003E19A4"/>
    <w:rsid w:val="003E3CE5"/>
    <w:rsid w:val="003E4B38"/>
    <w:rsid w:val="003E541A"/>
    <w:rsid w:val="003F3372"/>
    <w:rsid w:val="003F620B"/>
    <w:rsid w:val="003F71BF"/>
    <w:rsid w:val="003F7ABC"/>
    <w:rsid w:val="004000CD"/>
    <w:rsid w:val="004045C0"/>
    <w:rsid w:val="00404A93"/>
    <w:rsid w:val="004105C0"/>
    <w:rsid w:val="00411F55"/>
    <w:rsid w:val="004160C4"/>
    <w:rsid w:val="0041626E"/>
    <w:rsid w:val="00421B1D"/>
    <w:rsid w:val="004366E4"/>
    <w:rsid w:val="00436D0E"/>
    <w:rsid w:val="00446FA3"/>
    <w:rsid w:val="00452A96"/>
    <w:rsid w:val="00453B2C"/>
    <w:rsid w:val="00453F2F"/>
    <w:rsid w:val="0046145F"/>
    <w:rsid w:val="00464DA4"/>
    <w:rsid w:val="00464ECD"/>
    <w:rsid w:val="004673EA"/>
    <w:rsid w:val="00482EA1"/>
    <w:rsid w:val="004917C2"/>
    <w:rsid w:val="00493406"/>
    <w:rsid w:val="004962E7"/>
    <w:rsid w:val="004966B0"/>
    <w:rsid w:val="00497419"/>
    <w:rsid w:val="004A1FA2"/>
    <w:rsid w:val="004A21F1"/>
    <w:rsid w:val="004A2B7A"/>
    <w:rsid w:val="004A2F91"/>
    <w:rsid w:val="004A327F"/>
    <w:rsid w:val="004A3F97"/>
    <w:rsid w:val="004A4EE0"/>
    <w:rsid w:val="004B2C9B"/>
    <w:rsid w:val="004B4575"/>
    <w:rsid w:val="004B47ED"/>
    <w:rsid w:val="004B6DF7"/>
    <w:rsid w:val="004C223B"/>
    <w:rsid w:val="004C3151"/>
    <w:rsid w:val="004C4405"/>
    <w:rsid w:val="004D0CF8"/>
    <w:rsid w:val="004D758C"/>
    <w:rsid w:val="004D7FE0"/>
    <w:rsid w:val="004E194F"/>
    <w:rsid w:val="004E35A8"/>
    <w:rsid w:val="004E4307"/>
    <w:rsid w:val="004E4547"/>
    <w:rsid w:val="004F02E1"/>
    <w:rsid w:val="004F15F4"/>
    <w:rsid w:val="004F2DA4"/>
    <w:rsid w:val="004F3CC3"/>
    <w:rsid w:val="004F4387"/>
    <w:rsid w:val="004F7172"/>
    <w:rsid w:val="004F756E"/>
    <w:rsid w:val="004F75E8"/>
    <w:rsid w:val="005022A1"/>
    <w:rsid w:val="00505806"/>
    <w:rsid w:val="00511527"/>
    <w:rsid w:val="00512E25"/>
    <w:rsid w:val="00514FF6"/>
    <w:rsid w:val="00521785"/>
    <w:rsid w:val="00521C35"/>
    <w:rsid w:val="00522892"/>
    <w:rsid w:val="00523486"/>
    <w:rsid w:val="00525BCA"/>
    <w:rsid w:val="0052706D"/>
    <w:rsid w:val="00531E8A"/>
    <w:rsid w:val="005330E6"/>
    <w:rsid w:val="00533D04"/>
    <w:rsid w:val="0053468D"/>
    <w:rsid w:val="005356CC"/>
    <w:rsid w:val="00535D58"/>
    <w:rsid w:val="00546088"/>
    <w:rsid w:val="005468A7"/>
    <w:rsid w:val="005473AA"/>
    <w:rsid w:val="005521CA"/>
    <w:rsid w:val="00552EF7"/>
    <w:rsid w:val="00573098"/>
    <w:rsid w:val="005746E3"/>
    <w:rsid w:val="005863E7"/>
    <w:rsid w:val="00587170"/>
    <w:rsid w:val="0059080F"/>
    <w:rsid w:val="00592DD6"/>
    <w:rsid w:val="0059734D"/>
    <w:rsid w:val="005977C5"/>
    <w:rsid w:val="005A1807"/>
    <w:rsid w:val="005A2ACA"/>
    <w:rsid w:val="005A5CAF"/>
    <w:rsid w:val="005B0DDA"/>
    <w:rsid w:val="005B13F5"/>
    <w:rsid w:val="005B6C6B"/>
    <w:rsid w:val="005C0021"/>
    <w:rsid w:val="005C338E"/>
    <w:rsid w:val="005C34F0"/>
    <w:rsid w:val="005C5505"/>
    <w:rsid w:val="005C5782"/>
    <w:rsid w:val="005D5100"/>
    <w:rsid w:val="005D5957"/>
    <w:rsid w:val="005D694C"/>
    <w:rsid w:val="005D7B9A"/>
    <w:rsid w:val="005E2183"/>
    <w:rsid w:val="005E3894"/>
    <w:rsid w:val="005E4793"/>
    <w:rsid w:val="005E4996"/>
    <w:rsid w:val="005E7505"/>
    <w:rsid w:val="005E765D"/>
    <w:rsid w:val="005F08D6"/>
    <w:rsid w:val="005F4DA5"/>
    <w:rsid w:val="005F6688"/>
    <w:rsid w:val="005F7043"/>
    <w:rsid w:val="006018F7"/>
    <w:rsid w:val="00602B49"/>
    <w:rsid w:val="00602C08"/>
    <w:rsid w:val="006063D5"/>
    <w:rsid w:val="00607077"/>
    <w:rsid w:val="006071E6"/>
    <w:rsid w:val="0060755D"/>
    <w:rsid w:val="00607755"/>
    <w:rsid w:val="00621C26"/>
    <w:rsid w:val="0062495B"/>
    <w:rsid w:val="006253DD"/>
    <w:rsid w:val="006356DD"/>
    <w:rsid w:val="0063734F"/>
    <w:rsid w:val="006374EF"/>
    <w:rsid w:val="0064147A"/>
    <w:rsid w:val="00643029"/>
    <w:rsid w:val="0064331F"/>
    <w:rsid w:val="00646022"/>
    <w:rsid w:val="00653D66"/>
    <w:rsid w:val="006541BB"/>
    <w:rsid w:val="00655200"/>
    <w:rsid w:val="0065552A"/>
    <w:rsid w:val="00657433"/>
    <w:rsid w:val="00660D90"/>
    <w:rsid w:val="00664835"/>
    <w:rsid w:val="006653F9"/>
    <w:rsid w:val="006678E9"/>
    <w:rsid w:val="00674B26"/>
    <w:rsid w:val="00675705"/>
    <w:rsid w:val="00677215"/>
    <w:rsid w:val="006850F3"/>
    <w:rsid w:val="00686541"/>
    <w:rsid w:val="00687259"/>
    <w:rsid w:val="00690DEA"/>
    <w:rsid w:val="00693394"/>
    <w:rsid w:val="00693EA5"/>
    <w:rsid w:val="006A2C8E"/>
    <w:rsid w:val="006A3A56"/>
    <w:rsid w:val="006A4093"/>
    <w:rsid w:val="006B218C"/>
    <w:rsid w:val="006B314C"/>
    <w:rsid w:val="006B54BD"/>
    <w:rsid w:val="006C00E2"/>
    <w:rsid w:val="006C19E9"/>
    <w:rsid w:val="006C55FB"/>
    <w:rsid w:val="006C63A5"/>
    <w:rsid w:val="006D16C3"/>
    <w:rsid w:val="006D33E4"/>
    <w:rsid w:val="006D4D55"/>
    <w:rsid w:val="006E4949"/>
    <w:rsid w:val="006E5C94"/>
    <w:rsid w:val="006E6221"/>
    <w:rsid w:val="006E734F"/>
    <w:rsid w:val="006F3538"/>
    <w:rsid w:val="006F5625"/>
    <w:rsid w:val="006F6815"/>
    <w:rsid w:val="00702036"/>
    <w:rsid w:val="007066A9"/>
    <w:rsid w:val="00713EC1"/>
    <w:rsid w:val="007142A4"/>
    <w:rsid w:val="00717955"/>
    <w:rsid w:val="00717E98"/>
    <w:rsid w:val="007210D4"/>
    <w:rsid w:val="007224F7"/>
    <w:rsid w:val="00723E6D"/>
    <w:rsid w:val="00724E02"/>
    <w:rsid w:val="00726960"/>
    <w:rsid w:val="00732AF0"/>
    <w:rsid w:val="00732B61"/>
    <w:rsid w:val="00735A0A"/>
    <w:rsid w:val="00736BDC"/>
    <w:rsid w:val="00737BDD"/>
    <w:rsid w:val="007419BF"/>
    <w:rsid w:val="00747D8C"/>
    <w:rsid w:val="00750A59"/>
    <w:rsid w:val="00750E58"/>
    <w:rsid w:val="007545ED"/>
    <w:rsid w:val="00754C70"/>
    <w:rsid w:val="00757908"/>
    <w:rsid w:val="00760B37"/>
    <w:rsid w:val="00764B1D"/>
    <w:rsid w:val="00764DCD"/>
    <w:rsid w:val="0076569B"/>
    <w:rsid w:val="00765EE1"/>
    <w:rsid w:val="00766CA3"/>
    <w:rsid w:val="00767667"/>
    <w:rsid w:val="00767BB2"/>
    <w:rsid w:val="007734D1"/>
    <w:rsid w:val="007755D4"/>
    <w:rsid w:val="00775BDB"/>
    <w:rsid w:val="00775CF6"/>
    <w:rsid w:val="007766C6"/>
    <w:rsid w:val="00777037"/>
    <w:rsid w:val="00780D4C"/>
    <w:rsid w:val="00783833"/>
    <w:rsid w:val="007852CE"/>
    <w:rsid w:val="00785B0D"/>
    <w:rsid w:val="00785F53"/>
    <w:rsid w:val="00787D14"/>
    <w:rsid w:val="0079310B"/>
    <w:rsid w:val="00793A56"/>
    <w:rsid w:val="007B20BE"/>
    <w:rsid w:val="007B214A"/>
    <w:rsid w:val="007C1978"/>
    <w:rsid w:val="007C341B"/>
    <w:rsid w:val="007C3AB1"/>
    <w:rsid w:val="007D3010"/>
    <w:rsid w:val="007D6354"/>
    <w:rsid w:val="007D65AD"/>
    <w:rsid w:val="007D7079"/>
    <w:rsid w:val="007E1233"/>
    <w:rsid w:val="007E2AC4"/>
    <w:rsid w:val="007F378C"/>
    <w:rsid w:val="007F4218"/>
    <w:rsid w:val="007F4DAD"/>
    <w:rsid w:val="007F6321"/>
    <w:rsid w:val="008001A4"/>
    <w:rsid w:val="00806CC3"/>
    <w:rsid w:val="00813B92"/>
    <w:rsid w:val="00815EAE"/>
    <w:rsid w:val="008225A0"/>
    <w:rsid w:val="00823EEB"/>
    <w:rsid w:val="00825675"/>
    <w:rsid w:val="008262B6"/>
    <w:rsid w:val="00827637"/>
    <w:rsid w:val="00827C1C"/>
    <w:rsid w:val="00827F91"/>
    <w:rsid w:val="00836E41"/>
    <w:rsid w:val="008425F6"/>
    <w:rsid w:val="008463FD"/>
    <w:rsid w:val="00856D74"/>
    <w:rsid w:val="00865B49"/>
    <w:rsid w:val="00867B5B"/>
    <w:rsid w:val="0087477A"/>
    <w:rsid w:val="00875168"/>
    <w:rsid w:val="008758DB"/>
    <w:rsid w:val="00875CB8"/>
    <w:rsid w:val="00892EFD"/>
    <w:rsid w:val="00893F9C"/>
    <w:rsid w:val="0089496D"/>
    <w:rsid w:val="0089526B"/>
    <w:rsid w:val="008A1436"/>
    <w:rsid w:val="008A3603"/>
    <w:rsid w:val="008A4559"/>
    <w:rsid w:val="008A5E85"/>
    <w:rsid w:val="008A7543"/>
    <w:rsid w:val="008B1E92"/>
    <w:rsid w:val="008C4AE8"/>
    <w:rsid w:val="008C733B"/>
    <w:rsid w:val="008D1895"/>
    <w:rsid w:val="008D3121"/>
    <w:rsid w:val="008D4708"/>
    <w:rsid w:val="008E03D3"/>
    <w:rsid w:val="008E2D1F"/>
    <w:rsid w:val="008E3618"/>
    <w:rsid w:val="008F112A"/>
    <w:rsid w:val="008F16A7"/>
    <w:rsid w:val="008F7FFB"/>
    <w:rsid w:val="0090147C"/>
    <w:rsid w:val="00905D14"/>
    <w:rsid w:val="00907F86"/>
    <w:rsid w:val="009107CF"/>
    <w:rsid w:val="009110D5"/>
    <w:rsid w:val="009112B1"/>
    <w:rsid w:val="00914EF0"/>
    <w:rsid w:val="009247BF"/>
    <w:rsid w:val="00925ABC"/>
    <w:rsid w:val="00926188"/>
    <w:rsid w:val="00931194"/>
    <w:rsid w:val="0093204A"/>
    <w:rsid w:val="0093437C"/>
    <w:rsid w:val="00937E3F"/>
    <w:rsid w:val="0094356B"/>
    <w:rsid w:val="00945DBD"/>
    <w:rsid w:val="0094789D"/>
    <w:rsid w:val="009478B6"/>
    <w:rsid w:val="009501EA"/>
    <w:rsid w:val="00950524"/>
    <w:rsid w:val="00956979"/>
    <w:rsid w:val="00956A68"/>
    <w:rsid w:val="009610D8"/>
    <w:rsid w:val="009647FD"/>
    <w:rsid w:val="00965E72"/>
    <w:rsid w:val="0096762D"/>
    <w:rsid w:val="009756E6"/>
    <w:rsid w:val="00996D28"/>
    <w:rsid w:val="009A2E3C"/>
    <w:rsid w:val="009A53AB"/>
    <w:rsid w:val="009A57FC"/>
    <w:rsid w:val="009A71BA"/>
    <w:rsid w:val="009B17ED"/>
    <w:rsid w:val="009B466D"/>
    <w:rsid w:val="009B51E3"/>
    <w:rsid w:val="009B5990"/>
    <w:rsid w:val="009C2422"/>
    <w:rsid w:val="009C68CA"/>
    <w:rsid w:val="009C6E26"/>
    <w:rsid w:val="009D1209"/>
    <w:rsid w:val="009D1241"/>
    <w:rsid w:val="009D27A7"/>
    <w:rsid w:val="009D43FD"/>
    <w:rsid w:val="009D460E"/>
    <w:rsid w:val="009E15EE"/>
    <w:rsid w:val="009E701D"/>
    <w:rsid w:val="009F3C6A"/>
    <w:rsid w:val="009F4B69"/>
    <w:rsid w:val="009F4BBA"/>
    <w:rsid w:val="00A00BDF"/>
    <w:rsid w:val="00A011D3"/>
    <w:rsid w:val="00A06B46"/>
    <w:rsid w:val="00A166B7"/>
    <w:rsid w:val="00A22E61"/>
    <w:rsid w:val="00A32BBC"/>
    <w:rsid w:val="00A33A09"/>
    <w:rsid w:val="00A369B4"/>
    <w:rsid w:val="00A41A6C"/>
    <w:rsid w:val="00A476FA"/>
    <w:rsid w:val="00A53B14"/>
    <w:rsid w:val="00A56F30"/>
    <w:rsid w:val="00A57220"/>
    <w:rsid w:val="00A60AB2"/>
    <w:rsid w:val="00A62DA4"/>
    <w:rsid w:val="00A75BC3"/>
    <w:rsid w:val="00A85144"/>
    <w:rsid w:val="00A85176"/>
    <w:rsid w:val="00A85DA9"/>
    <w:rsid w:val="00A862D5"/>
    <w:rsid w:val="00A86396"/>
    <w:rsid w:val="00A87929"/>
    <w:rsid w:val="00A9710C"/>
    <w:rsid w:val="00A9769B"/>
    <w:rsid w:val="00AB1F6C"/>
    <w:rsid w:val="00AB3EB3"/>
    <w:rsid w:val="00AB471E"/>
    <w:rsid w:val="00AB7F9A"/>
    <w:rsid w:val="00AC2E4A"/>
    <w:rsid w:val="00AD1FB2"/>
    <w:rsid w:val="00AD52D6"/>
    <w:rsid w:val="00AE1B57"/>
    <w:rsid w:val="00AE1FF3"/>
    <w:rsid w:val="00AE4290"/>
    <w:rsid w:val="00AE42F4"/>
    <w:rsid w:val="00AE6B28"/>
    <w:rsid w:val="00AF1ACF"/>
    <w:rsid w:val="00AF358C"/>
    <w:rsid w:val="00AF62F5"/>
    <w:rsid w:val="00B00483"/>
    <w:rsid w:val="00B07BBB"/>
    <w:rsid w:val="00B11207"/>
    <w:rsid w:val="00B12264"/>
    <w:rsid w:val="00B1299F"/>
    <w:rsid w:val="00B14A99"/>
    <w:rsid w:val="00B14E59"/>
    <w:rsid w:val="00B16DA8"/>
    <w:rsid w:val="00B218D7"/>
    <w:rsid w:val="00B30AF3"/>
    <w:rsid w:val="00B31F76"/>
    <w:rsid w:val="00B3484B"/>
    <w:rsid w:val="00B37B77"/>
    <w:rsid w:val="00B420D2"/>
    <w:rsid w:val="00B44E2B"/>
    <w:rsid w:val="00B472C7"/>
    <w:rsid w:val="00B479F7"/>
    <w:rsid w:val="00B51983"/>
    <w:rsid w:val="00B633AB"/>
    <w:rsid w:val="00B67A12"/>
    <w:rsid w:val="00B71399"/>
    <w:rsid w:val="00B719BC"/>
    <w:rsid w:val="00B71F2A"/>
    <w:rsid w:val="00B814C2"/>
    <w:rsid w:val="00B82300"/>
    <w:rsid w:val="00B8591A"/>
    <w:rsid w:val="00B85EC9"/>
    <w:rsid w:val="00B86749"/>
    <w:rsid w:val="00B95BBB"/>
    <w:rsid w:val="00B96B33"/>
    <w:rsid w:val="00BA37B7"/>
    <w:rsid w:val="00BA3BB8"/>
    <w:rsid w:val="00BA5396"/>
    <w:rsid w:val="00BA5E02"/>
    <w:rsid w:val="00BB054F"/>
    <w:rsid w:val="00BB1747"/>
    <w:rsid w:val="00BC3965"/>
    <w:rsid w:val="00BC5B5C"/>
    <w:rsid w:val="00BC7CE3"/>
    <w:rsid w:val="00BD14C8"/>
    <w:rsid w:val="00BD1C88"/>
    <w:rsid w:val="00BD3113"/>
    <w:rsid w:val="00BD34C3"/>
    <w:rsid w:val="00BD47BE"/>
    <w:rsid w:val="00BD4E41"/>
    <w:rsid w:val="00BD5F47"/>
    <w:rsid w:val="00BE20DA"/>
    <w:rsid w:val="00BE4B6C"/>
    <w:rsid w:val="00BE57BA"/>
    <w:rsid w:val="00BF0BC2"/>
    <w:rsid w:val="00BF3C1D"/>
    <w:rsid w:val="00BF5BF9"/>
    <w:rsid w:val="00BF745D"/>
    <w:rsid w:val="00BF796D"/>
    <w:rsid w:val="00C03A66"/>
    <w:rsid w:val="00C0718A"/>
    <w:rsid w:val="00C075B1"/>
    <w:rsid w:val="00C100B1"/>
    <w:rsid w:val="00C11D64"/>
    <w:rsid w:val="00C122A1"/>
    <w:rsid w:val="00C128C3"/>
    <w:rsid w:val="00C12D4D"/>
    <w:rsid w:val="00C2475C"/>
    <w:rsid w:val="00C34462"/>
    <w:rsid w:val="00C36886"/>
    <w:rsid w:val="00C37794"/>
    <w:rsid w:val="00C40641"/>
    <w:rsid w:val="00C42433"/>
    <w:rsid w:val="00C42D87"/>
    <w:rsid w:val="00C45DC7"/>
    <w:rsid w:val="00C45F67"/>
    <w:rsid w:val="00C52DF4"/>
    <w:rsid w:val="00C600D1"/>
    <w:rsid w:val="00C6490A"/>
    <w:rsid w:val="00C650B8"/>
    <w:rsid w:val="00C7173B"/>
    <w:rsid w:val="00C72A6E"/>
    <w:rsid w:val="00C75479"/>
    <w:rsid w:val="00C862E4"/>
    <w:rsid w:val="00C865DF"/>
    <w:rsid w:val="00C869C8"/>
    <w:rsid w:val="00C921F0"/>
    <w:rsid w:val="00C922D6"/>
    <w:rsid w:val="00C92DFA"/>
    <w:rsid w:val="00C9431C"/>
    <w:rsid w:val="00CA1267"/>
    <w:rsid w:val="00CA1818"/>
    <w:rsid w:val="00CA19A7"/>
    <w:rsid w:val="00CA339F"/>
    <w:rsid w:val="00CA4EF9"/>
    <w:rsid w:val="00CA5A96"/>
    <w:rsid w:val="00CA7C37"/>
    <w:rsid w:val="00CB0134"/>
    <w:rsid w:val="00CB1C7E"/>
    <w:rsid w:val="00CB2474"/>
    <w:rsid w:val="00CB65E6"/>
    <w:rsid w:val="00CC5337"/>
    <w:rsid w:val="00CD0CBC"/>
    <w:rsid w:val="00CD128A"/>
    <w:rsid w:val="00CD233F"/>
    <w:rsid w:val="00CD2681"/>
    <w:rsid w:val="00CD281C"/>
    <w:rsid w:val="00CE098C"/>
    <w:rsid w:val="00CE2F2E"/>
    <w:rsid w:val="00CF07B0"/>
    <w:rsid w:val="00CF1BED"/>
    <w:rsid w:val="00CF4BA5"/>
    <w:rsid w:val="00CF57C9"/>
    <w:rsid w:val="00CF79AE"/>
    <w:rsid w:val="00CF7C07"/>
    <w:rsid w:val="00CF7E64"/>
    <w:rsid w:val="00D000A4"/>
    <w:rsid w:val="00D00221"/>
    <w:rsid w:val="00D006D1"/>
    <w:rsid w:val="00D02D2E"/>
    <w:rsid w:val="00D0352A"/>
    <w:rsid w:val="00D118DE"/>
    <w:rsid w:val="00D176BD"/>
    <w:rsid w:val="00D24A3C"/>
    <w:rsid w:val="00D25EE4"/>
    <w:rsid w:val="00D271AA"/>
    <w:rsid w:val="00D31FC0"/>
    <w:rsid w:val="00D34394"/>
    <w:rsid w:val="00D34C99"/>
    <w:rsid w:val="00D4053A"/>
    <w:rsid w:val="00D44A1B"/>
    <w:rsid w:val="00D45956"/>
    <w:rsid w:val="00D47153"/>
    <w:rsid w:val="00D506A3"/>
    <w:rsid w:val="00D52E8C"/>
    <w:rsid w:val="00D534FF"/>
    <w:rsid w:val="00D6303B"/>
    <w:rsid w:val="00D63603"/>
    <w:rsid w:val="00D636C1"/>
    <w:rsid w:val="00D640C7"/>
    <w:rsid w:val="00D64690"/>
    <w:rsid w:val="00D6496B"/>
    <w:rsid w:val="00D6577B"/>
    <w:rsid w:val="00D666A0"/>
    <w:rsid w:val="00D71CC1"/>
    <w:rsid w:val="00D72D7D"/>
    <w:rsid w:val="00D734E9"/>
    <w:rsid w:val="00D7424D"/>
    <w:rsid w:val="00D77740"/>
    <w:rsid w:val="00D77CF1"/>
    <w:rsid w:val="00D800F1"/>
    <w:rsid w:val="00D828A5"/>
    <w:rsid w:val="00D82933"/>
    <w:rsid w:val="00D82F85"/>
    <w:rsid w:val="00D87B83"/>
    <w:rsid w:val="00D92E0C"/>
    <w:rsid w:val="00D9349E"/>
    <w:rsid w:val="00DA0314"/>
    <w:rsid w:val="00DA497E"/>
    <w:rsid w:val="00DA5106"/>
    <w:rsid w:val="00DB6B95"/>
    <w:rsid w:val="00DC1D55"/>
    <w:rsid w:val="00DC3840"/>
    <w:rsid w:val="00DD3D23"/>
    <w:rsid w:val="00DD4A9F"/>
    <w:rsid w:val="00DD54CD"/>
    <w:rsid w:val="00DD6447"/>
    <w:rsid w:val="00DE60A8"/>
    <w:rsid w:val="00DE7764"/>
    <w:rsid w:val="00DE7C00"/>
    <w:rsid w:val="00DF2500"/>
    <w:rsid w:val="00E0290C"/>
    <w:rsid w:val="00E036D9"/>
    <w:rsid w:val="00E06ECC"/>
    <w:rsid w:val="00E1358F"/>
    <w:rsid w:val="00E21C0E"/>
    <w:rsid w:val="00E228F9"/>
    <w:rsid w:val="00E22BFD"/>
    <w:rsid w:val="00E3346D"/>
    <w:rsid w:val="00E408EB"/>
    <w:rsid w:val="00E45BDE"/>
    <w:rsid w:val="00E4624F"/>
    <w:rsid w:val="00E4798E"/>
    <w:rsid w:val="00E47C54"/>
    <w:rsid w:val="00E60754"/>
    <w:rsid w:val="00E646DB"/>
    <w:rsid w:val="00E67C4D"/>
    <w:rsid w:val="00E701D5"/>
    <w:rsid w:val="00E7230A"/>
    <w:rsid w:val="00E76040"/>
    <w:rsid w:val="00E761B4"/>
    <w:rsid w:val="00E77B9D"/>
    <w:rsid w:val="00E80C04"/>
    <w:rsid w:val="00E81E40"/>
    <w:rsid w:val="00E83C5B"/>
    <w:rsid w:val="00E84E31"/>
    <w:rsid w:val="00E852CD"/>
    <w:rsid w:val="00E86596"/>
    <w:rsid w:val="00E90196"/>
    <w:rsid w:val="00E942E0"/>
    <w:rsid w:val="00E97F86"/>
    <w:rsid w:val="00EA4A86"/>
    <w:rsid w:val="00EA6182"/>
    <w:rsid w:val="00EB6FBB"/>
    <w:rsid w:val="00EC53A6"/>
    <w:rsid w:val="00ED1FC3"/>
    <w:rsid w:val="00ED759E"/>
    <w:rsid w:val="00EE0564"/>
    <w:rsid w:val="00EE05BC"/>
    <w:rsid w:val="00EE2F86"/>
    <w:rsid w:val="00EE32B6"/>
    <w:rsid w:val="00EE3909"/>
    <w:rsid w:val="00EE3F4A"/>
    <w:rsid w:val="00EE76F4"/>
    <w:rsid w:val="00EF1BB1"/>
    <w:rsid w:val="00EF6F6C"/>
    <w:rsid w:val="00F06CE5"/>
    <w:rsid w:val="00F073B7"/>
    <w:rsid w:val="00F171D7"/>
    <w:rsid w:val="00F20AC3"/>
    <w:rsid w:val="00F2169C"/>
    <w:rsid w:val="00F21DE2"/>
    <w:rsid w:val="00F22F1C"/>
    <w:rsid w:val="00F25CE7"/>
    <w:rsid w:val="00F25D6B"/>
    <w:rsid w:val="00F316B3"/>
    <w:rsid w:val="00F34AC9"/>
    <w:rsid w:val="00F37CDC"/>
    <w:rsid w:val="00F43FE0"/>
    <w:rsid w:val="00F501F8"/>
    <w:rsid w:val="00F51084"/>
    <w:rsid w:val="00F5348E"/>
    <w:rsid w:val="00F544FB"/>
    <w:rsid w:val="00F56799"/>
    <w:rsid w:val="00F567B9"/>
    <w:rsid w:val="00F61422"/>
    <w:rsid w:val="00F61C85"/>
    <w:rsid w:val="00F627E4"/>
    <w:rsid w:val="00F62A91"/>
    <w:rsid w:val="00F6391A"/>
    <w:rsid w:val="00F64C4E"/>
    <w:rsid w:val="00F65947"/>
    <w:rsid w:val="00F66634"/>
    <w:rsid w:val="00F66A71"/>
    <w:rsid w:val="00F9530F"/>
    <w:rsid w:val="00F95C90"/>
    <w:rsid w:val="00F9736E"/>
    <w:rsid w:val="00F976A9"/>
    <w:rsid w:val="00FA2530"/>
    <w:rsid w:val="00FB4EAF"/>
    <w:rsid w:val="00FB6582"/>
    <w:rsid w:val="00FC2A2F"/>
    <w:rsid w:val="00FC6D79"/>
    <w:rsid w:val="00FC71C0"/>
    <w:rsid w:val="00FC7825"/>
    <w:rsid w:val="00FD0C76"/>
    <w:rsid w:val="00FD0F06"/>
    <w:rsid w:val="00FD6166"/>
    <w:rsid w:val="00FE1CC2"/>
    <w:rsid w:val="00FE3AD3"/>
    <w:rsid w:val="00FE5A16"/>
    <w:rsid w:val="00FF06C9"/>
    <w:rsid w:val="00FF06D8"/>
    <w:rsid w:val="00FF68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6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30E8"/>
    <w:pPr>
      <w:spacing w:after="200"/>
    </w:pPr>
    <w:rPr>
      <w:sz w:val="24"/>
      <w:szCs w:val="24"/>
      <w:lang w:eastAsia="ja-JP"/>
    </w:rPr>
  </w:style>
  <w:style w:type="paragraph" w:styleId="Titolo1">
    <w:name w:val="heading 1"/>
    <w:basedOn w:val="Normale"/>
    <w:next w:val="Normale"/>
    <w:link w:val="Titolo1Carattere"/>
    <w:uiPriority w:val="9"/>
    <w:qFormat/>
    <w:rsid w:val="002E3EC4"/>
    <w:pPr>
      <w:keepNext/>
      <w:keepLines/>
      <w:numPr>
        <w:numId w:val="4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E3EC4"/>
    <w:pPr>
      <w:keepNext/>
      <w:keepLines/>
      <w:numPr>
        <w:ilvl w:val="1"/>
        <w:numId w:val="42"/>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2E3EC4"/>
    <w:pPr>
      <w:keepNext/>
      <w:keepLines/>
      <w:numPr>
        <w:ilvl w:val="2"/>
        <w:numId w:val="42"/>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2E3EC4"/>
    <w:pPr>
      <w:keepNext/>
      <w:keepLines/>
      <w:numPr>
        <w:ilvl w:val="3"/>
        <w:numId w:val="42"/>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2E3EC4"/>
    <w:pPr>
      <w:keepNext/>
      <w:keepLines/>
      <w:numPr>
        <w:ilvl w:val="4"/>
        <w:numId w:val="42"/>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E3EC4"/>
    <w:pPr>
      <w:keepNext/>
      <w:keepLines/>
      <w:numPr>
        <w:ilvl w:val="5"/>
        <w:numId w:val="42"/>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E3EC4"/>
    <w:pPr>
      <w:keepNext/>
      <w:keepLines/>
      <w:numPr>
        <w:ilvl w:val="6"/>
        <w:numId w:val="4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E3EC4"/>
    <w:pPr>
      <w:keepNext/>
      <w:keepLines/>
      <w:numPr>
        <w:ilvl w:val="7"/>
        <w:numId w:val="4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E3EC4"/>
    <w:pPr>
      <w:keepNext/>
      <w:keepLines/>
      <w:numPr>
        <w:ilvl w:val="8"/>
        <w:numId w:val="4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3B69F0"/>
    <w:pPr>
      <w:spacing w:after="0"/>
    </w:pPr>
  </w:style>
  <w:style w:type="character" w:customStyle="1" w:styleId="TestonotaapidipaginaCarattere">
    <w:name w:val="Testo nota a piè di pagina Carattere"/>
    <w:basedOn w:val="Carpredefinitoparagrafo"/>
    <w:link w:val="Testonotaapidipagina"/>
    <w:uiPriority w:val="99"/>
    <w:rsid w:val="003B69F0"/>
  </w:style>
  <w:style w:type="character" w:styleId="Rimandonotaapidipagina">
    <w:name w:val="footnote reference"/>
    <w:unhideWhenUsed/>
    <w:rsid w:val="003B69F0"/>
    <w:rPr>
      <w:vertAlign w:val="superscript"/>
    </w:rPr>
  </w:style>
  <w:style w:type="paragraph" w:customStyle="1" w:styleId="Elencoacolori-Colore11">
    <w:name w:val="Elenco a colori - Colore 11"/>
    <w:basedOn w:val="Normale"/>
    <w:uiPriority w:val="34"/>
    <w:qFormat/>
    <w:rsid w:val="000122E5"/>
    <w:pPr>
      <w:ind w:left="720"/>
      <w:contextualSpacing/>
    </w:pPr>
  </w:style>
  <w:style w:type="paragraph" w:styleId="Intestazione">
    <w:name w:val="header"/>
    <w:basedOn w:val="Normale"/>
    <w:link w:val="IntestazioneCarattere"/>
    <w:uiPriority w:val="99"/>
    <w:unhideWhenUsed/>
    <w:rsid w:val="00202305"/>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02305"/>
  </w:style>
  <w:style w:type="paragraph" w:styleId="Pidipagina">
    <w:name w:val="footer"/>
    <w:basedOn w:val="Normale"/>
    <w:link w:val="PidipaginaCarattere"/>
    <w:uiPriority w:val="99"/>
    <w:unhideWhenUsed/>
    <w:rsid w:val="00202305"/>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02305"/>
  </w:style>
  <w:style w:type="character" w:styleId="Numeropagina">
    <w:name w:val="page number"/>
    <w:basedOn w:val="Carpredefinitoparagrafo"/>
    <w:rsid w:val="00F65947"/>
  </w:style>
  <w:style w:type="character" w:styleId="Collegamentoipertestuale">
    <w:name w:val="Hyperlink"/>
    <w:uiPriority w:val="99"/>
    <w:unhideWhenUsed/>
    <w:rsid w:val="005E4793"/>
    <w:rPr>
      <w:color w:val="0000FF"/>
      <w:u w:val="single"/>
    </w:rPr>
  </w:style>
  <w:style w:type="character" w:styleId="Collegamentovisitato">
    <w:name w:val="FollowedHyperlink"/>
    <w:uiPriority w:val="99"/>
    <w:semiHidden/>
    <w:unhideWhenUsed/>
    <w:rsid w:val="006D16C3"/>
    <w:rPr>
      <w:color w:val="800080"/>
      <w:u w:val="single"/>
    </w:rPr>
  </w:style>
  <w:style w:type="paragraph" w:customStyle="1" w:styleId="CarattereCarattereCarattereCarattereCarattereCarattereCarattere">
    <w:name w:val="Carattere Carattere Carattere Carattere Carattere Carattere Carattere"/>
    <w:basedOn w:val="Normale"/>
    <w:rsid w:val="00FD0F06"/>
    <w:pPr>
      <w:spacing w:after="160" w:line="240" w:lineRule="exact"/>
    </w:pPr>
    <w:rPr>
      <w:rFonts w:ascii="Tahoma" w:eastAsia="Times New Roman" w:hAnsi="Tahoma"/>
      <w:sz w:val="20"/>
      <w:szCs w:val="20"/>
      <w:lang w:val="en-US" w:eastAsia="en-US"/>
    </w:rPr>
  </w:style>
  <w:style w:type="paragraph" w:styleId="Testofumetto">
    <w:name w:val="Balloon Text"/>
    <w:basedOn w:val="Normale"/>
    <w:link w:val="TestofumettoCarattere"/>
    <w:uiPriority w:val="99"/>
    <w:semiHidden/>
    <w:unhideWhenUsed/>
    <w:rsid w:val="00BF745D"/>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745D"/>
    <w:rPr>
      <w:rFonts w:ascii="Tahoma" w:hAnsi="Tahoma" w:cs="Tahoma"/>
      <w:sz w:val="16"/>
      <w:szCs w:val="16"/>
      <w:lang w:eastAsia="ja-JP"/>
    </w:rPr>
  </w:style>
  <w:style w:type="paragraph" w:styleId="Paragrafoelenco">
    <w:name w:val="List Paragraph"/>
    <w:basedOn w:val="Normale"/>
    <w:uiPriority w:val="34"/>
    <w:qFormat/>
    <w:rsid w:val="002A129A"/>
    <w:pPr>
      <w:ind w:left="720"/>
      <w:contextualSpacing/>
    </w:pPr>
  </w:style>
  <w:style w:type="character" w:styleId="Testosegnaposto">
    <w:name w:val="Placeholder Text"/>
    <w:basedOn w:val="Carpredefinitoparagrafo"/>
    <w:uiPriority w:val="99"/>
    <w:semiHidden/>
    <w:rsid w:val="004F15F4"/>
    <w:rPr>
      <w:color w:val="808080"/>
    </w:rPr>
  </w:style>
  <w:style w:type="character" w:styleId="Rimandocommento">
    <w:name w:val="annotation reference"/>
    <w:basedOn w:val="Carpredefinitoparagrafo"/>
    <w:uiPriority w:val="99"/>
    <w:semiHidden/>
    <w:unhideWhenUsed/>
    <w:rsid w:val="008D4708"/>
    <w:rPr>
      <w:sz w:val="16"/>
      <w:szCs w:val="16"/>
    </w:rPr>
  </w:style>
  <w:style w:type="paragraph" w:styleId="Testocommento">
    <w:name w:val="annotation text"/>
    <w:basedOn w:val="Normale"/>
    <w:link w:val="TestocommentoCarattere"/>
    <w:uiPriority w:val="99"/>
    <w:semiHidden/>
    <w:unhideWhenUsed/>
    <w:rsid w:val="008D4708"/>
    <w:rPr>
      <w:sz w:val="20"/>
      <w:szCs w:val="20"/>
    </w:rPr>
  </w:style>
  <w:style w:type="character" w:customStyle="1" w:styleId="TestocommentoCarattere">
    <w:name w:val="Testo commento Carattere"/>
    <w:basedOn w:val="Carpredefinitoparagrafo"/>
    <w:link w:val="Testocommento"/>
    <w:uiPriority w:val="99"/>
    <w:semiHidden/>
    <w:rsid w:val="008D4708"/>
    <w:rPr>
      <w:lang w:eastAsia="ja-JP"/>
    </w:rPr>
  </w:style>
  <w:style w:type="paragraph" w:styleId="Soggettocommento">
    <w:name w:val="annotation subject"/>
    <w:basedOn w:val="Testocommento"/>
    <w:next w:val="Testocommento"/>
    <w:link w:val="SoggettocommentoCarattere"/>
    <w:uiPriority w:val="99"/>
    <w:semiHidden/>
    <w:unhideWhenUsed/>
    <w:rsid w:val="008D4708"/>
    <w:rPr>
      <w:b/>
      <w:bCs/>
    </w:rPr>
  </w:style>
  <w:style w:type="character" w:customStyle="1" w:styleId="SoggettocommentoCarattere">
    <w:name w:val="Soggetto commento Carattere"/>
    <w:basedOn w:val="TestocommentoCarattere"/>
    <w:link w:val="Soggettocommento"/>
    <w:uiPriority w:val="99"/>
    <w:semiHidden/>
    <w:rsid w:val="008D4708"/>
    <w:rPr>
      <w:b/>
      <w:bCs/>
      <w:lang w:eastAsia="ja-JP"/>
    </w:rPr>
  </w:style>
  <w:style w:type="paragraph" w:customStyle="1" w:styleId="Default">
    <w:name w:val="Default"/>
    <w:rsid w:val="00823EEB"/>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823EEB"/>
    <w:rPr>
      <w:rFonts w:cs="Times New Roman"/>
      <w:color w:val="auto"/>
    </w:rPr>
  </w:style>
  <w:style w:type="paragraph" w:customStyle="1" w:styleId="CM3">
    <w:name w:val="CM3"/>
    <w:basedOn w:val="Default"/>
    <w:next w:val="Default"/>
    <w:uiPriority w:val="99"/>
    <w:rsid w:val="00823EEB"/>
    <w:rPr>
      <w:rFonts w:cs="Times New Roman"/>
      <w:color w:val="auto"/>
    </w:rPr>
  </w:style>
  <w:style w:type="character" w:styleId="Enfasigrassetto">
    <w:name w:val="Strong"/>
    <w:basedOn w:val="Carpredefinitoparagrafo"/>
    <w:uiPriority w:val="22"/>
    <w:qFormat/>
    <w:rsid w:val="00B71399"/>
    <w:rPr>
      <w:b/>
      <w:bCs/>
    </w:rPr>
  </w:style>
  <w:style w:type="character" w:customStyle="1" w:styleId="Titolo1Carattere">
    <w:name w:val="Titolo 1 Carattere"/>
    <w:basedOn w:val="Carpredefinitoparagrafo"/>
    <w:link w:val="Titolo1"/>
    <w:uiPriority w:val="9"/>
    <w:rsid w:val="002E3EC4"/>
    <w:rPr>
      <w:rFonts w:asciiTheme="majorHAnsi" w:eastAsiaTheme="majorEastAsia" w:hAnsiTheme="majorHAnsi" w:cstheme="majorBidi"/>
      <w:b/>
      <w:bCs/>
      <w:color w:val="365F91" w:themeColor="accent1" w:themeShade="BF"/>
      <w:sz w:val="28"/>
      <w:szCs w:val="28"/>
      <w:lang w:eastAsia="ja-JP"/>
    </w:rPr>
  </w:style>
  <w:style w:type="character" w:customStyle="1" w:styleId="Titolo2Carattere">
    <w:name w:val="Titolo 2 Carattere"/>
    <w:basedOn w:val="Carpredefinitoparagrafo"/>
    <w:link w:val="Titolo2"/>
    <w:uiPriority w:val="9"/>
    <w:rsid w:val="002E3EC4"/>
    <w:rPr>
      <w:rFonts w:asciiTheme="majorHAnsi" w:eastAsiaTheme="majorEastAsia" w:hAnsiTheme="majorHAnsi" w:cstheme="majorBidi"/>
      <w:b/>
      <w:bCs/>
      <w:color w:val="4F81BD" w:themeColor="accent1"/>
      <w:sz w:val="26"/>
      <w:szCs w:val="26"/>
      <w:lang w:eastAsia="ja-JP"/>
    </w:rPr>
  </w:style>
  <w:style w:type="character" w:customStyle="1" w:styleId="Titolo3Carattere">
    <w:name w:val="Titolo 3 Carattere"/>
    <w:basedOn w:val="Carpredefinitoparagrafo"/>
    <w:link w:val="Titolo3"/>
    <w:uiPriority w:val="9"/>
    <w:semiHidden/>
    <w:rsid w:val="002E3EC4"/>
    <w:rPr>
      <w:rFonts w:asciiTheme="majorHAnsi" w:eastAsiaTheme="majorEastAsia" w:hAnsiTheme="majorHAnsi" w:cstheme="majorBidi"/>
      <w:b/>
      <w:bCs/>
      <w:color w:val="4F81BD" w:themeColor="accent1"/>
      <w:sz w:val="24"/>
      <w:szCs w:val="24"/>
      <w:lang w:eastAsia="ja-JP"/>
    </w:rPr>
  </w:style>
  <w:style w:type="character" w:customStyle="1" w:styleId="Titolo4Carattere">
    <w:name w:val="Titolo 4 Carattere"/>
    <w:basedOn w:val="Carpredefinitoparagrafo"/>
    <w:link w:val="Titolo4"/>
    <w:uiPriority w:val="9"/>
    <w:semiHidden/>
    <w:rsid w:val="002E3EC4"/>
    <w:rPr>
      <w:rFonts w:asciiTheme="majorHAnsi" w:eastAsiaTheme="majorEastAsia" w:hAnsiTheme="majorHAnsi" w:cstheme="majorBidi"/>
      <w:b/>
      <w:bCs/>
      <w:i/>
      <w:iCs/>
      <w:color w:val="4F81BD" w:themeColor="accent1"/>
      <w:sz w:val="24"/>
      <w:szCs w:val="24"/>
      <w:lang w:eastAsia="ja-JP"/>
    </w:rPr>
  </w:style>
  <w:style w:type="character" w:customStyle="1" w:styleId="Titolo5Carattere">
    <w:name w:val="Titolo 5 Carattere"/>
    <w:basedOn w:val="Carpredefinitoparagrafo"/>
    <w:link w:val="Titolo5"/>
    <w:uiPriority w:val="9"/>
    <w:rsid w:val="002E3EC4"/>
    <w:rPr>
      <w:rFonts w:asciiTheme="majorHAnsi" w:eastAsiaTheme="majorEastAsia" w:hAnsiTheme="majorHAnsi" w:cstheme="majorBidi"/>
      <w:color w:val="243F60" w:themeColor="accent1" w:themeShade="7F"/>
      <w:sz w:val="24"/>
      <w:szCs w:val="24"/>
      <w:lang w:eastAsia="ja-JP"/>
    </w:rPr>
  </w:style>
  <w:style w:type="character" w:customStyle="1" w:styleId="Titolo6Carattere">
    <w:name w:val="Titolo 6 Carattere"/>
    <w:basedOn w:val="Carpredefinitoparagrafo"/>
    <w:link w:val="Titolo6"/>
    <w:uiPriority w:val="9"/>
    <w:semiHidden/>
    <w:rsid w:val="002E3EC4"/>
    <w:rPr>
      <w:rFonts w:asciiTheme="majorHAnsi" w:eastAsiaTheme="majorEastAsia" w:hAnsiTheme="majorHAnsi" w:cstheme="majorBidi"/>
      <w:i/>
      <w:iCs/>
      <w:color w:val="243F60" w:themeColor="accent1" w:themeShade="7F"/>
      <w:sz w:val="24"/>
      <w:szCs w:val="24"/>
      <w:lang w:eastAsia="ja-JP"/>
    </w:rPr>
  </w:style>
  <w:style w:type="character" w:customStyle="1" w:styleId="Titolo7Carattere">
    <w:name w:val="Titolo 7 Carattere"/>
    <w:basedOn w:val="Carpredefinitoparagrafo"/>
    <w:link w:val="Titolo7"/>
    <w:uiPriority w:val="9"/>
    <w:semiHidden/>
    <w:rsid w:val="002E3EC4"/>
    <w:rPr>
      <w:rFonts w:asciiTheme="majorHAnsi" w:eastAsiaTheme="majorEastAsia" w:hAnsiTheme="majorHAnsi" w:cstheme="majorBidi"/>
      <w:i/>
      <w:iCs/>
      <w:color w:val="404040" w:themeColor="text1" w:themeTint="BF"/>
      <w:sz w:val="24"/>
      <w:szCs w:val="24"/>
      <w:lang w:eastAsia="ja-JP"/>
    </w:rPr>
  </w:style>
  <w:style w:type="character" w:customStyle="1" w:styleId="Titolo8Carattere">
    <w:name w:val="Titolo 8 Carattere"/>
    <w:basedOn w:val="Carpredefinitoparagrafo"/>
    <w:link w:val="Titolo8"/>
    <w:uiPriority w:val="9"/>
    <w:semiHidden/>
    <w:rsid w:val="002E3EC4"/>
    <w:rPr>
      <w:rFonts w:asciiTheme="majorHAnsi" w:eastAsiaTheme="majorEastAsia" w:hAnsiTheme="majorHAnsi" w:cstheme="majorBidi"/>
      <w:color w:val="404040" w:themeColor="text1" w:themeTint="BF"/>
      <w:lang w:eastAsia="ja-JP"/>
    </w:rPr>
  </w:style>
  <w:style w:type="character" w:customStyle="1" w:styleId="Titolo9Carattere">
    <w:name w:val="Titolo 9 Carattere"/>
    <w:basedOn w:val="Carpredefinitoparagrafo"/>
    <w:link w:val="Titolo9"/>
    <w:uiPriority w:val="9"/>
    <w:semiHidden/>
    <w:rsid w:val="002E3EC4"/>
    <w:rPr>
      <w:rFonts w:asciiTheme="majorHAnsi" w:eastAsiaTheme="majorEastAsia" w:hAnsiTheme="majorHAnsi" w:cstheme="majorBidi"/>
      <w:i/>
      <w:iCs/>
      <w:color w:val="404040" w:themeColor="text1" w:themeTint="B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30E8"/>
    <w:pPr>
      <w:spacing w:after="200"/>
    </w:pPr>
    <w:rPr>
      <w:sz w:val="24"/>
      <w:szCs w:val="24"/>
      <w:lang w:eastAsia="ja-JP"/>
    </w:rPr>
  </w:style>
  <w:style w:type="paragraph" w:styleId="Titolo1">
    <w:name w:val="heading 1"/>
    <w:basedOn w:val="Normale"/>
    <w:next w:val="Normale"/>
    <w:link w:val="Titolo1Carattere"/>
    <w:uiPriority w:val="9"/>
    <w:qFormat/>
    <w:rsid w:val="002E3EC4"/>
    <w:pPr>
      <w:keepNext/>
      <w:keepLines/>
      <w:numPr>
        <w:numId w:val="4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E3EC4"/>
    <w:pPr>
      <w:keepNext/>
      <w:keepLines/>
      <w:numPr>
        <w:ilvl w:val="1"/>
        <w:numId w:val="42"/>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2E3EC4"/>
    <w:pPr>
      <w:keepNext/>
      <w:keepLines/>
      <w:numPr>
        <w:ilvl w:val="2"/>
        <w:numId w:val="42"/>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2E3EC4"/>
    <w:pPr>
      <w:keepNext/>
      <w:keepLines/>
      <w:numPr>
        <w:ilvl w:val="3"/>
        <w:numId w:val="42"/>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2E3EC4"/>
    <w:pPr>
      <w:keepNext/>
      <w:keepLines/>
      <w:numPr>
        <w:ilvl w:val="4"/>
        <w:numId w:val="42"/>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E3EC4"/>
    <w:pPr>
      <w:keepNext/>
      <w:keepLines/>
      <w:numPr>
        <w:ilvl w:val="5"/>
        <w:numId w:val="42"/>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E3EC4"/>
    <w:pPr>
      <w:keepNext/>
      <w:keepLines/>
      <w:numPr>
        <w:ilvl w:val="6"/>
        <w:numId w:val="4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E3EC4"/>
    <w:pPr>
      <w:keepNext/>
      <w:keepLines/>
      <w:numPr>
        <w:ilvl w:val="7"/>
        <w:numId w:val="4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E3EC4"/>
    <w:pPr>
      <w:keepNext/>
      <w:keepLines/>
      <w:numPr>
        <w:ilvl w:val="8"/>
        <w:numId w:val="4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3B69F0"/>
    <w:pPr>
      <w:spacing w:after="0"/>
    </w:pPr>
  </w:style>
  <w:style w:type="character" w:customStyle="1" w:styleId="TestonotaapidipaginaCarattere">
    <w:name w:val="Testo nota a piè di pagina Carattere"/>
    <w:basedOn w:val="Carpredefinitoparagrafo"/>
    <w:link w:val="Testonotaapidipagina"/>
    <w:uiPriority w:val="99"/>
    <w:rsid w:val="003B69F0"/>
  </w:style>
  <w:style w:type="character" w:styleId="Rimandonotaapidipagina">
    <w:name w:val="footnote reference"/>
    <w:unhideWhenUsed/>
    <w:rsid w:val="003B69F0"/>
    <w:rPr>
      <w:vertAlign w:val="superscript"/>
    </w:rPr>
  </w:style>
  <w:style w:type="paragraph" w:customStyle="1" w:styleId="Elencoacolori-Colore11">
    <w:name w:val="Elenco a colori - Colore 11"/>
    <w:basedOn w:val="Normale"/>
    <w:uiPriority w:val="34"/>
    <w:qFormat/>
    <w:rsid w:val="000122E5"/>
    <w:pPr>
      <w:ind w:left="720"/>
      <w:contextualSpacing/>
    </w:pPr>
  </w:style>
  <w:style w:type="paragraph" w:styleId="Intestazione">
    <w:name w:val="header"/>
    <w:basedOn w:val="Normale"/>
    <w:link w:val="IntestazioneCarattere"/>
    <w:uiPriority w:val="99"/>
    <w:unhideWhenUsed/>
    <w:rsid w:val="00202305"/>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02305"/>
  </w:style>
  <w:style w:type="paragraph" w:styleId="Pidipagina">
    <w:name w:val="footer"/>
    <w:basedOn w:val="Normale"/>
    <w:link w:val="PidipaginaCarattere"/>
    <w:uiPriority w:val="99"/>
    <w:unhideWhenUsed/>
    <w:rsid w:val="00202305"/>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02305"/>
  </w:style>
  <w:style w:type="character" w:styleId="Numeropagina">
    <w:name w:val="page number"/>
    <w:basedOn w:val="Carpredefinitoparagrafo"/>
    <w:rsid w:val="00F65947"/>
  </w:style>
  <w:style w:type="character" w:styleId="Collegamentoipertestuale">
    <w:name w:val="Hyperlink"/>
    <w:uiPriority w:val="99"/>
    <w:unhideWhenUsed/>
    <w:rsid w:val="005E4793"/>
    <w:rPr>
      <w:color w:val="0000FF"/>
      <w:u w:val="single"/>
    </w:rPr>
  </w:style>
  <w:style w:type="character" w:styleId="Collegamentovisitato">
    <w:name w:val="FollowedHyperlink"/>
    <w:uiPriority w:val="99"/>
    <w:semiHidden/>
    <w:unhideWhenUsed/>
    <w:rsid w:val="006D16C3"/>
    <w:rPr>
      <w:color w:val="800080"/>
      <w:u w:val="single"/>
    </w:rPr>
  </w:style>
  <w:style w:type="paragraph" w:customStyle="1" w:styleId="CarattereCarattereCarattereCarattereCarattereCarattereCarattere">
    <w:name w:val="Carattere Carattere Carattere Carattere Carattere Carattere Carattere"/>
    <w:basedOn w:val="Normale"/>
    <w:rsid w:val="00FD0F06"/>
    <w:pPr>
      <w:spacing w:after="160" w:line="240" w:lineRule="exact"/>
    </w:pPr>
    <w:rPr>
      <w:rFonts w:ascii="Tahoma" w:eastAsia="Times New Roman" w:hAnsi="Tahoma"/>
      <w:sz w:val="20"/>
      <w:szCs w:val="20"/>
      <w:lang w:val="en-US" w:eastAsia="en-US"/>
    </w:rPr>
  </w:style>
  <w:style w:type="paragraph" w:styleId="Testofumetto">
    <w:name w:val="Balloon Text"/>
    <w:basedOn w:val="Normale"/>
    <w:link w:val="TestofumettoCarattere"/>
    <w:uiPriority w:val="99"/>
    <w:semiHidden/>
    <w:unhideWhenUsed/>
    <w:rsid w:val="00BF745D"/>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745D"/>
    <w:rPr>
      <w:rFonts w:ascii="Tahoma" w:hAnsi="Tahoma" w:cs="Tahoma"/>
      <w:sz w:val="16"/>
      <w:szCs w:val="16"/>
      <w:lang w:eastAsia="ja-JP"/>
    </w:rPr>
  </w:style>
  <w:style w:type="paragraph" w:styleId="Paragrafoelenco">
    <w:name w:val="List Paragraph"/>
    <w:basedOn w:val="Normale"/>
    <w:uiPriority w:val="34"/>
    <w:qFormat/>
    <w:rsid w:val="002A129A"/>
    <w:pPr>
      <w:ind w:left="720"/>
      <w:contextualSpacing/>
    </w:pPr>
  </w:style>
  <w:style w:type="character" w:styleId="Testosegnaposto">
    <w:name w:val="Placeholder Text"/>
    <w:basedOn w:val="Carpredefinitoparagrafo"/>
    <w:uiPriority w:val="99"/>
    <w:semiHidden/>
    <w:rsid w:val="004F15F4"/>
    <w:rPr>
      <w:color w:val="808080"/>
    </w:rPr>
  </w:style>
  <w:style w:type="character" w:styleId="Rimandocommento">
    <w:name w:val="annotation reference"/>
    <w:basedOn w:val="Carpredefinitoparagrafo"/>
    <w:uiPriority w:val="99"/>
    <w:semiHidden/>
    <w:unhideWhenUsed/>
    <w:rsid w:val="008D4708"/>
    <w:rPr>
      <w:sz w:val="16"/>
      <w:szCs w:val="16"/>
    </w:rPr>
  </w:style>
  <w:style w:type="paragraph" w:styleId="Testocommento">
    <w:name w:val="annotation text"/>
    <w:basedOn w:val="Normale"/>
    <w:link w:val="TestocommentoCarattere"/>
    <w:uiPriority w:val="99"/>
    <w:semiHidden/>
    <w:unhideWhenUsed/>
    <w:rsid w:val="008D4708"/>
    <w:rPr>
      <w:sz w:val="20"/>
      <w:szCs w:val="20"/>
    </w:rPr>
  </w:style>
  <w:style w:type="character" w:customStyle="1" w:styleId="TestocommentoCarattere">
    <w:name w:val="Testo commento Carattere"/>
    <w:basedOn w:val="Carpredefinitoparagrafo"/>
    <w:link w:val="Testocommento"/>
    <w:uiPriority w:val="99"/>
    <w:semiHidden/>
    <w:rsid w:val="008D4708"/>
    <w:rPr>
      <w:lang w:eastAsia="ja-JP"/>
    </w:rPr>
  </w:style>
  <w:style w:type="paragraph" w:styleId="Soggettocommento">
    <w:name w:val="annotation subject"/>
    <w:basedOn w:val="Testocommento"/>
    <w:next w:val="Testocommento"/>
    <w:link w:val="SoggettocommentoCarattere"/>
    <w:uiPriority w:val="99"/>
    <w:semiHidden/>
    <w:unhideWhenUsed/>
    <w:rsid w:val="008D4708"/>
    <w:rPr>
      <w:b/>
      <w:bCs/>
    </w:rPr>
  </w:style>
  <w:style w:type="character" w:customStyle="1" w:styleId="SoggettocommentoCarattere">
    <w:name w:val="Soggetto commento Carattere"/>
    <w:basedOn w:val="TestocommentoCarattere"/>
    <w:link w:val="Soggettocommento"/>
    <w:uiPriority w:val="99"/>
    <w:semiHidden/>
    <w:rsid w:val="008D4708"/>
    <w:rPr>
      <w:b/>
      <w:bCs/>
      <w:lang w:eastAsia="ja-JP"/>
    </w:rPr>
  </w:style>
  <w:style w:type="paragraph" w:customStyle="1" w:styleId="Default">
    <w:name w:val="Default"/>
    <w:rsid w:val="00823EEB"/>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823EEB"/>
    <w:rPr>
      <w:rFonts w:cs="Times New Roman"/>
      <w:color w:val="auto"/>
    </w:rPr>
  </w:style>
  <w:style w:type="paragraph" w:customStyle="1" w:styleId="CM3">
    <w:name w:val="CM3"/>
    <w:basedOn w:val="Default"/>
    <w:next w:val="Default"/>
    <w:uiPriority w:val="99"/>
    <w:rsid w:val="00823EEB"/>
    <w:rPr>
      <w:rFonts w:cs="Times New Roman"/>
      <w:color w:val="auto"/>
    </w:rPr>
  </w:style>
  <w:style w:type="character" w:styleId="Enfasigrassetto">
    <w:name w:val="Strong"/>
    <w:basedOn w:val="Carpredefinitoparagrafo"/>
    <w:uiPriority w:val="22"/>
    <w:qFormat/>
    <w:rsid w:val="00B71399"/>
    <w:rPr>
      <w:b/>
      <w:bCs/>
    </w:rPr>
  </w:style>
  <w:style w:type="character" w:customStyle="1" w:styleId="Titolo1Carattere">
    <w:name w:val="Titolo 1 Carattere"/>
    <w:basedOn w:val="Carpredefinitoparagrafo"/>
    <w:link w:val="Titolo1"/>
    <w:uiPriority w:val="9"/>
    <w:rsid w:val="002E3EC4"/>
    <w:rPr>
      <w:rFonts w:asciiTheme="majorHAnsi" w:eastAsiaTheme="majorEastAsia" w:hAnsiTheme="majorHAnsi" w:cstheme="majorBidi"/>
      <w:b/>
      <w:bCs/>
      <w:color w:val="365F91" w:themeColor="accent1" w:themeShade="BF"/>
      <w:sz w:val="28"/>
      <w:szCs w:val="28"/>
      <w:lang w:eastAsia="ja-JP"/>
    </w:rPr>
  </w:style>
  <w:style w:type="character" w:customStyle="1" w:styleId="Titolo2Carattere">
    <w:name w:val="Titolo 2 Carattere"/>
    <w:basedOn w:val="Carpredefinitoparagrafo"/>
    <w:link w:val="Titolo2"/>
    <w:uiPriority w:val="9"/>
    <w:rsid w:val="002E3EC4"/>
    <w:rPr>
      <w:rFonts w:asciiTheme="majorHAnsi" w:eastAsiaTheme="majorEastAsia" w:hAnsiTheme="majorHAnsi" w:cstheme="majorBidi"/>
      <w:b/>
      <w:bCs/>
      <w:color w:val="4F81BD" w:themeColor="accent1"/>
      <w:sz w:val="26"/>
      <w:szCs w:val="26"/>
      <w:lang w:eastAsia="ja-JP"/>
    </w:rPr>
  </w:style>
  <w:style w:type="character" w:customStyle="1" w:styleId="Titolo3Carattere">
    <w:name w:val="Titolo 3 Carattere"/>
    <w:basedOn w:val="Carpredefinitoparagrafo"/>
    <w:link w:val="Titolo3"/>
    <w:uiPriority w:val="9"/>
    <w:semiHidden/>
    <w:rsid w:val="002E3EC4"/>
    <w:rPr>
      <w:rFonts w:asciiTheme="majorHAnsi" w:eastAsiaTheme="majorEastAsia" w:hAnsiTheme="majorHAnsi" w:cstheme="majorBidi"/>
      <w:b/>
      <w:bCs/>
      <w:color w:val="4F81BD" w:themeColor="accent1"/>
      <w:sz w:val="24"/>
      <w:szCs w:val="24"/>
      <w:lang w:eastAsia="ja-JP"/>
    </w:rPr>
  </w:style>
  <w:style w:type="character" w:customStyle="1" w:styleId="Titolo4Carattere">
    <w:name w:val="Titolo 4 Carattere"/>
    <w:basedOn w:val="Carpredefinitoparagrafo"/>
    <w:link w:val="Titolo4"/>
    <w:uiPriority w:val="9"/>
    <w:semiHidden/>
    <w:rsid w:val="002E3EC4"/>
    <w:rPr>
      <w:rFonts w:asciiTheme="majorHAnsi" w:eastAsiaTheme="majorEastAsia" w:hAnsiTheme="majorHAnsi" w:cstheme="majorBidi"/>
      <w:b/>
      <w:bCs/>
      <w:i/>
      <w:iCs/>
      <w:color w:val="4F81BD" w:themeColor="accent1"/>
      <w:sz w:val="24"/>
      <w:szCs w:val="24"/>
      <w:lang w:eastAsia="ja-JP"/>
    </w:rPr>
  </w:style>
  <w:style w:type="character" w:customStyle="1" w:styleId="Titolo5Carattere">
    <w:name w:val="Titolo 5 Carattere"/>
    <w:basedOn w:val="Carpredefinitoparagrafo"/>
    <w:link w:val="Titolo5"/>
    <w:uiPriority w:val="9"/>
    <w:rsid w:val="002E3EC4"/>
    <w:rPr>
      <w:rFonts w:asciiTheme="majorHAnsi" w:eastAsiaTheme="majorEastAsia" w:hAnsiTheme="majorHAnsi" w:cstheme="majorBidi"/>
      <w:color w:val="243F60" w:themeColor="accent1" w:themeShade="7F"/>
      <w:sz w:val="24"/>
      <w:szCs w:val="24"/>
      <w:lang w:eastAsia="ja-JP"/>
    </w:rPr>
  </w:style>
  <w:style w:type="character" w:customStyle="1" w:styleId="Titolo6Carattere">
    <w:name w:val="Titolo 6 Carattere"/>
    <w:basedOn w:val="Carpredefinitoparagrafo"/>
    <w:link w:val="Titolo6"/>
    <w:uiPriority w:val="9"/>
    <w:semiHidden/>
    <w:rsid w:val="002E3EC4"/>
    <w:rPr>
      <w:rFonts w:asciiTheme="majorHAnsi" w:eastAsiaTheme="majorEastAsia" w:hAnsiTheme="majorHAnsi" w:cstheme="majorBidi"/>
      <w:i/>
      <w:iCs/>
      <w:color w:val="243F60" w:themeColor="accent1" w:themeShade="7F"/>
      <w:sz w:val="24"/>
      <w:szCs w:val="24"/>
      <w:lang w:eastAsia="ja-JP"/>
    </w:rPr>
  </w:style>
  <w:style w:type="character" w:customStyle="1" w:styleId="Titolo7Carattere">
    <w:name w:val="Titolo 7 Carattere"/>
    <w:basedOn w:val="Carpredefinitoparagrafo"/>
    <w:link w:val="Titolo7"/>
    <w:uiPriority w:val="9"/>
    <w:semiHidden/>
    <w:rsid w:val="002E3EC4"/>
    <w:rPr>
      <w:rFonts w:asciiTheme="majorHAnsi" w:eastAsiaTheme="majorEastAsia" w:hAnsiTheme="majorHAnsi" w:cstheme="majorBidi"/>
      <w:i/>
      <w:iCs/>
      <w:color w:val="404040" w:themeColor="text1" w:themeTint="BF"/>
      <w:sz w:val="24"/>
      <w:szCs w:val="24"/>
      <w:lang w:eastAsia="ja-JP"/>
    </w:rPr>
  </w:style>
  <w:style w:type="character" w:customStyle="1" w:styleId="Titolo8Carattere">
    <w:name w:val="Titolo 8 Carattere"/>
    <w:basedOn w:val="Carpredefinitoparagrafo"/>
    <w:link w:val="Titolo8"/>
    <w:uiPriority w:val="9"/>
    <w:semiHidden/>
    <w:rsid w:val="002E3EC4"/>
    <w:rPr>
      <w:rFonts w:asciiTheme="majorHAnsi" w:eastAsiaTheme="majorEastAsia" w:hAnsiTheme="majorHAnsi" w:cstheme="majorBidi"/>
      <w:color w:val="404040" w:themeColor="text1" w:themeTint="BF"/>
      <w:lang w:eastAsia="ja-JP"/>
    </w:rPr>
  </w:style>
  <w:style w:type="character" w:customStyle="1" w:styleId="Titolo9Carattere">
    <w:name w:val="Titolo 9 Carattere"/>
    <w:basedOn w:val="Carpredefinitoparagrafo"/>
    <w:link w:val="Titolo9"/>
    <w:uiPriority w:val="9"/>
    <w:semiHidden/>
    <w:rsid w:val="002E3EC4"/>
    <w:rPr>
      <w:rFonts w:asciiTheme="majorHAnsi" w:eastAsiaTheme="majorEastAsia" w:hAnsiTheme="majorHAnsi" w:cstheme="majorBidi"/>
      <w:i/>
      <w:iCs/>
      <w:color w:val="404040" w:themeColor="text1" w:themeTint="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9261">
      <w:bodyDiv w:val="1"/>
      <w:marLeft w:val="0"/>
      <w:marRight w:val="0"/>
      <w:marTop w:val="0"/>
      <w:marBottom w:val="0"/>
      <w:divBdr>
        <w:top w:val="none" w:sz="0" w:space="0" w:color="auto"/>
        <w:left w:val="none" w:sz="0" w:space="0" w:color="auto"/>
        <w:bottom w:val="none" w:sz="0" w:space="0" w:color="auto"/>
        <w:right w:val="none" w:sz="0" w:space="0" w:color="auto"/>
      </w:divBdr>
      <w:divsChild>
        <w:div w:id="2127194533">
          <w:marLeft w:val="0"/>
          <w:marRight w:val="0"/>
          <w:marTop w:val="0"/>
          <w:marBottom w:val="0"/>
          <w:divBdr>
            <w:top w:val="none" w:sz="0" w:space="0" w:color="auto"/>
            <w:left w:val="none" w:sz="0" w:space="0" w:color="auto"/>
            <w:bottom w:val="none" w:sz="0" w:space="0" w:color="auto"/>
            <w:right w:val="none" w:sz="0" w:space="0" w:color="auto"/>
          </w:divBdr>
          <w:divsChild>
            <w:div w:id="1105029924">
              <w:marLeft w:val="0"/>
              <w:marRight w:val="0"/>
              <w:marTop w:val="0"/>
              <w:marBottom w:val="0"/>
              <w:divBdr>
                <w:top w:val="none" w:sz="0" w:space="0" w:color="auto"/>
                <w:left w:val="none" w:sz="0" w:space="0" w:color="auto"/>
                <w:bottom w:val="none" w:sz="0" w:space="0" w:color="auto"/>
                <w:right w:val="none" w:sz="0" w:space="0" w:color="auto"/>
              </w:divBdr>
              <w:divsChild>
                <w:div w:id="2327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2548">
      <w:bodyDiv w:val="1"/>
      <w:marLeft w:val="0"/>
      <w:marRight w:val="0"/>
      <w:marTop w:val="0"/>
      <w:marBottom w:val="0"/>
      <w:divBdr>
        <w:top w:val="none" w:sz="0" w:space="0" w:color="auto"/>
        <w:left w:val="none" w:sz="0" w:space="0" w:color="auto"/>
        <w:bottom w:val="none" w:sz="0" w:space="0" w:color="auto"/>
        <w:right w:val="none" w:sz="0" w:space="0" w:color="auto"/>
      </w:divBdr>
      <w:divsChild>
        <w:div w:id="384454755">
          <w:marLeft w:val="0"/>
          <w:marRight w:val="0"/>
          <w:marTop w:val="0"/>
          <w:marBottom w:val="0"/>
          <w:divBdr>
            <w:top w:val="none" w:sz="0" w:space="0" w:color="auto"/>
            <w:left w:val="none" w:sz="0" w:space="0" w:color="auto"/>
            <w:bottom w:val="none" w:sz="0" w:space="0" w:color="auto"/>
            <w:right w:val="none" w:sz="0" w:space="0" w:color="auto"/>
          </w:divBdr>
          <w:divsChild>
            <w:div w:id="234753165">
              <w:marLeft w:val="0"/>
              <w:marRight w:val="0"/>
              <w:marTop w:val="0"/>
              <w:marBottom w:val="0"/>
              <w:divBdr>
                <w:top w:val="none" w:sz="0" w:space="0" w:color="auto"/>
                <w:left w:val="none" w:sz="0" w:space="0" w:color="auto"/>
                <w:bottom w:val="none" w:sz="0" w:space="0" w:color="auto"/>
                <w:right w:val="none" w:sz="0" w:space="0" w:color="auto"/>
              </w:divBdr>
              <w:divsChild>
                <w:div w:id="11292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7814">
      <w:bodyDiv w:val="1"/>
      <w:marLeft w:val="0"/>
      <w:marRight w:val="0"/>
      <w:marTop w:val="0"/>
      <w:marBottom w:val="0"/>
      <w:divBdr>
        <w:top w:val="none" w:sz="0" w:space="0" w:color="auto"/>
        <w:left w:val="none" w:sz="0" w:space="0" w:color="auto"/>
        <w:bottom w:val="none" w:sz="0" w:space="0" w:color="auto"/>
        <w:right w:val="none" w:sz="0" w:space="0" w:color="auto"/>
      </w:divBdr>
      <w:divsChild>
        <w:div w:id="441194124">
          <w:marLeft w:val="0"/>
          <w:marRight w:val="0"/>
          <w:marTop w:val="0"/>
          <w:marBottom w:val="0"/>
          <w:divBdr>
            <w:top w:val="none" w:sz="0" w:space="0" w:color="auto"/>
            <w:left w:val="none" w:sz="0" w:space="0" w:color="auto"/>
            <w:bottom w:val="none" w:sz="0" w:space="0" w:color="auto"/>
            <w:right w:val="none" w:sz="0" w:space="0" w:color="auto"/>
          </w:divBdr>
          <w:divsChild>
            <w:div w:id="445150997">
              <w:marLeft w:val="0"/>
              <w:marRight w:val="0"/>
              <w:marTop w:val="0"/>
              <w:marBottom w:val="0"/>
              <w:divBdr>
                <w:top w:val="none" w:sz="0" w:space="0" w:color="auto"/>
                <w:left w:val="none" w:sz="0" w:space="0" w:color="auto"/>
                <w:bottom w:val="none" w:sz="0" w:space="0" w:color="auto"/>
                <w:right w:val="none" w:sz="0" w:space="0" w:color="auto"/>
              </w:divBdr>
              <w:divsChild>
                <w:div w:id="14823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27785">
      <w:bodyDiv w:val="1"/>
      <w:marLeft w:val="0"/>
      <w:marRight w:val="0"/>
      <w:marTop w:val="0"/>
      <w:marBottom w:val="0"/>
      <w:divBdr>
        <w:top w:val="none" w:sz="0" w:space="0" w:color="auto"/>
        <w:left w:val="none" w:sz="0" w:space="0" w:color="auto"/>
        <w:bottom w:val="none" w:sz="0" w:space="0" w:color="auto"/>
        <w:right w:val="none" w:sz="0" w:space="0" w:color="auto"/>
      </w:divBdr>
      <w:divsChild>
        <w:div w:id="558637532">
          <w:marLeft w:val="0"/>
          <w:marRight w:val="0"/>
          <w:marTop w:val="0"/>
          <w:marBottom w:val="0"/>
          <w:divBdr>
            <w:top w:val="none" w:sz="0" w:space="0" w:color="auto"/>
            <w:left w:val="none" w:sz="0" w:space="0" w:color="auto"/>
            <w:bottom w:val="none" w:sz="0" w:space="0" w:color="auto"/>
            <w:right w:val="none" w:sz="0" w:space="0" w:color="auto"/>
          </w:divBdr>
          <w:divsChild>
            <w:div w:id="10647394">
              <w:marLeft w:val="0"/>
              <w:marRight w:val="0"/>
              <w:marTop w:val="0"/>
              <w:marBottom w:val="0"/>
              <w:divBdr>
                <w:top w:val="none" w:sz="0" w:space="0" w:color="auto"/>
                <w:left w:val="none" w:sz="0" w:space="0" w:color="auto"/>
                <w:bottom w:val="none" w:sz="0" w:space="0" w:color="auto"/>
                <w:right w:val="none" w:sz="0" w:space="0" w:color="auto"/>
              </w:divBdr>
              <w:divsChild>
                <w:div w:id="4068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92903">
      <w:bodyDiv w:val="1"/>
      <w:marLeft w:val="0"/>
      <w:marRight w:val="0"/>
      <w:marTop w:val="0"/>
      <w:marBottom w:val="0"/>
      <w:divBdr>
        <w:top w:val="none" w:sz="0" w:space="0" w:color="auto"/>
        <w:left w:val="none" w:sz="0" w:space="0" w:color="auto"/>
        <w:bottom w:val="none" w:sz="0" w:space="0" w:color="auto"/>
        <w:right w:val="none" w:sz="0" w:space="0" w:color="auto"/>
      </w:divBdr>
      <w:divsChild>
        <w:div w:id="620302908">
          <w:marLeft w:val="0"/>
          <w:marRight w:val="0"/>
          <w:marTop w:val="0"/>
          <w:marBottom w:val="0"/>
          <w:divBdr>
            <w:top w:val="none" w:sz="0" w:space="0" w:color="auto"/>
            <w:left w:val="none" w:sz="0" w:space="0" w:color="auto"/>
            <w:bottom w:val="none" w:sz="0" w:space="0" w:color="auto"/>
            <w:right w:val="none" w:sz="0" w:space="0" w:color="auto"/>
          </w:divBdr>
          <w:divsChild>
            <w:div w:id="968509266">
              <w:marLeft w:val="0"/>
              <w:marRight w:val="0"/>
              <w:marTop w:val="0"/>
              <w:marBottom w:val="0"/>
              <w:divBdr>
                <w:top w:val="none" w:sz="0" w:space="0" w:color="auto"/>
                <w:left w:val="none" w:sz="0" w:space="0" w:color="auto"/>
                <w:bottom w:val="none" w:sz="0" w:space="0" w:color="auto"/>
                <w:right w:val="none" w:sz="0" w:space="0" w:color="auto"/>
              </w:divBdr>
              <w:divsChild>
                <w:div w:id="13636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70511">
      <w:bodyDiv w:val="1"/>
      <w:marLeft w:val="0"/>
      <w:marRight w:val="0"/>
      <w:marTop w:val="0"/>
      <w:marBottom w:val="0"/>
      <w:divBdr>
        <w:top w:val="none" w:sz="0" w:space="0" w:color="auto"/>
        <w:left w:val="none" w:sz="0" w:space="0" w:color="auto"/>
        <w:bottom w:val="none" w:sz="0" w:space="0" w:color="auto"/>
        <w:right w:val="none" w:sz="0" w:space="0" w:color="auto"/>
      </w:divBdr>
      <w:divsChild>
        <w:div w:id="1031301142">
          <w:marLeft w:val="0"/>
          <w:marRight w:val="0"/>
          <w:marTop w:val="0"/>
          <w:marBottom w:val="0"/>
          <w:divBdr>
            <w:top w:val="none" w:sz="0" w:space="0" w:color="auto"/>
            <w:left w:val="none" w:sz="0" w:space="0" w:color="auto"/>
            <w:bottom w:val="none" w:sz="0" w:space="0" w:color="auto"/>
            <w:right w:val="none" w:sz="0" w:space="0" w:color="auto"/>
          </w:divBdr>
          <w:divsChild>
            <w:div w:id="1431002914">
              <w:marLeft w:val="0"/>
              <w:marRight w:val="0"/>
              <w:marTop w:val="0"/>
              <w:marBottom w:val="0"/>
              <w:divBdr>
                <w:top w:val="none" w:sz="0" w:space="0" w:color="auto"/>
                <w:left w:val="none" w:sz="0" w:space="0" w:color="auto"/>
                <w:bottom w:val="none" w:sz="0" w:space="0" w:color="auto"/>
                <w:right w:val="none" w:sz="0" w:space="0" w:color="auto"/>
              </w:divBdr>
              <w:divsChild>
                <w:div w:id="9377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09311">
      <w:bodyDiv w:val="1"/>
      <w:marLeft w:val="0"/>
      <w:marRight w:val="0"/>
      <w:marTop w:val="0"/>
      <w:marBottom w:val="0"/>
      <w:divBdr>
        <w:top w:val="none" w:sz="0" w:space="0" w:color="auto"/>
        <w:left w:val="none" w:sz="0" w:space="0" w:color="auto"/>
        <w:bottom w:val="none" w:sz="0" w:space="0" w:color="auto"/>
        <w:right w:val="none" w:sz="0" w:space="0" w:color="auto"/>
      </w:divBdr>
      <w:divsChild>
        <w:div w:id="679818882">
          <w:marLeft w:val="0"/>
          <w:marRight w:val="0"/>
          <w:marTop w:val="0"/>
          <w:marBottom w:val="0"/>
          <w:divBdr>
            <w:top w:val="none" w:sz="0" w:space="0" w:color="auto"/>
            <w:left w:val="none" w:sz="0" w:space="0" w:color="auto"/>
            <w:bottom w:val="none" w:sz="0" w:space="0" w:color="auto"/>
            <w:right w:val="none" w:sz="0" w:space="0" w:color="auto"/>
          </w:divBdr>
          <w:divsChild>
            <w:div w:id="1809517109">
              <w:marLeft w:val="0"/>
              <w:marRight w:val="0"/>
              <w:marTop w:val="0"/>
              <w:marBottom w:val="0"/>
              <w:divBdr>
                <w:top w:val="none" w:sz="0" w:space="0" w:color="auto"/>
                <w:left w:val="none" w:sz="0" w:space="0" w:color="auto"/>
                <w:bottom w:val="none" w:sz="0" w:space="0" w:color="auto"/>
                <w:right w:val="none" w:sz="0" w:space="0" w:color="auto"/>
              </w:divBdr>
              <w:divsChild>
                <w:div w:id="20611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87930">
      <w:bodyDiv w:val="1"/>
      <w:marLeft w:val="0"/>
      <w:marRight w:val="0"/>
      <w:marTop w:val="0"/>
      <w:marBottom w:val="0"/>
      <w:divBdr>
        <w:top w:val="none" w:sz="0" w:space="0" w:color="auto"/>
        <w:left w:val="none" w:sz="0" w:space="0" w:color="auto"/>
        <w:bottom w:val="none" w:sz="0" w:space="0" w:color="auto"/>
        <w:right w:val="none" w:sz="0" w:space="0" w:color="auto"/>
      </w:divBdr>
      <w:divsChild>
        <w:div w:id="663048666">
          <w:marLeft w:val="0"/>
          <w:marRight w:val="0"/>
          <w:marTop w:val="0"/>
          <w:marBottom w:val="0"/>
          <w:divBdr>
            <w:top w:val="none" w:sz="0" w:space="0" w:color="auto"/>
            <w:left w:val="none" w:sz="0" w:space="0" w:color="auto"/>
            <w:bottom w:val="none" w:sz="0" w:space="0" w:color="auto"/>
            <w:right w:val="none" w:sz="0" w:space="0" w:color="auto"/>
          </w:divBdr>
        </w:div>
        <w:div w:id="1166823725">
          <w:marLeft w:val="0"/>
          <w:marRight w:val="0"/>
          <w:marTop w:val="0"/>
          <w:marBottom w:val="0"/>
          <w:divBdr>
            <w:top w:val="none" w:sz="0" w:space="0" w:color="auto"/>
            <w:left w:val="none" w:sz="0" w:space="0" w:color="auto"/>
            <w:bottom w:val="none" w:sz="0" w:space="0" w:color="auto"/>
            <w:right w:val="none" w:sz="0" w:space="0" w:color="auto"/>
          </w:divBdr>
        </w:div>
      </w:divsChild>
    </w:div>
    <w:div w:id="1087267704">
      <w:bodyDiv w:val="1"/>
      <w:marLeft w:val="0"/>
      <w:marRight w:val="0"/>
      <w:marTop w:val="0"/>
      <w:marBottom w:val="0"/>
      <w:divBdr>
        <w:top w:val="none" w:sz="0" w:space="0" w:color="auto"/>
        <w:left w:val="none" w:sz="0" w:space="0" w:color="auto"/>
        <w:bottom w:val="none" w:sz="0" w:space="0" w:color="auto"/>
        <w:right w:val="none" w:sz="0" w:space="0" w:color="auto"/>
      </w:divBdr>
      <w:divsChild>
        <w:div w:id="1347634932">
          <w:marLeft w:val="0"/>
          <w:marRight w:val="0"/>
          <w:marTop w:val="0"/>
          <w:marBottom w:val="0"/>
          <w:divBdr>
            <w:top w:val="none" w:sz="0" w:space="0" w:color="auto"/>
            <w:left w:val="none" w:sz="0" w:space="0" w:color="auto"/>
            <w:bottom w:val="none" w:sz="0" w:space="0" w:color="auto"/>
            <w:right w:val="none" w:sz="0" w:space="0" w:color="auto"/>
          </w:divBdr>
        </w:div>
        <w:div w:id="531698228">
          <w:marLeft w:val="0"/>
          <w:marRight w:val="0"/>
          <w:marTop w:val="0"/>
          <w:marBottom w:val="0"/>
          <w:divBdr>
            <w:top w:val="none" w:sz="0" w:space="0" w:color="auto"/>
            <w:left w:val="none" w:sz="0" w:space="0" w:color="auto"/>
            <w:bottom w:val="none" w:sz="0" w:space="0" w:color="auto"/>
            <w:right w:val="none" w:sz="0" w:space="0" w:color="auto"/>
          </w:divBdr>
        </w:div>
        <w:div w:id="1907688263">
          <w:marLeft w:val="0"/>
          <w:marRight w:val="0"/>
          <w:marTop w:val="0"/>
          <w:marBottom w:val="0"/>
          <w:divBdr>
            <w:top w:val="none" w:sz="0" w:space="0" w:color="auto"/>
            <w:left w:val="none" w:sz="0" w:space="0" w:color="auto"/>
            <w:bottom w:val="none" w:sz="0" w:space="0" w:color="auto"/>
            <w:right w:val="none" w:sz="0" w:space="0" w:color="auto"/>
          </w:divBdr>
        </w:div>
        <w:div w:id="901065962">
          <w:marLeft w:val="0"/>
          <w:marRight w:val="0"/>
          <w:marTop w:val="0"/>
          <w:marBottom w:val="0"/>
          <w:divBdr>
            <w:top w:val="none" w:sz="0" w:space="0" w:color="auto"/>
            <w:left w:val="none" w:sz="0" w:space="0" w:color="auto"/>
            <w:bottom w:val="none" w:sz="0" w:space="0" w:color="auto"/>
            <w:right w:val="none" w:sz="0" w:space="0" w:color="auto"/>
          </w:divBdr>
        </w:div>
        <w:div w:id="779450692">
          <w:marLeft w:val="0"/>
          <w:marRight w:val="0"/>
          <w:marTop w:val="0"/>
          <w:marBottom w:val="0"/>
          <w:divBdr>
            <w:top w:val="none" w:sz="0" w:space="0" w:color="auto"/>
            <w:left w:val="none" w:sz="0" w:space="0" w:color="auto"/>
            <w:bottom w:val="none" w:sz="0" w:space="0" w:color="auto"/>
            <w:right w:val="none" w:sz="0" w:space="0" w:color="auto"/>
          </w:divBdr>
        </w:div>
        <w:div w:id="1331443494">
          <w:marLeft w:val="0"/>
          <w:marRight w:val="0"/>
          <w:marTop w:val="0"/>
          <w:marBottom w:val="0"/>
          <w:divBdr>
            <w:top w:val="none" w:sz="0" w:space="0" w:color="auto"/>
            <w:left w:val="none" w:sz="0" w:space="0" w:color="auto"/>
            <w:bottom w:val="none" w:sz="0" w:space="0" w:color="auto"/>
            <w:right w:val="none" w:sz="0" w:space="0" w:color="auto"/>
          </w:divBdr>
        </w:div>
      </w:divsChild>
    </w:div>
    <w:div w:id="1134329694">
      <w:bodyDiv w:val="1"/>
      <w:marLeft w:val="0"/>
      <w:marRight w:val="0"/>
      <w:marTop w:val="0"/>
      <w:marBottom w:val="0"/>
      <w:divBdr>
        <w:top w:val="none" w:sz="0" w:space="0" w:color="auto"/>
        <w:left w:val="none" w:sz="0" w:space="0" w:color="auto"/>
        <w:bottom w:val="none" w:sz="0" w:space="0" w:color="auto"/>
        <w:right w:val="none" w:sz="0" w:space="0" w:color="auto"/>
      </w:divBdr>
      <w:divsChild>
        <w:div w:id="301232559">
          <w:marLeft w:val="0"/>
          <w:marRight w:val="0"/>
          <w:marTop w:val="0"/>
          <w:marBottom w:val="0"/>
          <w:divBdr>
            <w:top w:val="none" w:sz="0" w:space="0" w:color="auto"/>
            <w:left w:val="none" w:sz="0" w:space="0" w:color="auto"/>
            <w:bottom w:val="none" w:sz="0" w:space="0" w:color="auto"/>
            <w:right w:val="none" w:sz="0" w:space="0" w:color="auto"/>
          </w:divBdr>
        </w:div>
        <w:div w:id="731849278">
          <w:marLeft w:val="0"/>
          <w:marRight w:val="0"/>
          <w:marTop w:val="0"/>
          <w:marBottom w:val="0"/>
          <w:divBdr>
            <w:top w:val="none" w:sz="0" w:space="0" w:color="auto"/>
            <w:left w:val="none" w:sz="0" w:space="0" w:color="auto"/>
            <w:bottom w:val="none" w:sz="0" w:space="0" w:color="auto"/>
            <w:right w:val="none" w:sz="0" w:space="0" w:color="auto"/>
          </w:divBdr>
        </w:div>
        <w:div w:id="922840393">
          <w:marLeft w:val="0"/>
          <w:marRight w:val="0"/>
          <w:marTop w:val="0"/>
          <w:marBottom w:val="0"/>
          <w:divBdr>
            <w:top w:val="none" w:sz="0" w:space="0" w:color="auto"/>
            <w:left w:val="none" w:sz="0" w:space="0" w:color="auto"/>
            <w:bottom w:val="none" w:sz="0" w:space="0" w:color="auto"/>
            <w:right w:val="none" w:sz="0" w:space="0" w:color="auto"/>
          </w:divBdr>
        </w:div>
        <w:div w:id="1037924640">
          <w:marLeft w:val="0"/>
          <w:marRight w:val="0"/>
          <w:marTop w:val="0"/>
          <w:marBottom w:val="0"/>
          <w:divBdr>
            <w:top w:val="none" w:sz="0" w:space="0" w:color="auto"/>
            <w:left w:val="none" w:sz="0" w:space="0" w:color="auto"/>
            <w:bottom w:val="none" w:sz="0" w:space="0" w:color="auto"/>
            <w:right w:val="none" w:sz="0" w:space="0" w:color="auto"/>
          </w:divBdr>
        </w:div>
        <w:div w:id="1110589409">
          <w:marLeft w:val="0"/>
          <w:marRight w:val="0"/>
          <w:marTop w:val="0"/>
          <w:marBottom w:val="0"/>
          <w:divBdr>
            <w:top w:val="none" w:sz="0" w:space="0" w:color="auto"/>
            <w:left w:val="none" w:sz="0" w:space="0" w:color="auto"/>
            <w:bottom w:val="none" w:sz="0" w:space="0" w:color="auto"/>
            <w:right w:val="none" w:sz="0" w:space="0" w:color="auto"/>
          </w:divBdr>
        </w:div>
        <w:div w:id="1468278461">
          <w:marLeft w:val="0"/>
          <w:marRight w:val="0"/>
          <w:marTop w:val="0"/>
          <w:marBottom w:val="0"/>
          <w:divBdr>
            <w:top w:val="none" w:sz="0" w:space="0" w:color="auto"/>
            <w:left w:val="none" w:sz="0" w:space="0" w:color="auto"/>
            <w:bottom w:val="none" w:sz="0" w:space="0" w:color="auto"/>
            <w:right w:val="none" w:sz="0" w:space="0" w:color="auto"/>
          </w:divBdr>
        </w:div>
        <w:div w:id="1830946247">
          <w:marLeft w:val="0"/>
          <w:marRight w:val="0"/>
          <w:marTop w:val="0"/>
          <w:marBottom w:val="0"/>
          <w:divBdr>
            <w:top w:val="none" w:sz="0" w:space="0" w:color="auto"/>
            <w:left w:val="none" w:sz="0" w:space="0" w:color="auto"/>
            <w:bottom w:val="none" w:sz="0" w:space="0" w:color="auto"/>
            <w:right w:val="none" w:sz="0" w:space="0" w:color="auto"/>
          </w:divBdr>
        </w:div>
        <w:div w:id="1832522268">
          <w:marLeft w:val="0"/>
          <w:marRight w:val="0"/>
          <w:marTop w:val="0"/>
          <w:marBottom w:val="0"/>
          <w:divBdr>
            <w:top w:val="none" w:sz="0" w:space="0" w:color="auto"/>
            <w:left w:val="none" w:sz="0" w:space="0" w:color="auto"/>
            <w:bottom w:val="none" w:sz="0" w:space="0" w:color="auto"/>
            <w:right w:val="none" w:sz="0" w:space="0" w:color="auto"/>
          </w:divBdr>
        </w:div>
      </w:divsChild>
    </w:div>
    <w:div w:id="1144002173">
      <w:bodyDiv w:val="1"/>
      <w:marLeft w:val="0"/>
      <w:marRight w:val="0"/>
      <w:marTop w:val="0"/>
      <w:marBottom w:val="0"/>
      <w:divBdr>
        <w:top w:val="none" w:sz="0" w:space="0" w:color="auto"/>
        <w:left w:val="none" w:sz="0" w:space="0" w:color="auto"/>
        <w:bottom w:val="none" w:sz="0" w:space="0" w:color="auto"/>
        <w:right w:val="none" w:sz="0" w:space="0" w:color="auto"/>
      </w:divBdr>
      <w:divsChild>
        <w:div w:id="809596184">
          <w:marLeft w:val="0"/>
          <w:marRight w:val="0"/>
          <w:marTop w:val="0"/>
          <w:marBottom w:val="0"/>
          <w:divBdr>
            <w:top w:val="none" w:sz="0" w:space="0" w:color="auto"/>
            <w:left w:val="none" w:sz="0" w:space="0" w:color="auto"/>
            <w:bottom w:val="none" w:sz="0" w:space="0" w:color="auto"/>
            <w:right w:val="none" w:sz="0" w:space="0" w:color="auto"/>
          </w:divBdr>
          <w:divsChild>
            <w:div w:id="213926327">
              <w:marLeft w:val="0"/>
              <w:marRight w:val="0"/>
              <w:marTop w:val="0"/>
              <w:marBottom w:val="0"/>
              <w:divBdr>
                <w:top w:val="none" w:sz="0" w:space="0" w:color="auto"/>
                <w:left w:val="none" w:sz="0" w:space="0" w:color="auto"/>
                <w:bottom w:val="none" w:sz="0" w:space="0" w:color="auto"/>
                <w:right w:val="none" w:sz="0" w:space="0" w:color="auto"/>
              </w:divBdr>
              <w:divsChild>
                <w:div w:id="8071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3969">
      <w:bodyDiv w:val="1"/>
      <w:marLeft w:val="0"/>
      <w:marRight w:val="0"/>
      <w:marTop w:val="0"/>
      <w:marBottom w:val="0"/>
      <w:divBdr>
        <w:top w:val="none" w:sz="0" w:space="0" w:color="auto"/>
        <w:left w:val="none" w:sz="0" w:space="0" w:color="auto"/>
        <w:bottom w:val="none" w:sz="0" w:space="0" w:color="auto"/>
        <w:right w:val="none" w:sz="0" w:space="0" w:color="auto"/>
      </w:divBdr>
      <w:divsChild>
        <w:div w:id="401879716">
          <w:marLeft w:val="0"/>
          <w:marRight w:val="0"/>
          <w:marTop w:val="0"/>
          <w:marBottom w:val="0"/>
          <w:divBdr>
            <w:top w:val="none" w:sz="0" w:space="0" w:color="auto"/>
            <w:left w:val="none" w:sz="0" w:space="0" w:color="auto"/>
            <w:bottom w:val="none" w:sz="0" w:space="0" w:color="auto"/>
            <w:right w:val="none" w:sz="0" w:space="0" w:color="auto"/>
          </w:divBdr>
          <w:divsChild>
            <w:div w:id="862789164">
              <w:marLeft w:val="0"/>
              <w:marRight w:val="0"/>
              <w:marTop w:val="0"/>
              <w:marBottom w:val="0"/>
              <w:divBdr>
                <w:top w:val="none" w:sz="0" w:space="0" w:color="auto"/>
                <w:left w:val="none" w:sz="0" w:space="0" w:color="auto"/>
                <w:bottom w:val="none" w:sz="0" w:space="0" w:color="auto"/>
                <w:right w:val="none" w:sz="0" w:space="0" w:color="auto"/>
              </w:divBdr>
              <w:divsChild>
                <w:div w:id="11426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816">
      <w:bodyDiv w:val="1"/>
      <w:marLeft w:val="0"/>
      <w:marRight w:val="0"/>
      <w:marTop w:val="0"/>
      <w:marBottom w:val="0"/>
      <w:divBdr>
        <w:top w:val="none" w:sz="0" w:space="0" w:color="auto"/>
        <w:left w:val="none" w:sz="0" w:space="0" w:color="auto"/>
        <w:bottom w:val="none" w:sz="0" w:space="0" w:color="auto"/>
        <w:right w:val="none" w:sz="0" w:space="0" w:color="auto"/>
      </w:divBdr>
    </w:div>
    <w:div w:id="1390808231">
      <w:bodyDiv w:val="1"/>
      <w:marLeft w:val="0"/>
      <w:marRight w:val="0"/>
      <w:marTop w:val="0"/>
      <w:marBottom w:val="0"/>
      <w:divBdr>
        <w:top w:val="none" w:sz="0" w:space="0" w:color="auto"/>
        <w:left w:val="none" w:sz="0" w:space="0" w:color="auto"/>
        <w:bottom w:val="none" w:sz="0" w:space="0" w:color="auto"/>
        <w:right w:val="none" w:sz="0" w:space="0" w:color="auto"/>
      </w:divBdr>
      <w:divsChild>
        <w:div w:id="1722288801">
          <w:marLeft w:val="0"/>
          <w:marRight w:val="0"/>
          <w:marTop w:val="0"/>
          <w:marBottom w:val="0"/>
          <w:divBdr>
            <w:top w:val="none" w:sz="0" w:space="0" w:color="auto"/>
            <w:left w:val="none" w:sz="0" w:space="0" w:color="auto"/>
            <w:bottom w:val="none" w:sz="0" w:space="0" w:color="auto"/>
            <w:right w:val="none" w:sz="0" w:space="0" w:color="auto"/>
          </w:divBdr>
          <w:divsChild>
            <w:div w:id="1734154167">
              <w:marLeft w:val="0"/>
              <w:marRight w:val="0"/>
              <w:marTop w:val="0"/>
              <w:marBottom w:val="0"/>
              <w:divBdr>
                <w:top w:val="none" w:sz="0" w:space="0" w:color="auto"/>
                <w:left w:val="none" w:sz="0" w:space="0" w:color="auto"/>
                <w:bottom w:val="none" w:sz="0" w:space="0" w:color="auto"/>
                <w:right w:val="none" w:sz="0" w:space="0" w:color="auto"/>
              </w:divBdr>
              <w:divsChild>
                <w:div w:id="7718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62336">
      <w:bodyDiv w:val="1"/>
      <w:marLeft w:val="0"/>
      <w:marRight w:val="0"/>
      <w:marTop w:val="0"/>
      <w:marBottom w:val="0"/>
      <w:divBdr>
        <w:top w:val="none" w:sz="0" w:space="0" w:color="auto"/>
        <w:left w:val="none" w:sz="0" w:space="0" w:color="auto"/>
        <w:bottom w:val="none" w:sz="0" w:space="0" w:color="auto"/>
        <w:right w:val="none" w:sz="0" w:space="0" w:color="auto"/>
      </w:divBdr>
      <w:divsChild>
        <w:div w:id="1321691089">
          <w:marLeft w:val="0"/>
          <w:marRight w:val="0"/>
          <w:marTop w:val="0"/>
          <w:marBottom w:val="0"/>
          <w:divBdr>
            <w:top w:val="none" w:sz="0" w:space="0" w:color="auto"/>
            <w:left w:val="none" w:sz="0" w:space="0" w:color="auto"/>
            <w:bottom w:val="none" w:sz="0" w:space="0" w:color="auto"/>
            <w:right w:val="none" w:sz="0" w:space="0" w:color="auto"/>
          </w:divBdr>
          <w:divsChild>
            <w:div w:id="555816827">
              <w:marLeft w:val="0"/>
              <w:marRight w:val="0"/>
              <w:marTop w:val="0"/>
              <w:marBottom w:val="0"/>
              <w:divBdr>
                <w:top w:val="none" w:sz="0" w:space="0" w:color="auto"/>
                <w:left w:val="none" w:sz="0" w:space="0" w:color="auto"/>
                <w:bottom w:val="none" w:sz="0" w:space="0" w:color="auto"/>
                <w:right w:val="none" w:sz="0" w:space="0" w:color="auto"/>
              </w:divBdr>
              <w:divsChild>
                <w:div w:id="14906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10378">
      <w:bodyDiv w:val="1"/>
      <w:marLeft w:val="0"/>
      <w:marRight w:val="0"/>
      <w:marTop w:val="0"/>
      <w:marBottom w:val="0"/>
      <w:divBdr>
        <w:top w:val="none" w:sz="0" w:space="0" w:color="auto"/>
        <w:left w:val="none" w:sz="0" w:space="0" w:color="auto"/>
        <w:bottom w:val="none" w:sz="0" w:space="0" w:color="auto"/>
        <w:right w:val="none" w:sz="0" w:space="0" w:color="auto"/>
      </w:divBdr>
      <w:divsChild>
        <w:div w:id="1890873107">
          <w:marLeft w:val="0"/>
          <w:marRight w:val="0"/>
          <w:marTop w:val="0"/>
          <w:marBottom w:val="0"/>
          <w:divBdr>
            <w:top w:val="none" w:sz="0" w:space="0" w:color="auto"/>
            <w:left w:val="none" w:sz="0" w:space="0" w:color="auto"/>
            <w:bottom w:val="none" w:sz="0" w:space="0" w:color="auto"/>
            <w:right w:val="none" w:sz="0" w:space="0" w:color="auto"/>
          </w:divBdr>
          <w:divsChild>
            <w:div w:id="2056274891">
              <w:marLeft w:val="0"/>
              <w:marRight w:val="0"/>
              <w:marTop w:val="0"/>
              <w:marBottom w:val="0"/>
              <w:divBdr>
                <w:top w:val="none" w:sz="0" w:space="0" w:color="auto"/>
                <w:left w:val="none" w:sz="0" w:space="0" w:color="auto"/>
                <w:bottom w:val="none" w:sz="0" w:space="0" w:color="auto"/>
                <w:right w:val="none" w:sz="0" w:space="0" w:color="auto"/>
              </w:divBdr>
              <w:divsChild>
                <w:div w:id="5992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9769">
      <w:bodyDiv w:val="1"/>
      <w:marLeft w:val="0"/>
      <w:marRight w:val="0"/>
      <w:marTop w:val="0"/>
      <w:marBottom w:val="0"/>
      <w:divBdr>
        <w:top w:val="none" w:sz="0" w:space="0" w:color="auto"/>
        <w:left w:val="none" w:sz="0" w:space="0" w:color="auto"/>
        <w:bottom w:val="none" w:sz="0" w:space="0" w:color="auto"/>
        <w:right w:val="none" w:sz="0" w:space="0" w:color="auto"/>
      </w:divBdr>
      <w:divsChild>
        <w:div w:id="1991515263">
          <w:marLeft w:val="0"/>
          <w:marRight w:val="0"/>
          <w:marTop w:val="0"/>
          <w:marBottom w:val="0"/>
          <w:divBdr>
            <w:top w:val="none" w:sz="0" w:space="0" w:color="auto"/>
            <w:left w:val="none" w:sz="0" w:space="0" w:color="auto"/>
            <w:bottom w:val="none" w:sz="0" w:space="0" w:color="auto"/>
            <w:right w:val="none" w:sz="0" w:space="0" w:color="auto"/>
          </w:divBdr>
        </w:div>
      </w:divsChild>
    </w:div>
    <w:div w:id="1586913823">
      <w:bodyDiv w:val="1"/>
      <w:marLeft w:val="0"/>
      <w:marRight w:val="0"/>
      <w:marTop w:val="0"/>
      <w:marBottom w:val="0"/>
      <w:divBdr>
        <w:top w:val="none" w:sz="0" w:space="0" w:color="auto"/>
        <w:left w:val="none" w:sz="0" w:space="0" w:color="auto"/>
        <w:bottom w:val="none" w:sz="0" w:space="0" w:color="auto"/>
        <w:right w:val="none" w:sz="0" w:space="0" w:color="auto"/>
      </w:divBdr>
      <w:divsChild>
        <w:div w:id="976423122">
          <w:marLeft w:val="0"/>
          <w:marRight w:val="0"/>
          <w:marTop w:val="0"/>
          <w:marBottom w:val="0"/>
          <w:divBdr>
            <w:top w:val="none" w:sz="0" w:space="0" w:color="auto"/>
            <w:left w:val="none" w:sz="0" w:space="0" w:color="auto"/>
            <w:bottom w:val="none" w:sz="0" w:space="0" w:color="auto"/>
            <w:right w:val="none" w:sz="0" w:space="0" w:color="auto"/>
          </w:divBdr>
          <w:divsChild>
            <w:div w:id="2127190350">
              <w:marLeft w:val="0"/>
              <w:marRight w:val="0"/>
              <w:marTop w:val="0"/>
              <w:marBottom w:val="0"/>
              <w:divBdr>
                <w:top w:val="none" w:sz="0" w:space="0" w:color="auto"/>
                <w:left w:val="none" w:sz="0" w:space="0" w:color="auto"/>
                <w:bottom w:val="none" w:sz="0" w:space="0" w:color="auto"/>
                <w:right w:val="none" w:sz="0" w:space="0" w:color="auto"/>
              </w:divBdr>
              <w:divsChild>
                <w:div w:id="2034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5010">
      <w:bodyDiv w:val="1"/>
      <w:marLeft w:val="0"/>
      <w:marRight w:val="0"/>
      <w:marTop w:val="0"/>
      <w:marBottom w:val="0"/>
      <w:divBdr>
        <w:top w:val="none" w:sz="0" w:space="0" w:color="auto"/>
        <w:left w:val="none" w:sz="0" w:space="0" w:color="auto"/>
        <w:bottom w:val="none" w:sz="0" w:space="0" w:color="auto"/>
        <w:right w:val="none" w:sz="0" w:space="0" w:color="auto"/>
      </w:divBdr>
      <w:divsChild>
        <w:div w:id="411975750">
          <w:marLeft w:val="0"/>
          <w:marRight w:val="0"/>
          <w:marTop w:val="0"/>
          <w:marBottom w:val="0"/>
          <w:divBdr>
            <w:top w:val="none" w:sz="0" w:space="0" w:color="auto"/>
            <w:left w:val="none" w:sz="0" w:space="0" w:color="auto"/>
            <w:bottom w:val="none" w:sz="0" w:space="0" w:color="auto"/>
            <w:right w:val="none" w:sz="0" w:space="0" w:color="auto"/>
          </w:divBdr>
          <w:divsChild>
            <w:div w:id="736821278">
              <w:marLeft w:val="0"/>
              <w:marRight w:val="0"/>
              <w:marTop w:val="0"/>
              <w:marBottom w:val="0"/>
              <w:divBdr>
                <w:top w:val="none" w:sz="0" w:space="0" w:color="auto"/>
                <w:left w:val="none" w:sz="0" w:space="0" w:color="auto"/>
                <w:bottom w:val="none" w:sz="0" w:space="0" w:color="auto"/>
                <w:right w:val="none" w:sz="0" w:space="0" w:color="auto"/>
              </w:divBdr>
              <w:divsChild>
                <w:div w:id="11418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09744">
      <w:bodyDiv w:val="1"/>
      <w:marLeft w:val="0"/>
      <w:marRight w:val="0"/>
      <w:marTop w:val="0"/>
      <w:marBottom w:val="0"/>
      <w:divBdr>
        <w:top w:val="none" w:sz="0" w:space="0" w:color="auto"/>
        <w:left w:val="none" w:sz="0" w:space="0" w:color="auto"/>
        <w:bottom w:val="none" w:sz="0" w:space="0" w:color="auto"/>
        <w:right w:val="none" w:sz="0" w:space="0" w:color="auto"/>
      </w:divBdr>
      <w:divsChild>
        <w:div w:id="2139493880">
          <w:marLeft w:val="0"/>
          <w:marRight w:val="0"/>
          <w:marTop w:val="0"/>
          <w:marBottom w:val="0"/>
          <w:divBdr>
            <w:top w:val="none" w:sz="0" w:space="0" w:color="auto"/>
            <w:left w:val="none" w:sz="0" w:space="0" w:color="auto"/>
            <w:bottom w:val="none" w:sz="0" w:space="0" w:color="auto"/>
            <w:right w:val="none" w:sz="0" w:space="0" w:color="auto"/>
          </w:divBdr>
          <w:divsChild>
            <w:div w:id="147791157">
              <w:marLeft w:val="0"/>
              <w:marRight w:val="0"/>
              <w:marTop w:val="0"/>
              <w:marBottom w:val="0"/>
              <w:divBdr>
                <w:top w:val="none" w:sz="0" w:space="0" w:color="auto"/>
                <w:left w:val="none" w:sz="0" w:space="0" w:color="auto"/>
                <w:bottom w:val="none" w:sz="0" w:space="0" w:color="auto"/>
                <w:right w:val="none" w:sz="0" w:space="0" w:color="auto"/>
              </w:divBdr>
              <w:divsChild>
                <w:div w:id="20326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7195">
      <w:bodyDiv w:val="1"/>
      <w:marLeft w:val="0"/>
      <w:marRight w:val="0"/>
      <w:marTop w:val="0"/>
      <w:marBottom w:val="0"/>
      <w:divBdr>
        <w:top w:val="none" w:sz="0" w:space="0" w:color="auto"/>
        <w:left w:val="none" w:sz="0" w:space="0" w:color="auto"/>
        <w:bottom w:val="none" w:sz="0" w:space="0" w:color="auto"/>
        <w:right w:val="none" w:sz="0" w:space="0" w:color="auto"/>
      </w:divBdr>
    </w:div>
    <w:div w:id="1820880523">
      <w:bodyDiv w:val="1"/>
      <w:marLeft w:val="0"/>
      <w:marRight w:val="0"/>
      <w:marTop w:val="0"/>
      <w:marBottom w:val="0"/>
      <w:divBdr>
        <w:top w:val="none" w:sz="0" w:space="0" w:color="auto"/>
        <w:left w:val="none" w:sz="0" w:space="0" w:color="auto"/>
        <w:bottom w:val="none" w:sz="0" w:space="0" w:color="auto"/>
        <w:right w:val="none" w:sz="0" w:space="0" w:color="auto"/>
      </w:divBdr>
      <w:divsChild>
        <w:div w:id="356002365">
          <w:marLeft w:val="0"/>
          <w:marRight w:val="0"/>
          <w:marTop w:val="0"/>
          <w:marBottom w:val="0"/>
          <w:divBdr>
            <w:top w:val="none" w:sz="0" w:space="0" w:color="auto"/>
            <w:left w:val="none" w:sz="0" w:space="0" w:color="auto"/>
            <w:bottom w:val="none" w:sz="0" w:space="0" w:color="auto"/>
            <w:right w:val="none" w:sz="0" w:space="0" w:color="auto"/>
          </w:divBdr>
          <w:divsChild>
            <w:div w:id="1421289795">
              <w:marLeft w:val="0"/>
              <w:marRight w:val="0"/>
              <w:marTop w:val="0"/>
              <w:marBottom w:val="0"/>
              <w:divBdr>
                <w:top w:val="none" w:sz="0" w:space="0" w:color="auto"/>
                <w:left w:val="none" w:sz="0" w:space="0" w:color="auto"/>
                <w:bottom w:val="none" w:sz="0" w:space="0" w:color="auto"/>
                <w:right w:val="none" w:sz="0" w:space="0" w:color="auto"/>
              </w:divBdr>
              <w:divsChild>
                <w:div w:id="20891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28662">
      <w:bodyDiv w:val="1"/>
      <w:marLeft w:val="0"/>
      <w:marRight w:val="0"/>
      <w:marTop w:val="0"/>
      <w:marBottom w:val="0"/>
      <w:divBdr>
        <w:top w:val="none" w:sz="0" w:space="0" w:color="auto"/>
        <w:left w:val="none" w:sz="0" w:space="0" w:color="auto"/>
        <w:bottom w:val="none" w:sz="0" w:space="0" w:color="auto"/>
        <w:right w:val="none" w:sz="0" w:space="0" w:color="auto"/>
      </w:divBdr>
      <w:divsChild>
        <w:div w:id="1505319320">
          <w:marLeft w:val="0"/>
          <w:marRight w:val="0"/>
          <w:marTop w:val="0"/>
          <w:marBottom w:val="0"/>
          <w:divBdr>
            <w:top w:val="none" w:sz="0" w:space="0" w:color="auto"/>
            <w:left w:val="none" w:sz="0" w:space="0" w:color="auto"/>
            <w:bottom w:val="none" w:sz="0" w:space="0" w:color="auto"/>
            <w:right w:val="none" w:sz="0" w:space="0" w:color="auto"/>
          </w:divBdr>
        </w:div>
        <w:div w:id="1284191331">
          <w:marLeft w:val="0"/>
          <w:marRight w:val="0"/>
          <w:marTop w:val="0"/>
          <w:marBottom w:val="0"/>
          <w:divBdr>
            <w:top w:val="none" w:sz="0" w:space="0" w:color="auto"/>
            <w:left w:val="none" w:sz="0" w:space="0" w:color="auto"/>
            <w:bottom w:val="none" w:sz="0" w:space="0" w:color="auto"/>
            <w:right w:val="none" w:sz="0" w:space="0" w:color="auto"/>
          </w:divBdr>
        </w:div>
        <w:div w:id="1429498706">
          <w:marLeft w:val="0"/>
          <w:marRight w:val="0"/>
          <w:marTop w:val="0"/>
          <w:marBottom w:val="0"/>
          <w:divBdr>
            <w:top w:val="none" w:sz="0" w:space="0" w:color="auto"/>
            <w:left w:val="none" w:sz="0" w:space="0" w:color="auto"/>
            <w:bottom w:val="none" w:sz="0" w:space="0" w:color="auto"/>
            <w:right w:val="none" w:sz="0" w:space="0" w:color="auto"/>
          </w:divBdr>
        </w:div>
        <w:div w:id="1059863687">
          <w:marLeft w:val="0"/>
          <w:marRight w:val="0"/>
          <w:marTop w:val="0"/>
          <w:marBottom w:val="0"/>
          <w:divBdr>
            <w:top w:val="none" w:sz="0" w:space="0" w:color="auto"/>
            <w:left w:val="none" w:sz="0" w:space="0" w:color="auto"/>
            <w:bottom w:val="none" w:sz="0" w:space="0" w:color="auto"/>
            <w:right w:val="none" w:sz="0" w:space="0" w:color="auto"/>
          </w:divBdr>
        </w:div>
        <w:div w:id="537086684">
          <w:marLeft w:val="0"/>
          <w:marRight w:val="0"/>
          <w:marTop w:val="0"/>
          <w:marBottom w:val="0"/>
          <w:divBdr>
            <w:top w:val="none" w:sz="0" w:space="0" w:color="auto"/>
            <w:left w:val="none" w:sz="0" w:space="0" w:color="auto"/>
            <w:bottom w:val="none" w:sz="0" w:space="0" w:color="auto"/>
            <w:right w:val="none" w:sz="0" w:space="0" w:color="auto"/>
          </w:divBdr>
        </w:div>
      </w:divsChild>
    </w:div>
    <w:div w:id="2036156684">
      <w:bodyDiv w:val="1"/>
      <w:marLeft w:val="0"/>
      <w:marRight w:val="0"/>
      <w:marTop w:val="0"/>
      <w:marBottom w:val="0"/>
      <w:divBdr>
        <w:top w:val="none" w:sz="0" w:space="0" w:color="auto"/>
        <w:left w:val="none" w:sz="0" w:space="0" w:color="auto"/>
        <w:bottom w:val="none" w:sz="0" w:space="0" w:color="auto"/>
        <w:right w:val="none" w:sz="0" w:space="0" w:color="auto"/>
      </w:divBdr>
      <w:divsChild>
        <w:div w:id="433286171">
          <w:marLeft w:val="0"/>
          <w:marRight w:val="0"/>
          <w:marTop w:val="0"/>
          <w:marBottom w:val="0"/>
          <w:divBdr>
            <w:top w:val="none" w:sz="0" w:space="0" w:color="auto"/>
            <w:left w:val="none" w:sz="0" w:space="0" w:color="auto"/>
            <w:bottom w:val="none" w:sz="0" w:space="0" w:color="auto"/>
            <w:right w:val="none" w:sz="0" w:space="0" w:color="auto"/>
          </w:divBdr>
          <w:divsChild>
            <w:div w:id="149490079">
              <w:marLeft w:val="0"/>
              <w:marRight w:val="0"/>
              <w:marTop w:val="0"/>
              <w:marBottom w:val="0"/>
              <w:divBdr>
                <w:top w:val="none" w:sz="0" w:space="0" w:color="auto"/>
                <w:left w:val="none" w:sz="0" w:space="0" w:color="auto"/>
                <w:bottom w:val="none" w:sz="0" w:space="0" w:color="auto"/>
                <w:right w:val="none" w:sz="0" w:space="0" w:color="auto"/>
              </w:divBdr>
              <w:divsChild>
                <w:div w:id="347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IT/TXT/HTML/?uri=CELEX:31998Y1210(01)&amp;from=EN" TargetMode="External"/><Relationship Id="rId3" Type="http://schemas.openxmlformats.org/officeDocument/2006/relationships/hyperlink" Target="http://eur-lex.europa.eu/legal-content/IT/TXT/?uri=CELEX:52008XC0620(02)" TargetMode="External"/><Relationship Id="rId7" Type="http://schemas.openxmlformats.org/officeDocument/2006/relationships/hyperlink" Target="http://ec.europa.eu/competition/state_aid/studies_reports/swd_guidance_paper_it.pdf" TargetMode="External"/><Relationship Id="rId2" Type="http://schemas.openxmlformats.org/officeDocument/2006/relationships/hyperlink" Target="http://eur-lex.europa.eu/legal-content/IT/TXT/?uri=CELEX:31997Y0710(01)" TargetMode="External"/><Relationship Id="rId1" Type="http://schemas.openxmlformats.org/officeDocument/2006/relationships/hyperlink" Target="http://ec.europa.eu/competition/consultations/2014_state_aid_notion/index_en.html" TargetMode="External"/><Relationship Id="rId6" Type="http://schemas.openxmlformats.org/officeDocument/2006/relationships/hyperlink" Target="http://ec.europa.eu/competition/state_aid/legislation/transparency_extract_it.pdf" TargetMode="External"/><Relationship Id="rId5" Type="http://schemas.openxmlformats.org/officeDocument/2006/relationships/hyperlink" Target="http://eur-lex.europa.eu/LexUriServ/LexUriServ.do?uri=OJ:C:2008:014:0006:0009:IT:PDF" TargetMode="External"/><Relationship Id="rId4" Type="http://schemas.openxmlformats.org/officeDocument/2006/relationships/hyperlink" Target="http://eur-lex.europa.eu/legal-content/EN/ALL/?uri=OJ:C:2012:392:TOC" TargetMode="External"/><Relationship Id="rId9" Type="http://schemas.openxmlformats.org/officeDocument/2006/relationships/hyperlink" Target="http://ec.europa.eu/competition/state_aid/legislation/legislation.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iSchede" ma:contentTypeID="0x01010065820E304E5E48C5AF4B8754BD23915100FFAAF775538C594887869F53A87FBAB3" ma:contentTypeVersion="0" ma:contentTypeDescription="Content Type per i documenti relativi alle schede CFP" ma:contentTypeScope="" ma:versionID="b4a1da3b3cf86219900e23f2f0e90a79">
  <xsd:schema xmlns:xsd="http://www.w3.org/2001/XMLSchema" xmlns:xs="http://www.w3.org/2001/XMLSchema" xmlns:p="http://schemas.microsoft.com/office/2006/metadata/properties" xmlns:ns2="3E70703C-E29C-49B6-A80B-AB9D68476B96" targetNamespace="http://schemas.microsoft.com/office/2006/metadata/properties" ma:root="true" ma:fieldsID="7d4078abe2784dc4986cec96d5c620cb" ns2:_="">
    <xsd:import namespace="3E70703C-E29C-49B6-A80B-AB9D68476B96"/>
    <xsd:element name="properties">
      <xsd:complexType>
        <xsd:sequence>
          <xsd:element name="documentManagement">
            <xsd:complexType>
              <xsd:all>
                <xsd:element ref="ns2:DescDoc" minOccurs="0"/>
                <xsd:element ref="ns2:RifSchedaCF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0703C-E29C-49B6-A80B-AB9D68476B96" elementFormDefault="qualified">
    <xsd:import namespace="http://schemas.microsoft.com/office/2006/documentManagement/types"/>
    <xsd:import namespace="http://schemas.microsoft.com/office/infopath/2007/PartnerControls"/>
    <xsd:element name="DescDoc" ma:index="8" nillable="true" ma:displayName="DescDoc" ma:internalName="DescDoc">
      <xsd:simpleType>
        <xsd:restriction base="dms:Note">
          <xsd:maxLength value="255"/>
        </xsd:restriction>
      </xsd:simpleType>
    </xsd:element>
    <xsd:element name="RifSchedaCFP" ma:index="9" nillable="true" ma:displayName="RifSchedaCFP" ma:list="{642317BC-DDF5-46DD-9CA1-3105E1DB7917}" ma:internalName="RifSchedaCFP"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Doc xmlns="3E70703C-E29C-49B6-A80B-AB9D68476B96">&lt;div class="ExternalClassFB7FFAEE421E48078B305C0129E03258"&gt;&lt;p&gt;​Aiuti di Stato - Scheda tecnica B riguardante esclusivamente i settori agricoltura, foreste e pesca&lt;/p&gt;&lt;/div&gt;</DescDoc>
    <RifSchedaCFP xmlns="3E70703C-E29C-49B6-A80B-AB9D68476B96">
      <Value>1</Value>
    </RifSchedaCFP>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34ED5-502A-4F22-B9AF-B3EAD2C86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0703C-E29C-49B6-A80B-AB9D68476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9689A-BE69-454F-A3C7-861532FBED7F}">
  <ds:schemaRefs>
    <ds:schemaRef ds:uri="http://schemas.microsoft.com/sharepoint/v3/contenttype/forms"/>
  </ds:schemaRefs>
</ds:datastoreItem>
</file>

<file path=customXml/itemProps3.xml><?xml version="1.0" encoding="utf-8"?>
<ds:datastoreItem xmlns:ds="http://schemas.openxmlformats.org/officeDocument/2006/customXml" ds:itemID="{AFBCE671-5320-4F2F-83B4-C37D04239A1D}">
  <ds:schemaRefs>
    <ds:schemaRef ds:uri="http://schemas.microsoft.com/office/2006/metadata/properties"/>
    <ds:schemaRef ds:uri="http://purl.org/dc/dcmitype/"/>
    <ds:schemaRef ds:uri="3E70703C-E29C-49B6-A80B-AB9D68476B96"/>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0961467-51E9-478F-9BF8-D31D57D25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4508</Words>
  <Characters>25701</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SCHEDA B AIUTI DI STATO_DEFINITIVA_03122015_protetta</vt:lpstr>
    </vt:vector>
  </TitlesOfParts>
  <Company>olga</Company>
  <LinksUpToDate>false</LinksUpToDate>
  <CharactersWithSpaces>30149</CharactersWithSpaces>
  <SharedDoc>false</SharedDoc>
  <HLinks>
    <vt:vector size="54" baseType="variant">
      <vt:variant>
        <vt:i4>917540</vt:i4>
      </vt:variant>
      <vt:variant>
        <vt:i4>24</vt:i4>
      </vt:variant>
      <vt:variant>
        <vt:i4>0</vt:i4>
      </vt:variant>
      <vt:variant>
        <vt:i4>5</vt:i4>
      </vt:variant>
      <vt:variant>
        <vt:lpwstr>http://ec.europa.eu/competition/state_aid/legislation/legislation.html</vt:lpwstr>
      </vt:variant>
      <vt:variant>
        <vt:lpwstr/>
      </vt:variant>
      <vt:variant>
        <vt:i4>1835034</vt:i4>
      </vt:variant>
      <vt:variant>
        <vt:i4>21</vt:i4>
      </vt:variant>
      <vt:variant>
        <vt:i4>0</vt:i4>
      </vt:variant>
      <vt:variant>
        <vt:i4>5</vt:i4>
      </vt:variant>
      <vt:variant>
        <vt:lpwstr>http://eur-lex.europa.eu/legal-content/IT/TXT/HTML/?uri=CELEX:31998Y1210(01)&amp;from=EN</vt:lpwstr>
      </vt:variant>
      <vt:variant>
        <vt:lpwstr/>
      </vt:variant>
      <vt:variant>
        <vt:i4>1310799</vt:i4>
      </vt:variant>
      <vt:variant>
        <vt:i4>18</vt:i4>
      </vt:variant>
      <vt:variant>
        <vt:i4>0</vt:i4>
      </vt:variant>
      <vt:variant>
        <vt:i4>5</vt:i4>
      </vt:variant>
      <vt:variant>
        <vt:lpwstr>http://ec.europa.eu/competition/state_aid/cases/237229/237229_1185225_65_2.pdf</vt:lpwstr>
      </vt:variant>
      <vt:variant>
        <vt:lpwstr/>
      </vt:variant>
      <vt:variant>
        <vt:i4>5767174</vt:i4>
      </vt:variant>
      <vt:variant>
        <vt:i4>15</vt:i4>
      </vt:variant>
      <vt:variant>
        <vt:i4>0</vt:i4>
      </vt:variant>
      <vt:variant>
        <vt:i4>5</vt:i4>
      </vt:variant>
      <vt:variant>
        <vt:lpwstr>http://eur-lex.europa.eu/legal-content/IT/TXT/?uri=CELEX:52012XC0111(02)</vt:lpwstr>
      </vt:variant>
      <vt:variant>
        <vt:lpwstr/>
      </vt:variant>
      <vt:variant>
        <vt:i4>983077</vt:i4>
      </vt:variant>
      <vt:variant>
        <vt:i4>12</vt:i4>
      </vt:variant>
      <vt:variant>
        <vt:i4>0</vt:i4>
      </vt:variant>
      <vt:variant>
        <vt:i4>5</vt:i4>
      </vt:variant>
      <vt:variant>
        <vt:lpwstr>http://ec.europa.eu/competition/state_aid/studies_reports/swd_guidance_paper_it.pdf</vt:lpwstr>
      </vt:variant>
      <vt:variant>
        <vt:lpwstr/>
      </vt:variant>
      <vt:variant>
        <vt:i4>7143507</vt:i4>
      </vt:variant>
      <vt:variant>
        <vt:i4>9</vt:i4>
      </vt:variant>
      <vt:variant>
        <vt:i4>0</vt:i4>
      </vt:variant>
      <vt:variant>
        <vt:i4>5</vt:i4>
      </vt:variant>
      <vt:variant>
        <vt:lpwstr>http://ec.europa.eu/competition/state_aid/legislation/transparency_extract_it.pdf</vt:lpwstr>
      </vt:variant>
      <vt:variant>
        <vt:lpwstr/>
      </vt:variant>
      <vt:variant>
        <vt:i4>65559</vt:i4>
      </vt:variant>
      <vt:variant>
        <vt:i4>6</vt:i4>
      </vt:variant>
      <vt:variant>
        <vt:i4>0</vt:i4>
      </vt:variant>
      <vt:variant>
        <vt:i4>5</vt:i4>
      </vt:variant>
      <vt:variant>
        <vt:lpwstr>http://eur-lex.europa.eu/legal-content/EN/ALL/?uri=OJ:C:2012:392:TOC</vt:lpwstr>
      </vt:variant>
      <vt:variant>
        <vt:lpwstr/>
      </vt:variant>
      <vt:variant>
        <vt:i4>5505028</vt:i4>
      </vt:variant>
      <vt:variant>
        <vt:i4>3</vt:i4>
      </vt:variant>
      <vt:variant>
        <vt:i4>0</vt:i4>
      </vt:variant>
      <vt:variant>
        <vt:i4>5</vt:i4>
      </vt:variant>
      <vt:variant>
        <vt:lpwstr>http://eur-lex.europa.eu/legal-content/IT/TXT/?uri=CELEX:52008XC0620(02)</vt:lpwstr>
      </vt:variant>
      <vt:variant>
        <vt:lpwstr/>
      </vt:variant>
      <vt:variant>
        <vt:i4>3145760</vt:i4>
      </vt:variant>
      <vt:variant>
        <vt:i4>0</vt:i4>
      </vt:variant>
      <vt:variant>
        <vt:i4>0</vt:i4>
      </vt:variant>
      <vt:variant>
        <vt:i4>5</vt:i4>
      </vt:variant>
      <vt:variant>
        <vt:lpwstr>http://eur-lex.europa.eu/legal-content/IT/TXT/?uri=CELEX:31997Y0710(01)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B AIUTI DI STATO_DEFINITIVA_03122015_protetta</dc:title>
  <dc:creator>Vespasiano Alessandro</dc:creator>
  <cp:lastModifiedBy>Vespasiano Alessandro</cp:lastModifiedBy>
  <cp:revision>2</cp:revision>
  <cp:lastPrinted>2015-10-07T10:50:00Z</cp:lastPrinted>
  <dcterms:created xsi:type="dcterms:W3CDTF">2016-03-24T14:55:00Z</dcterms:created>
  <dcterms:modified xsi:type="dcterms:W3CDTF">2016-03-24T14:55:00Z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0x01010065820E304E5E48C5AF4B8754BD23915100FFAAF775538C594887869F53A87FBAB3</vt:lpwstr>
  </property>
</Properties>
</file>