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2" w:rsidRDefault="00323992" w:rsidP="00323992">
      <w:pPr>
        <w:spacing w:after="0" w:line="240" w:lineRule="auto"/>
        <w:jc w:val="center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Par</w:t>
      </w:r>
      <w:r w:rsidR="00C86555" w:rsidRPr="00C86555">
        <w:rPr>
          <w:rFonts w:ascii="DecimaWE Rg" w:hAnsi="DecimaWE Rg"/>
          <w:b/>
          <w:bCs/>
        </w:rPr>
        <w:t xml:space="preserve">tecipazione </w:t>
      </w:r>
      <w:r>
        <w:rPr>
          <w:rFonts w:ascii="DecimaWE Rg" w:hAnsi="DecimaWE Rg"/>
          <w:b/>
          <w:bCs/>
        </w:rPr>
        <w:t>al concorso fotografico</w:t>
      </w:r>
      <w:r w:rsidR="00C86555" w:rsidRPr="00C86555">
        <w:rPr>
          <w:rFonts w:ascii="DecimaWE Rg" w:hAnsi="DecimaWE Rg"/>
          <w:b/>
          <w:bCs/>
        </w:rPr>
        <w:t xml:space="preserve"> </w:t>
      </w:r>
    </w:p>
    <w:p w:rsidR="00C86555" w:rsidRPr="00C86555" w:rsidRDefault="00323992" w:rsidP="00323992">
      <w:pPr>
        <w:spacing w:after="0" w:line="240" w:lineRule="auto"/>
        <w:jc w:val="center"/>
        <w:rPr>
          <w:rFonts w:ascii="DecimaWE Rg" w:hAnsi="DecimaWE Rg"/>
          <w:b/>
          <w:bCs/>
        </w:rPr>
      </w:pPr>
      <w:r w:rsidRPr="00323992">
        <w:rPr>
          <w:rFonts w:ascii="DecimaWE Rg" w:hAnsi="DecimaWE Rg"/>
          <w:b/>
          <w:bCs/>
        </w:rPr>
        <w:t>“IL RUOLO SOCIALE DELL’AGRICOLTURA IN FRIULI VENEZIA GIULIA”</w:t>
      </w:r>
    </w:p>
    <w:p w:rsidR="00323992" w:rsidRDefault="00323992" w:rsidP="00323992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:rsidR="00C86555" w:rsidRPr="00C86555" w:rsidRDefault="00C86555" w:rsidP="00323992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  <w:r w:rsidRPr="00C86555">
        <w:rPr>
          <w:rFonts w:ascii="DecimaWE Rg" w:hAnsi="DecimaWE Rg"/>
          <w:b/>
          <w:bCs/>
          <w:sz w:val="22"/>
          <w:szCs w:val="22"/>
        </w:rPr>
        <w:t>DOMANDA DI PARTECIPAZIONE</w:t>
      </w:r>
    </w:p>
    <w:p w:rsidR="00C86555" w:rsidRPr="00C86555" w:rsidRDefault="00C86555" w:rsidP="00323992">
      <w:pPr>
        <w:pStyle w:val="Default"/>
        <w:jc w:val="center"/>
        <w:rPr>
          <w:rFonts w:ascii="DecimaWE Rg" w:hAnsi="DecimaWE Rg"/>
          <w:sz w:val="22"/>
          <w:szCs w:val="22"/>
        </w:rPr>
      </w:pPr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Il sottoscritto/a </w:t>
      </w:r>
      <w:permStart w:id="830018231" w:edGrp="everyone"/>
      <w:r w:rsidRPr="00C86555">
        <w:rPr>
          <w:rFonts w:ascii="DecimaWE Rg" w:hAnsi="DecimaWE Rg" w:cs="TimesNewRomanPSMT"/>
          <w:color w:val="000000"/>
        </w:rPr>
        <w:t>__________________________________________________________________________</w:t>
      </w:r>
      <w:r>
        <w:rPr>
          <w:rFonts w:ascii="DecimaWE Rg" w:hAnsi="DecimaWE Rg" w:cs="TimesNewRomanPSMT"/>
          <w:color w:val="000000"/>
        </w:rPr>
        <w:t>_______________</w:t>
      </w:r>
      <w:r w:rsidRPr="00C86555">
        <w:rPr>
          <w:rFonts w:ascii="DecimaWE Rg" w:hAnsi="DecimaWE Rg" w:cs="TimesNewRomanPSMT"/>
          <w:color w:val="000000"/>
        </w:rPr>
        <w:t>,</w:t>
      </w:r>
      <w:permEnd w:id="830018231"/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nato/a a </w:t>
      </w:r>
      <w:permStart w:id="292691372" w:edGrp="everyone"/>
      <w:r w:rsidRPr="00C86555">
        <w:rPr>
          <w:rFonts w:ascii="DecimaWE Rg" w:hAnsi="DecimaWE Rg" w:cs="TimesNewRomanPSMT"/>
          <w:color w:val="000000"/>
        </w:rPr>
        <w:t>__________________________________________________________________</w:t>
      </w:r>
      <w:permEnd w:id="292691372"/>
      <w:r w:rsidRPr="00C86555">
        <w:rPr>
          <w:rFonts w:ascii="DecimaWE Rg" w:hAnsi="DecimaWE Rg" w:cs="TimesNewRomanPSMT"/>
          <w:color w:val="000000"/>
        </w:rPr>
        <w:t xml:space="preserve">, prov </w:t>
      </w:r>
      <w:permStart w:id="356414358" w:edGrp="everyone"/>
      <w:r w:rsidRPr="00C86555">
        <w:rPr>
          <w:rFonts w:ascii="DecimaWE Rg" w:hAnsi="DecimaWE Rg" w:cs="TimesNewRomanPSMT"/>
          <w:color w:val="000000"/>
        </w:rPr>
        <w:t>________</w:t>
      </w:r>
      <w:r>
        <w:rPr>
          <w:rFonts w:ascii="DecimaWE Rg" w:hAnsi="DecimaWE Rg" w:cs="TimesNewRomanPSMT"/>
          <w:color w:val="000000"/>
        </w:rPr>
        <w:t>________________</w:t>
      </w:r>
      <w:r w:rsidRPr="00C86555">
        <w:rPr>
          <w:rFonts w:ascii="DecimaWE Rg" w:hAnsi="DecimaWE Rg" w:cs="TimesNewRomanPSMT"/>
          <w:color w:val="000000"/>
        </w:rPr>
        <w:t>,</w:t>
      </w:r>
      <w:permEnd w:id="356414358"/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il </w:t>
      </w:r>
      <w:permStart w:id="261105703" w:edGrp="everyone"/>
      <w:r w:rsidRPr="00C86555">
        <w:rPr>
          <w:rFonts w:ascii="DecimaWE Rg" w:hAnsi="DecimaWE Rg" w:cs="TimesNewRomanPSMT"/>
          <w:color w:val="000000"/>
        </w:rPr>
        <w:t>_________________,</w:t>
      </w:r>
      <w:permEnd w:id="261105703"/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e residente in </w:t>
      </w:r>
      <w:permStart w:id="533741756" w:edGrp="everyone"/>
      <w:r w:rsidRPr="00C86555">
        <w:rPr>
          <w:rFonts w:ascii="DecimaWE Rg" w:hAnsi="DecimaWE Rg" w:cs="TimesNewRomanPSMT"/>
          <w:color w:val="000000"/>
        </w:rPr>
        <w:t>______________________________________________________________,</w:t>
      </w:r>
      <w:permEnd w:id="533741756"/>
      <w:r w:rsidRPr="00C86555">
        <w:rPr>
          <w:rFonts w:ascii="DecimaWE Rg" w:hAnsi="DecimaWE Rg" w:cs="TimesNewRomanPSMT"/>
          <w:color w:val="000000"/>
        </w:rPr>
        <w:t xml:space="preserve"> prov. </w:t>
      </w:r>
      <w:permStart w:id="1986205926" w:edGrp="everyone"/>
      <w:r w:rsidRPr="00C86555">
        <w:rPr>
          <w:rFonts w:ascii="DecimaWE Rg" w:hAnsi="DecimaWE Rg" w:cs="TimesNewRomanPSMT"/>
          <w:color w:val="000000"/>
        </w:rPr>
        <w:t>_______</w:t>
      </w:r>
      <w:r>
        <w:rPr>
          <w:rFonts w:ascii="DecimaWE Rg" w:hAnsi="DecimaWE Rg" w:cs="TimesNewRomanPSMT"/>
          <w:color w:val="000000"/>
        </w:rPr>
        <w:t>________________</w:t>
      </w:r>
      <w:r w:rsidRPr="00C86555">
        <w:rPr>
          <w:rFonts w:ascii="DecimaWE Rg" w:hAnsi="DecimaWE Rg" w:cs="TimesNewRomanPSMT"/>
          <w:color w:val="000000"/>
        </w:rPr>
        <w:t>,</w:t>
      </w:r>
      <w:permEnd w:id="1986205926"/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via </w:t>
      </w:r>
      <w:permStart w:id="2123462703" w:edGrp="everyone"/>
      <w:r w:rsidRPr="00C86555">
        <w:rPr>
          <w:rFonts w:ascii="DecimaWE Rg" w:hAnsi="DecimaWE Rg" w:cs="TimesNewRomanPSMT"/>
          <w:color w:val="000000"/>
        </w:rPr>
        <w:t>___________________________________________________________________</w:t>
      </w:r>
      <w:r>
        <w:rPr>
          <w:rFonts w:ascii="DecimaWE Rg" w:hAnsi="DecimaWE Rg" w:cs="TimesNewRomanPSMT"/>
          <w:color w:val="000000"/>
        </w:rPr>
        <w:t>_____</w:t>
      </w:r>
      <w:r w:rsidRPr="00C86555">
        <w:rPr>
          <w:rFonts w:ascii="DecimaWE Rg" w:hAnsi="DecimaWE Rg" w:cs="TimesNewRomanPSMT"/>
          <w:color w:val="000000"/>
        </w:rPr>
        <w:t>,</w:t>
      </w:r>
      <w:permEnd w:id="2123462703"/>
      <w:r w:rsidRPr="00C86555">
        <w:rPr>
          <w:rFonts w:ascii="DecimaWE Rg" w:hAnsi="DecimaWE Rg" w:cs="TimesNewRomanPSMT"/>
          <w:color w:val="000000"/>
        </w:rPr>
        <w:t xml:space="preserve"> CAP </w:t>
      </w:r>
      <w:permStart w:id="1617122128" w:edGrp="everyone"/>
      <w:r w:rsidRPr="00C86555">
        <w:rPr>
          <w:rFonts w:ascii="DecimaWE Rg" w:hAnsi="DecimaWE Rg" w:cs="TimesNewRomanPSMT"/>
          <w:color w:val="000000"/>
        </w:rPr>
        <w:t>___________</w:t>
      </w:r>
      <w:r>
        <w:rPr>
          <w:rFonts w:ascii="DecimaWE Rg" w:hAnsi="DecimaWE Rg" w:cs="TimesNewRomanPSMT"/>
          <w:color w:val="000000"/>
        </w:rPr>
        <w:t>_____________</w:t>
      </w:r>
      <w:permEnd w:id="1617122128"/>
      <w:r w:rsidRPr="00C86555">
        <w:rPr>
          <w:rFonts w:ascii="DecimaWE Rg" w:hAnsi="DecimaWE Rg" w:cs="TimesNewRomanPSMT"/>
          <w:color w:val="000000"/>
        </w:rPr>
        <w:t>,</w:t>
      </w:r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codice fiscale </w:t>
      </w:r>
      <w:permStart w:id="378568486" w:edGrp="everyone"/>
      <w:r w:rsidRPr="00C86555">
        <w:rPr>
          <w:rFonts w:ascii="DecimaWE Rg" w:hAnsi="DecimaWE Rg" w:cs="TimesNewRomanPSMT"/>
          <w:color w:val="000000"/>
        </w:rPr>
        <w:t>_______________________________</w:t>
      </w:r>
      <w:r>
        <w:rPr>
          <w:rFonts w:ascii="DecimaWE Rg" w:hAnsi="DecimaWE Rg" w:cs="TimesNewRomanPSMT"/>
          <w:color w:val="000000"/>
        </w:rPr>
        <w:t>____________________________________________________________</w:t>
      </w:r>
      <w:r w:rsidRPr="00C86555">
        <w:rPr>
          <w:rFonts w:ascii="DecimaWE Rg" w:hAnsi="DecimaWE Rg" w:cs="TimesNewRomanPSMT"/>
          <w:color w:val="000000"/>
        </w:rPr>
        <w:t>,</w:t>
      </w:r>
      <w:permEnd w:id="378568486"/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recapito telefono per eventuali comunicazioni </w:t>
      </w:r>
      <w:permStart w:id="999904102" w:edGrp="everyone"/>
      <w:r w:rsidRPr="00C86555">
        <w:rPr>
          <w:rFonts w:ascii="DecimaWE Rg" w:hAnsi="DecimaWE Rg" w:cs="TimesNewRomanPSMT"/>
          <w:color w:val="000000"/>
        </w:rPr>
        <w:t>_________________________________________________</w:t>
      </w:r>
      <w:r>
        <w:rPr>
          <w:rFonts w:ascii="DecimaWE Rg" w:hAnsi="DecimaWE Rg" w:cs="TimesNewRomanPSMT"/>
          <w:color w:val="000000"/>
        </w:rPr>
        <w:t>____________</w:t>
      </w:r>
      <w:r w:rsidRPr="00C86555">
        <w:rPr>
          <w:rFonts w:ascii="DecimaWE Rg" w:hAnsi="DecimaWE Rg" w:cs="TimesNewRomanPSMT"/>
          <w:color w:val="000000"/>
        </w:rPr>
        <w:t>,</w:t>
      </w:r>
      <w:permEnd w:id="999904102"/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casella di posta elettronica certificata </w:t>
      </w:r>
      <w:permStart w:id="400172111" w:edGrp="everyone"/>
      <w:r w:rsidRPr="00C86555">
        <w:rPr>
          <w:rFonts w:ascii="DecimaWE Rg" w:hAnsi="DecimaWE Rg" w:cs="TimesNewRomanPSMT"/>
          <w:color w:val="000000"/>
        </w:rPr>
        <w:t>________________________________________________________</w:t>
      </w:r>
      <w:r>
        <w:rPr>
          <w:rFonts w:ascii="DecimaWE Rg" w:hAnsi="DecimaWE Rg" w:cs="TimesNewRomanPSMT"/>
          <w:color w:val="000000"/>
        </w:rPr>
        <w:t>_____________</w:t>
      </w:r>
      <w:permEnd w:id="400172111"/>
      <w:r w:rsidRPr="00C86555">
        <w:rPr>
          <w:rFonts w:ascii="DecimaWE Rg" w:hAnsi="DecimaWE Rg" w:cs="TimesNewRomanPSMT"/>
          <w:color w:val="000000"/>
        </w:rPr>
        <w:t>,</w:t>
      </w:r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casella di posta elettronica </w:t>
      </w:r>
      <w:permStart w:id="166808334" w:edGrp="everyone"/>
      <w:r>
        <w:rPr>
          <w:rFonts w:ascii="DecimaWE Rg" w:hAnsi="DecimaWE Rg" w:cs="TimesNewRomanPSMT"/>
          <w:color w:val="000000"/>
        </w:rPr>
        <w:t>_</w:t>
      </w:r>
      <w:r w:rsidR="007F21FB" w:rsidRPr="00C86555">
        <w:rPr>
          <w:rFonts w:ascii="DecimaWE Rg" w:hAnsi="DecimaWE Rg" w:cs="TimesNewRomanPSMT"/>
          <w:color w:val="000000"/>
        </w:rPr>
        <w:t>________________________________________________________________</w:t>
      </w:r>
      <w:r w:rsidR="007F21FB">
        <w:rPr>
          <w:rFonts w:ascii="DecimaWE Rg" w:hAnsi="DecimaWE Rg" w:cs="TimesNewRomanPSMT"/>
          <w:color w:val="000000"/>
        </w:rPr>
        <w:t>_____________</w:t>
      </w:r>
      <w:r>
        <w:rPr>
          <w:rFonts w:ascii="DecimaWE Rg" w:hAnsi="DecimaWE Rg" w:cs="TimesNewRomanPSMT"/>
          <w:color w:val="000000"/>
        </w:rPr>
        <w:t>_</w:t>
      </w:r>
      <w:permEnd w:id="166808334"/>
      <w:r w:rsidRPr="00C86555">
        <w:rPr>
          <w:rFonts w:ascii="DecimaWE Rg" w:hAnsi="DecimaWE Rg" w:cs="TimesNewRomanPSMT"/>
          <w:color w:val="000000"/>
        </w:rPr>
        <w:t>,</w:t>
      </w:r>
    </w:p>
    <w:p w:rsidR="00577796" w:rsidRDefault="00577796" w:rsidP="00323992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TimesNewRomanPS-BoldMT"/>
          <w:b/>
          <w:bCs/>
          <w:color w:val="000000"/>
        </w:rPr>
      </w:pPr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TimesNewRomanPS-BoldMT"/>
          <w:b/>
          <w:bCs/>
          <w:color w:val="000000"/>
        </w:rPr>
      </w:pPr>
      <w:r w:rsidRPr="00C86555">
        <w:rPr>
          <w:rFonts w:ascii="DecimaWE Rg" w:hAnsi="DecimaWE Rg" w:cs="TimesNewRomanPS-BoldMT"/>
          <w:b/>
          <w:bCs/>
          <w:color w:val="000000"/>
        </w:rPr>
        <w:t>CHIEDE</w:t>
      </w:r>
    </w:p>
    <w:p w:rsidR="00C86555" w:rsidRDefault="00C86555" w:rsidP="00323992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000000"/>
        </w:rPr>
      </w:pPr>
    </w:p>
    <w:p w:rsidR="00C86555" w:rsidRPr="00323992" w:rsidRDefault="00C86555" w:rsidP="00323992">
      <w:pPr>
        <w:spacing w:after="0" w:line="240" w:lineRule="auto"/>
        <w:jc w:val="both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di partecipare alla manifestazione </w:t>
      </w:r>
      <w:r w:rsidR="00323992" w:rsidRPr="00323992">
        <w:rPr>
          <w:rFonts w:ascii="DecimaWE Rg" w:hAnsi="DecimaWE Rg" w:cs="TimesNewRomanPSMT"/>
          <w:color w:val="000000"/>
        </w:rPr>
        <w:t>“IL RUOLO SOCIALE DELL’AGRICOLTURA IN FRIULI VENEZIA GIULIA”</w:t>
      </w:r>
      <w:r w:rsidR="00323992">
        <w:rPr>
          <w:rFonts w:ascii="DecimaWE Rg" w:hAnsi="DecimaWE Rg" w:cs="TimesNewRomanPSMT"/>
          <w:color w:val="000000"/>
        </w:rPr>
        <w:t>, promossa dal Programma di Sviluppo Rurale della Regione Autonoma Friuli Venezia Giulia.</w:t>
      </w:r>
    </w:p>
    <w:p w:rsidR="00C86555" w:rsidRDefault="00C86555" w:rsidP="00323992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TimesNewRomanPS-BoldMT"/>
          <w:b/>
          <w:bCs/>
          <w:color w:val="000000"/>
        </w:rPr>
      </w:pPr>
      <w:r w:rsidRPr="00C86555">
        <w:rPr>
          <w:rFonts w:ascii="DecimaWE Rg" w:hAnsi="DecimaWE Rg" w:cs="TimesNewRomanPS-BoldMT"/>
          <w:b/>
          <w:bCs/>
          <w:color w:val="000000"/>
        </w:rPr>
        <w:t>DICHIARA</w:t>
      </w:r>
    </w:p>
    <w:p w:rsidR="00323992" w:rsidRPr="00C86555" w:rsidRDefault="00323992" w:rsidP="00323992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TimesNewRomanPS-BoldMT"/>
          <w:b/>
          <w:bCs/>
          <w:color w:val="000000"/>
        </w:rPr>
      </w:pPr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ai sensi e per gli effetti degli art. 46 e 47 del </w:t>
      </w:r>
      <w:r w:rsidR="00577796">
        <w:rPr>
          <w:rFonts w:ascii="DecimaWE Rg" w:hAnsi="DecimaWE Rg" w:cs="TimesNewRomanPSMT"/>
          <w:color w:val="000000"/>
        </w:rPr>
        <w:t>DPR</w:t>
      </w:r>
      <w:r w:rsidRPr="00C86555">
        <w:rPr>
          <w:rFonts w:ascii="DecimaWE Rg" w:hAnsi="DecimaWE Rg" w:cs="TimesNewRomanPSMT"/>
          <w:color w:val="000000"/>
        </w:rPr>
        <w:t xml:space="preserve"> n. 445/2000, sotto la propria res</w:t>
      </w:r>
      <w:r>
        <w:rPr>
          <w:rFonts w:ascii="DecimaWE Rg" w:hAnsi="DecimaWE Rg" w:cs="TimesNewRomanPSMT"/>
          <w:color w:val="000000"/>
        </w:rPr>
        <w:t xml:space="preserve">ponsabilità e consapevole delle </w:t>
      </w:r>
      <w:r w:rsidRPr="00C86555">
        <w:rPr>
          <w:rFonts w:ascii="DecimaWE Rg" w:hAnsi="DecimaWE Rg" w:cs="TimesNewRomanPSMT"/>
          <w:color w:val="000000"/>
        </w:rPr>
        <w:t>sanzioni penali in caso di dichiarazioni mendaci, falsità in atti ed uso di atti falsi:</w:t>
      </w:r>
    </w:p>
    <w:p w:rsidR="00C86555" w:rsidRPr="00C86555" w:rsidRDefault="00C86555" w:rsidP="0032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141414"/>
        </w:rPr>
      </w:pPr>
      <w:r w:rsidRPr="00C86555">
        <w:rPr>
          <w:rFonts w:ascii="DecimaWE Rg" w:hAnsi="DecimaWE Rg" w:cs="TimesNewRomanPSMT"/>
          <w:color w:val="000000"/>
        </w:rPr>
        <w:t>che i dati sopra dichiarati corrispondono al vero</w:t>
      </w:r>
      <w:r w:rsidRPr="00C86555">
        <w:rPr>
          <w:rFonts w:ascii="DecimaWE Rg" w:hAnsi="DecimaWE Rg" w:cs="TimesNewRomanPSMT"/>
          <w:color w:val="141414"/>
        </w:rPr>
        <w:t>;</w:t>
      </w:r>
    </w:p>
    <w:p w:rsidR="00C86555" w:rsidRPr="00C86555" w:rsidRDefault="00C86555" w:rsidP="0032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-ItalicMT"/>
          <w:i/>
          <w:iCs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di essere a conoscenza ed accettare tutte le prescrizioni ed indicazioni contenute </w:t>
      </w:r>
      <w:r w:rsidR="00323992">
        <w:rPr>
          <w:rFonts w:ascii="DecimaWE Rg" w:hAnsi="DecimaWE Rg" w:cs="TimesNewRomanPSMT"/>
          <w:color w:val="000000"/>
        </w:rPr>
        <w:t>nel regolamento del concorso</w:t>
      </w:r>
      <w:r w:rsidRPr="00C86555">
        <w:rPr>
          <w:rFonts w:ascii="DecimaWE Rg" w:hAnsi="DecimaWE Rg" w:cs="TimesNewRomanPSMT"/>
          <w:color w:val="000000"/>
        </w:rPr>
        <w:t>;</w:t>
      </w:r>
    </w:p>
    <w:p w:rsidR="00C86555" w:rsidRDefault="00C86555" w:rsidP="0032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141414"/>
        </w:rPr>
      </w:pPr>
      <w:r w:rsidRPr="00C86555">
        <w:rPr>
          <w:rFonts w:ascii="DecimaWE Rg" w:hAnsi="DecimaWE Rg" w:cs="TimesNewRomanPSMT"/>
          <w:color w:val="141414"/>
        </w:rPr>
        <w:t xml:space="preserve">di essere nella piena ed esclusiva disponibilità delle </w:t>
      </w:r>
      <w:r w:rsidR="00323992">
        <w:rPr>
          <w:rFonts w:ascii="DecimaWE Rg" w:hAnsi="DecimaWE Rg" w:cs="TimesNewRomanPSMT"/>
          <w:color w:val="141414"/>
        </w:rPr>
        <w:t>immagini</w:t>
      </w:r>
      <w:r w:rsidRPr="00C86555">
        <w:rPr>
          <w:rFonts w:ascii="DecimaWE Rg" w:hAnsi="DecimaWE Rg" w:cs="TimesNewRomanPSMT"/>
          <w:color w:val="141414"/>
        </w:rPr>
        <w:t xml:space="preserve"> presentate, le quali non violano leggi o regolamenti vigenti né i diritti di terzi e in particolare diritto d’autore, diritto all’immagine, segni distintivi e brevetti per invenzioni;</w:t>
      </w:r>
    </w:p>
    <w:p w:rsidR="00FC4037" w:rsidRPr="00C86555" w:rsidRDefault="00FC4037" w:rsidP="0032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141414"/>
        </w:rPr>
      </w:pPr>
      <w:r>
        <w:rPr>
          <w:rFonts w:ascii="DecimaWE Rg" w:hAnsi="DecimaWE Rg" w:cs="TimesNewRomanPSMT"/>
          <w:color w:val="141414"/>
        </w:rPr>
        <w:t xml:space="preserve">di aver letto e compreso </w:t>
      </w:r>
      <w:r w:rsidR="000D649D">
        <w:rPr>
          <w:rFonts w:ascii="DecimaWE Rg" w:hAnsi="DecimaWE Rg" w:cs="TimesNewRomanPSMT"/>
          <w:color w:val="141414"/>
        </w:rPr>
        <w:t>l’informativa sulla Privacy allegata alla presente domanda;</w:t>
      </w:r>
    </w:p>
    <w:p w:rsidR="00AB4B20" w:rsidRPr="00AB4B20" w:rsidRDefault="00AB4B20" w:rsidP="00AB4B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141414"/>
        </w:rPr>
      </w:pPr>
      <w:r w:rsidRPr="00AB4B20">
        <w:rPr>
          <w:rFonts w:ascii="DecimaWE Rg" w:hAnsi="DecimaWE Rg" w:cs="TimesNewRomanPSMT"/>
          <w:color w:val="141414"/>
        </w:rPr>
        <w:t>di cedere a tempo indeterminato alla Regione autonoma Friuli Venezia Giulia, nell’ipotesi in cui anche una delle immagini trasmesse rientri tra le 6 selezionate, i pieni ed esclusivi diritti di utilizzo di tutte le immagini trasmesse ai fini della selezione autorizzandola fin da ora a utilizzare le suddette opere non solo per la realizzazione del Calendario annuale 2021 del PSR ma anche per altre finalità informative, divulgative e promozionali legate al PSR FVG e per ogni altro utilizzo che l’Amministrazione regionale riterrà opportuno, pur sempre nell’ambito delle finalità istituzionali e senza scopo di lucro;</w:t>
      </w:r>
    </w:p>
    <w:p w:rsidR="00C86555" w:rsidRPr="00AB4B20" w:rsidRDefault="00AB4B20" w:rsidP="003D4E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  <w:r w:rsidRPr="00AB4B20">
        <w:rPr>
          <w:rFonts w:ascii="DecimaWE Rg" w:hAnsi="DecimaWE Rg" w:cs="TimesNewRomanPSMT"/>
          <w:color w:val="141414"/>
        </w:rPr>
        <w:t>di assicurare che le immagini presentate</w:t>
      </w:r>
      <w:r w:rsidRPr="00AB4B20">
        <w:rPr>
          <w:rFonts w:ascii="DecimaWE Rg" w:hAnsi="DecimaWE Rg" w:cs="TimesNewRomanPSMT"/>
          <w:color w:val="141414"/>
        </w:rPr>
        <w:t xml:space="preserve"> </w:t>
      </w:r>
      <w:bookmarkStart w:id="0" w:name="_GoBack"/>
      <w:bookmarkEnd w:id="0"/>
      <w:r w:rsidR="00C86555" w:rsidRPr="00AB4B20">
        <w:rPr>
          <w:rFonts w:ascii="DecimaWE Rg" w:hAnsi="DecimaWE Rg" w:cs="TimesNewRomanPSMT"/>
          <w:color w:val="000000"/>
        </w:rPr>
        <w:t>non presentano contenuti a carattere diffamatorio e di sollevare in caso contrario la Regione autonoma Friuli Venezia Giulia da ogni responsabilità in merito al carattere diffamatorio;</w:t>
      </w:r>
    </w:p>
    <w:p w:rsidR="00C86555" w:rsidRPr="00C86555" w:rsidRDefault="00C86555" w:rsidP="0032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>di assicurare che le opere non contengono dati qualificabili come sensibili né che offendono il pubblico decoro e il</w:t>
      </w:r>
      <w:r>
        <w:rPr>
          <w:rFonts w:ascii="DecimaWE Rg" w:hAnsi="DecimaWE Rg" w:cs="TimesNewRomanPSMT"/>
          <w:color w:val="000000"/>
        </w:rPr>
        <w:t xml:space="preserve"> </w:t>
      </w:r>
      <w:r w:rsidRPr="00C86555">
        <w:rPr>
          <w:rFonts w:ascii="DecimaWE Rg" w:hAnsi="DecimaWE Rg" w:cs="TimesNewRomanPSMT"/>
          <w:color w:val="000000"/>
        </w:rPr>
        <w:t>senso del pudore;</w:t>
      </w:r>
    </w:p>
    <w:p w:rsidR="00C86555" w:rsidRPr="00C86555" w:rsidRDefault="00C86555" w:rsidP="003239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 xml:space="preserve">di sollevare la Regione </w:t>
      </w:r>
      <w:r>
        <w:rPr>
          <w:rFonts w:ascii="DecimaWE Rg" w:hAnsi="DecimaWE Rg" w:cs="TimesNewRomanPSMT"/>
          <w:color w:val="000000"/>
        </w:rPr>
        <w:t>autonoma Friuli Venezia Giulia</w:t>
      </w:r>
      <w:r w:rsidRPr="00C86555">
        <w:rPr>
          <w:rFonts w:ascii="DecimaWE Rg" w:hAnsi="DecimaWE Rg" w:cs="TimesNewRomanPSMT"/>
          <w:color w:val="000000"/>
        </w:rPr>
        <w:t xml:space="preserve"> da eventuali perdite, danni, responsabilità, costi, oneri e spese di qualsivoglia natura</w:t>
      </w:r>
      <w:r>
        <w:rPr>
          <w:rFonts w:ascii="DecimaWE Rg" w:hAnsi="DecimaWE Rg" w:cs="TimesNewRomanPSMT"/>
          <w:color w:val="000000"/>
        </w:rPr>
        <w:t xml:space="preserve"> che dovessero essere sostenuti</w:t>
      </w:r>
      <w:r w:rsidRPr="00C86555">
        <w:rPr>
          <w:rFonts w:ascii="DecimaWE Rg" w:hAnsi="DecimaWE Rg" w:cs="TimesNewRomanPSMT"/>
          <w:color w:val="000000"/>
        </w:rPr>
        <w:t xml:space="preserve"> a causa del contenuto delle opere.</w:t>
      </w:r>
    </w:p>
    <w:p w:rsidR="000D649D" w:rsidRDefault="000D649D" w:rsidP="0032399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-BoldMT"/>
          <w:b/>
          <w:bCs/>
          <w:color w:val="000000"/>
        </w:rPr>
      </w:pPr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-BoldMT"/>
          <w:b/>
          <w:bCs/>
          <w:color w:val="000000"/>
        </w:rPr>
      </w:pPr>
      <w:r w:rsidRPr="00C86555">
        <w:rPr>
          <w:rFonts w:ascii="DecimaWE Rg" w:hAnsi="DecimaWE Rg" w:cs="TimesNewRomanPS-BoldMT"/>
          <w:b/>
          <w:bCs/>
          <w:color w:val="000000"/>
        </w:rPr>
        <w:t>ALLEGA</w:t>
      </w:r>
    </w:p>
    <w:p w:rsidR="00C86555" w:rsidRDefault="00323992" w:rsidP="003239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  <w:r>
        <w:rPr>
          <w:rFonts w:ascii="DecimaWE Rg" w:hAnsi="DecimaWE Rg" w:cs="TimesNewRomanPSMT"/>
          <w:color w:val="000000"/>
        </w:rPr>
        <w:t>massimo tre</w:t>
      </w:r>
      <w:r w:rsidR="00C86555" w:rsidRPr="00C86555">
        <w:rPr>
          <w:rFonts w:ascii="DecimaWE Rg" w:hAnsi="DecimaWE Rg" w:cs="TimesNewRomanPSMT"/>
          <w:color w:val="000000"/>
        </w:rPr>
        <w:t xml:space="preserve"> (</w:t>
      </w:r>
      <w:r>
        <w:rPr>
          <w:rFonts w:ascii="DecimaWE Rg" w:hAnsi="DecimaWE Rg" w:cs="TimesNewRomanPSMT"/>
          <w:color w:val="000000"/>
        </w:rPr>
        <w:t>3</w:t>
      </w:r>
      <w:r w:rsidR="00C86555" w:rsidRPr="00C86555">
        <w:rPr>
          <w:rFonts w:ascii="DecimaWE Rg" w:hAnsi="DecimaWE Rg" w:cs="TimesNewRomanPSMT"/>
          <w:color w:val="000000"/>
        </w:rPr>
        <w:t xml:space="preserve">) fotografie </w:t>
      </w:r>
      <w:r>
        <w:rPr>
          <w:rFonts w:ascii="DecimaWE Rg" w:hAnsi="DecimaWE Rg" w:cs="TimesNewRomanPSMT"/>
          <w:color w:val="000000"/>
        </w:rPr>
        <w:t xml:space="preserve">corredate di </w:t>
      </w:r>
      <w:r w:rsidRPr="00323992">
        <w:rPr>
          <w:rFonts w:ascii="DecimaWE Rg" w:hAnsi="DecimaWE Rg" w:cs="TimesNewRomanPSMT"/>
          <w:color w:val="000000"/>
        </w:rPr>
        <w:t>un testo di accompagnamento (min. 600 battute, max 1.500 battute), che titoli le immagini e le illustri e descriva, spiegandone la visione dell’autore e la coerenza con il tema dato</w:t>
      </w:r>
      <w:r w:rsidR="006D5CBE">
        <w:rPr>
          <w:rFonts w:ascii="DecimaWE Rg" w:hAnsi="DecimaWE Rg" w:cs="TimesNewRomanPSMT"/>
          <w:color w:val="000000"/>
        </w:rPr>
        <w:t xml:space="preserve"> con le caratteristiche previste dal regolamento</w:t>
      </w:r>
      <w:r w:rsidR="00C86555" w:rsidRPr="00C86555">
        <w:rPr>
          <w:rFonts w:ascii="DecimaWE Rg" w:hAnsi="DecimaWE Rg" w:cs="TimesNewRomanPSMT"/>
          <w:color w:val="000000"/>
        </w:rPr>
        <w:t>;</w:t>
      </w:r>
    </w:p>
    <w:p w:rsidR="00C86555" w:rsidRPr="00C86555" w:rsidRDefault="006D5CBE" w:rsidP="003239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  <w:r>
        <w:rPr>
          <w:rFonts w:ascii="DecimaWE Rg" w:hAnsi="DecimaWE Rg" w:cs="TimesNewRomanPSMT"/>
          <w:color w:val="000000"/>
        </w:rPr>
        <w:t>copia di un</w:t>
      </w:r>
      <w:r w:rsidR="00C86555" w:rsidRPr="00C86555">
        <w:rPr>
          <w:rFonts w:ascii="DecimaWE Rg" w:hAnsi="DecimaWE Rg" w:cs="TimesNewRomanPSMT"/>
          <w:color w:val="000000"/>
        </w:rPr>
        <w:t xml:space="preserve"> documento di riconoscimento in corso di validità.</w:t>
      </w:r>
    </w:p>
    <w:p w:rsidR="00C86555" w:rsidRDefault="00C86555" w:rsidP="0032399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>Luogo e Data</w:t>
      </w:r>
    </w:p>
    <w:p w:rsidR="00C86555" w:rsidRPr="00C86555" w:rsidRDefault="00C86555" w:rsidP="0032399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  <w:permStart w:id="490213664" w:edGrp="everyone"/>
      <w:r w:rsidRPr="00C86555">
        <w:rPr>
          <w:rFonts w:ascii="DecimaWE Rg" w:hAnsi="DecimaWE Rg" w:cs="TimesNewRomanPSMT"/>
          <w:color w:val="000000"/>
        </w:rPr>
        <w:t>____________________________</w:t>
      </w:r>
    </w:p>
    <w:permEnd w:id="490213664"/>
    <w:p w:rsidR="00C86555" w:rsidRDefault="00C86555" w:rsidP="0032399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  <w:r w:rsidRPr="00C86555">
        <w:rPr>
          <w:rFonts w:ascii="DecimaWE Rg" w:hAnsi="DecimaWE Rg" w:cs="TimesNewRomanPSMT"/>
          <w:color w:val="000000"/>
        </w:rPr>
        <w:t>Firma</w:t>
      </w:r>
    </w:p>
    <w:p w:rsidR="000D649D" w:rsidRPr="00C86555" w:rsidRDefault="000D649D" w:rsidP="0032399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TimesNewRomanPSMT"/>
          <w:color w:val="000000"/>
        </w:rPr>
      </w:pPr>
    </w:p>
    <w:p w:rsidR="00FC4037" w:rsidRDefault="00FC4037" w:rsidP="00323992">
      <w:pPr>
        <w:pStyle w:val="Default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bCs/>
          <w:sz w:val="21"/>
          <w:szCs w:val="21"/>
        </w:rPr>
        <w:t xml:space="preserve">ALLEGATO alla domanda di partecipazione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b/>
          <w:bCs/>
          <w:sz w:val="18"/>
          <w:szCs w:val="18"/>
        </w:rPr>
      </w:pP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bCs/>
          <w:sz w:val="18"/>
          <w:szCs w:val="18"/>
        </w:rPr>
        <w:t xml:space="preserve">Informativa sul trattamento dei dati personali per il caso di dati raccolti direttamente presso l’interessato ai sensi dell’art. 13 Reg. (UE) 2016/679: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 al trattamento dei dati personali richiesti ai fini dell</w:t>
      </w:r>
      <w:r w:rsidR="006D5CBE">
        <w:rPr>
          <w:rFonts w:ascii="DecimaWE Rg" w:hAnsi="DecimaWE Rg"/>
          <w:sz w:val="18"/>
          <w:szCs w:val="18"/>
        </w:rPr>
        <w:t>a partecipazione al concorso fotografico</w:t>
      </w:r>
      <w:r w:rsidRPr="000D649D">
        <w:rPr>
          <w:rFonts w:ascii="DecimaWE Rg" w:hAnsi="DecimaWE Rg"/>
          <w:sz w:val="18"/>
          <w:szCs w:val="18"/>
        </w:rPr>
        <w:t xml:space="preserve"> “</w:t>
      </w:r>
      <w:r w:rsidR="006D5CBE" w:rsidRPr="006D5CBE">
        <w:rPr>
          <w:rFonts w:ascii="DecimaWE Rg" w:hAnsi="DecimaWE Rg"/>
          <w:sz w:val="18"/>
          <w:szCs w:val="18"/>
        </w:rPr>
        <w:t>IL RUOLO SOCIALE DELL’AGRICOLTURA IN FRIULI VENEZIA GIULIA</w:t>
      </w:r>
      <w:r w:rsidRPr="000D649D">
        <w:rPr>
          <w:rFonts w:ascii="DecimaWE Rg" w:hAnsi="DecimaWE Rg"/>
          <w:sz w:val="18"/>
          <w:szCs w:val="18"/>
        </w:rPr>
        <w:t xml:space="preserve">” indetto </w:t>
      </w:r>
      <w:r w:rsidR="006D5CBE">
        <w:rPr>
          <w:rFonts w:ascii="DecimaWE Rg" w:hAnsi="DecimaWE Rg"/>
          <w:sz w:val="18"/>
          <w:szCs w:val="18"/>
        </w:rPr>
        <w:t>dalla Regione Autonoma Friuli Venezia Giulia, Direzione centrale risorse agroalimentari, forestali e ittiche,</w:t>
      </w:r>
      <w:r w:rsidRPr="000D649D">
        <w:rPr>
          <w:rFonts w:ascii="DecimaWE Rg" w:hAnsi="DecimaWE Rg"/>
          <w:sz w:val="18"/>
          <w:szCs w:val="18"/>
        </w:rPr>
        <w:t xml:space="preserve"> </w:t>
      </w:r>
      <w:r w:rsidR="006D5CBE">
        <w:rPr>
          <w:rFonts w:ascii="DecimaWE Rg" w:hAnsi="DecimaWE Rg"/>
          <w:sz w:val="18"/>
          <w:szCs w:val="18"/>
        </w:rPr>
        <w:t>Servizio politiche rurali e sistemi informativi in agricoltura.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b/>
          <w:bCs/>
          <w:sz w:val="16"/>
          <w:szCs w:val="16"/>
        </w:rPr>
      </w:pP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bCs/>
          <w:sz w:val="18"/>
          <w:szCs w:val="18"/>
        </w:rPr>
        <w:t xml:space="preserve">1. Identità e dati di contatto del Titolare del trattamento e del legale rappresentante (art. 13, par. 1, lett. a) Reg. (UE) 2016/679) e dati di contatto del responsabile della protezione dei dati (art. 13, par. 1, lett. b) Reg. (UE) 2016/679):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>Il Titolare del trattamento dei dati personali di cui alla presente Informativa è la Regione Friuli Venezia Giulia, rappresentata dal Presidente pro tempore</w:t>
      </w:r>
      <w:r w:rsidR="006D5CBE">
        <w:rPr>
          <w:rFonts w:ascii="DecimaWE Rg" w:hAnsi="DecimaWE Rg"/>
          <w:sz w:val="18"/>
          <w:szCs w:val="18"/>
        </w:rPr>
        <w:t xml:space="preserve"> con sede in p</w:t>
      </w:r>
      <w:r w:rsidR="006D5CBE" w:rsidRPr="006D5CBE">
        <w:rPr>
          <w:rFonts w:ascii="DecimaWE Rg" w:hAnsi="DecimaWE Rg"/>
          <w:sz w:val="18"/>
          <w:szCs w:val="18"/>
        </w:rPr>
        <w:t>iazza dell'Uni</w:t>
      </w:r>
      <w:r w:rsidR="006D5CBE">
        <w:rPr>
          <w:rFonts w:ascii="DecimaWE Rg" w:hAnsi="DecimaWE Rg"/>
          <w:sz w:val="18"/>
          <w:szCs w:val="18"/>
        </w:rPr>
        <w:t xml:space="preserve">tà d'Italia 1, 34121 Trieste. </w:t>
      </w:r>
      <w:r w:rsidR="006D5CBE" w:rsidRPr="006D5CBE">
        <w:rPr>
          <w:rFonts w:ascii="DecimaWE Rg" w:hAnsi="DecimaWE Rg"/>
          <w:sz w:val="18"/>
          <w:szCs w:val="18"/>
        </w:rPr>
        <w:t xml:space="preserve">e–mail: </w:t>
      </w:r>
      <w:hyperlink r:id="rId5" w:tgtFrame="_blank" w:history="1">
        <w:r w:rsidR="006D5CBE" w:rsidRPr="006D5CBE">
          <w:rPr>
            <w:rFonts w:ascii="DecimaWE Rg" w:hAnsi="DecimaWE Rg"/>
            <w:sz w:val="18"/>
            <w:szCs w:val="18"/>
          </w:rPr>
          <w:t>presidente@regione.fvg.it</w:t>
        </w:r>
      </w:hyperlink>
      <w:r w:rsidR="006D5CBE">
        <w:rPr>
          <w:rFonts w:ascii="DecimaWE Rg" w:hAnsi="DecimaWE Rg"/>
          <w:sz w:val="18"/>
          <w:szCs w:val="18"/>
        </w:rPr>
        <w:t xml:space="preserve"> </w:t>
      </w:r>
      <w:r w:rsidR="006D5CBE" w:rsidRPr="006D5CBE">
        <w:rPr>
          <w:rFonts w:ascii="DecimaWE Rg" w:hAnsi="DecimaWE Rg"/>
          <w:sz w:val="18"/>
          <w:szCs w:val="18"/>
        </w:rPr>
        <w:t xml:space="preserve">PEC: </w:t>
      </w:r>
      <w:hyperlink r:id="rId6" w:tgtFrame="_blank" w:history="1">
        <w:r w:rsidR="006D5CBE" w:rsidRPr="006D5CBE">
          <w:rPr>
            <w:rFonts w:ascii="DecimaWE Rg" w:hAnsi="DecimaWE Rg"/>
            <w:sz w:val="18"/>
            <w:szCs w:val="18"/>
          </w:rPr>
          <w:t>regione.friuliveneziagiulia@certregione.fvg.it</w:t>
        </w:r>
      </w:hyperlink>
      <w:r w:rsidRPr="000D649D">
        <w:rPr>
          <w:rFonts w:ascii="DecimaWE Rg" w:hAnsi="DecimaWE Rg"/>
          <w:sz w:val="18"/>
          <w:szCs w:val="18"/>
        </w:rPr>
        <w:t xml:space="preserve">. </w:t>
      </w:r>
      <w:r w:rsidR="006D5CBE" w:rsidRPr="006D5CBE">
        <w:rPr>
          <w:rFonts w:ascii="DecimaWE Rg" w:hAnsi="DecimaWE Rg"/>
          <w:sz w:val="18"/>
          <w:szCs w:val="18"/>
        </w:rPr>
        <w:t>Il Responsabile della Protezione dei Dati (RPD) è raggiungibile al seguente indirizzo: piazza dell'Unità d'Italia 1, 34121 Tri</w:t>
      </w:r>
      <w:r w:rsidR="006D5CBE">
        <w:rPr>
          <w:rFonts w:ascii="DecimaWE Rg" w:hAnsi="DecimaWE Rg"/>
          <w:sz w:val="18"/>
          <w:szCs w:val="18"/>
        </w:rPr>
        <w:t xml:space="preserve">este. </w:t>
      </w:r>
      <w:r w:rsidR="006D5CBE" w:rsidRPr="006D5CBE">
        <w:rPr>
          <w:rFonts w:ascii="DecimaWE Rg" w:hAnsi="DecimaWE Rg"/>
          <w:sz w:val="18"/>
          <w:szCs w:val="18"/>
        </w:rPr>
        <w:t xml:space="preserve">e–mail: </w:t>
      </w:r>
      <w:hyperlink r:id="rId7" w:tgtFrame="_blank" w:history="1">
        <w:r w:rsidR="006D5CBE" w:rsidRPr="006D5CBE">
          <w:rPr>
            <w:rFonts w:ascii="DecimaWE Rg" w:hAnsi="DecimaWE Rg"/>
            <w:sz w:val="18"/>
            <w:szCs w:val="18"/>
          </w:rPr>
          <w:t>privacy@regione.fvg.it</w:t>
        </w:r>
      </w:hyperlink>
      <w:r w:rsidR="006D5CBE">
        <w:rPr>
          <w:rFonts w:ascii="DecimaWE Rg" w:hAnsi="DecimaWE Rg"/>
          <w:sz w:val="18"/>
          <w:szCs w:val="18"/>
        </w:rPr>
        <w:t xml:space="preserve"> </w:t>
      </w:r>
      <w:r w:rsidR="006D5CBE" w:rsidRPr="006D5CBE">
        <w:rPr>
          <w:rFonts w:ascii="DecimaWE Rg" w:hAnsi="DecimaWE Rg"/>
          <w:sz w:val="18"/>
          <w:szCs w:val="18"/>
        </w:rPr>
        <w:t xml:space="preserve">PEC: </w:t>
      </w:r>
      <w:hyperlink r:id="rId8" w:tgtFrame="_blank" w:history="1">
        <w:r w:rsidR="006D5CBE" w:rsidRPr="006D5CBE">
          <w:rPr>
            <w:rFonts w:ascii="DecimaWE Rg" w:hAnsi="DecimaWE Rg"/>
            <w:sz w:val="18"/>
            <w:szCs w:val="18"/>
          </w:rPr>
          <w:t>privacy@certregione.fvg.it</w:t>
        </w:r>
      </w:hyperlink>
      <w:r w:rsidR="006D5CBE">
        <w:rPr>
          <w:rFonts w:ascii="DecimaWE Rg" w:hAnsi="DecimaWE Rg"/>
          <w:sz w:val="18"/>
          <w:szCs w:val="18"/>
        </w:rPr>
        <w:t>.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Insiel S.p.A. è il Responsabile del trattamento dei Dati Personali connesso all’erogazione dei servizi oggetto del “Disciplinare per l’affidamento in-house delle attività relative allo sviluppo e gestione del Sistema Informativo Integrato Regionale e delle infrastrutture di telecomunicazione da parte della Regione Autonoma Friuli Venezia Giulia alla Società Insiel S.p.A.”.;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b/>
          <w:bCs/>
          <w:sz w:val="16"/>
          <w:szCs w:val="16"/>
        </w:rPr>
      </w:pP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bCs/>
          <w:sz w:val="18"/>
          <w:szCs w:val="18"/>
        </w:rPr>
        <w:t xml:space="preserve">3. Modalità, base giuridica del trattamento dei dati (art. 13, par. 1, lett. c) Reg. (UE) 2016/679) e finalità del trattamento: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La Regione Friuli Venezia Giulia, in qualità di titolare tratterà i dati personali conferiti con il presente modulo, con modalità informatiche. Il trattamento si fonda sulle seguenti basi giuridiche: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Times New Roman" w:hAnsi="Times New Roman" w:cs="Times New Roman"/>
          <w:sz w:val="18"/>
          <w:szCs w:val="18"/>
        </w:rPr>
        <w:t>□</w:t>
      </w:r>
      <w:r w:rsidRPr="000D649D">
        <w:rPr>
          <w:rFonts w:ascii="DecimaWE Rg" w:hAnsi="DecimaWE Rg"/>
          <w:sz w:val="18"/>
          <w:szCs w:val="18"/>
        </w:rPr>
        <w:t xml:space="preserve"> esecuzione di un compito di interesse pubblico o connesso all</w:t>
      </w:r>
      <w:r w:rsidRPr="000D649D">
        <w:rPr>
          <w:rFonts w:ascii="DecimaWE Rg" w:hAnsi="DecimaWE Rg" w:cs="DecimaWE Rg"/>
          <w:sz w:val="18"/>
          <w:szCs w:val="18"/>
        </w:rPr>
        <w:t>’</w:t>
      </w:r>
      <w:r w:rsidRPr="000D649D">
        <w:rPr>
          <w:rFonts w:ascii="DecimaWE Rg" w:hAnsi="DecimaWE Rg"/>
          <w:sz w:val="18"/>
          <w:szCs w:val="18"/>
        </w:rPr>
        <w:t>esercizio di un potere pubblico (</w:t>
      </w:r>
      <w:r w:rsidRPr="000D649D">
        <w:rPr>
          <w:rFonts w:ascii="DecimaWE Rg" w:hAnsi="DecimaWE Rg"/>
          <w:i/>
          <w:iCs/>
          <w:sz w:val="18"/>
          <w:szCs w:val="18"/>
        </w:rPr>
        <w:t>vedi definizione art. art. 2-sexies d.lgs. 196/2003 riportata in nota1</w:t>
      </w:r>
      <w:r w:rsidRPr="000D649D">
        <w:rPr>
          <w:rFonts w:ascii="DecimaWE Rg" w:hAnsi="DecimaWE Rg"/>
          <w:sz w:val="18"/>
          <w:szCs w:val="18"/>
        </w:rPr>
        <w:t xml:space="preserve">)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Times New Roman" w:hAnsi="Times New Roman" w:cs="Times New Roman"/>
          <w:sz w:val="18"/>
          <w:szCs w:val="18"/>
        </w:rPr>
        <w:t>□</w:t>
      </w:r>
      <w:r w:rsidRPr="000D649D">
        <w:rPr>
          <w:rFonts w:ascii="DecimaWE Rg" w:hAnsi="DecimaWE Rg"/>
          <w:sz w:val="18"/>
          <w:szCs w:val="18"/>
        </w:rPr>
        <w:t xml:space="preserve"> esecuzione di un obbligo legale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Times New Roman" w:hAnsi="Times New Roman" w:cs="Times New Roman"/>
          <w:sz w:val="18"/>
          <w:szCs w:val="18"/>
        </w:rPr>
        <w:t>□</w:t>
      </w:r>
      <w:r w:rsidRPr="000D649D">
        <w:rPr>
          <w:rFonts w:ascii="DecimaWE Rg" w:hAnsi="DecimaWE Rg"/>
          <w:sz w:val="18"/>
          <w:szCs w:val="18"/>
        </w:rPr>
        <w:t xml:space="preserve"> esecuzione di un contratto o di una fase precontrattuale di cui sia parte l</w:t>
      </w:r>
      <w:r w:rsidRPr="000D649D">
        <w:rPr>
          <w:rFonts w:ascii="DecimaWE Rg" w:hAnsi="DecimaWE Rg" w:cs="DecimaWE Rg"/>
          <w:sz w:val="18"/>
          <w:szCs w:val="18"/>
        </w:rPr>
        <w:t>’</w:t>
      </w:r>
      <w:r w:rsidRPr="000D649D">
        <w:rPr>
          <w:rFonts w:ascii="DecimaWE Rg" w:hAnsi="DecimaWE Rg"/>
          <w:sz w:val="18"/>
          <w:szCs w:val="18"/>
        </w:rPr>
        <w:t xml:space="preserve">interessato </w:t>
      </w:r>
    </w:p>
    <w:p w:rsidR="00FC4037" w:rsidRPr="000D649D" w:rsidRDefault="000D649D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Times New Roman" w:hAnsi="Times New Roman" w:cs="Times New Roman"/>
          <w:sz w:val="18"/>
          <w:szCs w:val="18"/>
        </w:rPr>
        <w:t>□</w:t>
      </w:r>
      <w:r w:rsidRPr="000D649D">
        <w:rPr>
          <w:rFonts w:ascii="DecimaWE Rg" w:hAnsi="DecimaWE Rg"/>
          <w:sz w:val="18"/>
          <w:szCs w:val="18"/>
        </w:rPr>
        <w:t xml:space="preserve"> </w:t>
      </w:r>
      <w:r w:rsidR="00FC4037" w:rsidRPr="000D649D">
        <w:rPr>
          <w:rFonts w:ascii="DecimaWE Rg" w:hAnsi="DecimaWE Rg"/>
          <w:sz w:val="18"/>
          <w:szCs w:val="18"/>
        </w:rPr>
        <w:t xml:space="preserve">Consenso dell’interessato;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6"/>
          <w:szCs w:val="16"/>
        </w:rPr>
      </w:pPr>
    </w:p>
    <w:p w:rsidR="00FC4037" w:rsidRPr="000D649D" w:rsidRDefault="00FC4037" w:rsidP="00AA695C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>Il trattamento è s</w:t>
      </w:r>
      <w:r w:rsidR="00AA695C">
        <w:rPr>
          <w:rFonts w:ascii="DecimaWE Rg" w:hAnsi="DecimaWE Rg"/>
          <w:sz w:val="18"/>
          <w:szCs w:val="18"/>
        </w:rPr>
        <w:t xml:space="preserve">volto per la </w:t>
      </w:r>
      <w:r w:rsidRPr="000D649D">
        <w:rPr>
          <w:rFonts w:ascii="DecimaWE Rg" w:hAnsi="DecimaWE Rg"/>
          <w:sz w:val="18"/>
          <w:szCs w:val="18"/>
        </w:rPr>
        <w:t xml:space="preserve">partecipazione </w:t>
      </w:r>
      <w:r w:rsidR="00BE1A6B">
        <w:rPr>
          <w:rFonts w:ascii="DecimaWE Rg" w:hAnsi="DecimaWE Rg"/>
          <w:sz w:val="18"/>
          <w:szCs w:val="18"/>
        </w:rPr>
        <w:t>al concorso fotografico</w:t>
      </w:r>
      <w:r w:rsidR="00BE1A6B" w:rsidRPr="000D649D">
        <w:rPr>
          <w:rFonts w:ascii="DecimaWE Rg" w:hAnsi="DecimaWE Rg"/>
          <w:sz w:val="18"/>
          <w:szCs w:val="18"/>
        </w:rPr>
        <w:t xml:space="preserve"> “</w:t>
      </w:r>
      <w:r w:rsidR="00BE1A6B" w:rsidRPr="006D5CBE">
        <w:rPr>
          <w:rFonts w:ascii="DecimaWE Rg" w:hAnsi="DecimaWE Rg"/>
          <w:sz w:val="18"/>
          <w:szCs w:val="18"/>
        </w:rPr>
        <w:t>IL RUOLO SOCIALE DELL’AGRICOLTURA IN FRIULI VENEZIA GIULIA</w:t>
      </w:r>
      <w:r w:rsidR="00BE1A6B" w:rsidRPr="000D649D">
        <w:rPr>
          <w:rFonts w:ascii="DecimaWE Rg" w:hAnsi="DecimaWE Rg"/>
          <w:sz w:val="18"/>
          <w:szCs w:val="18"/>
        </w:rPr>
        <w:t>”</w:t>
      </w:r>
      <w:r w:rsidR="00BE1A6B">
        <w:rPr>
          <w:rFonts w:ascii="DecimaWE Rg" w:hAnsi="DecimaWE Rg"/>
          <w:sz w:val="18"/>
          <w:szCs w:val="18"/>
        </w:rPr>
        <w:t>.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b/>
          <w:bCs/>
          <w:sz w:val="16"/>
          <w:szCs w:val="16"/>
        </w:rPr>
      </w:pP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bCs/>
          <w:sz w:val="18"/>
          <w:szCs w:val="18"/>
        </w:rPr>
        <w:t xml:space="preserve">Categorie di dati personali in questione (art. 14, par. 1, lett. d) Reg. (UE) 2016/679)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Le categorie di dati personali oggetto di trattamento sono dati comuni.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6"/>
          <w:szCs w:val="16"/>
        </w:rPr>
      </w:pP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sz w:val="18"/>
          <w:szCs w:val="18"/>
        </w:rPr>
        <w:t>4.</w:t>
      </w:r>
      <w:r w:rsidRPr="000D649D">
        <w:rPr>
          <w:rFonts w:ascii="DecimaWE Rg" w:hAnsi="DecimaWE Rg"/>
          <w:sz w:val="18"/>
          <w:szCs w:val="18"/>
        </w:rPr>
        <w:t xml:space="preserve"> </w:t>
      </w:r>
      <w:r w:rsidRPr="000D649D">
        <w:rPr>
          <w:rFonts w:ascii="DecimaWE Rg" w:hAnsi="DecimaWE Rg"/>
          <w:b/>
          <w:bCs/>
          <w:sz w:val="18"/>
          <w:szCs w:val="18"/>
        </w:rPr>
        <w:t xml:space="preserve">Obbligatorietà o facoltatività conferimento dati (art. 13, par. 2, lett. e) Reg. (UE) 2016/679) </w:t>
      </w:r>
    </w:p>
    <w:p w:rsidR="00BE1A6B" w:rsidRPr="000D649D" w:rsidRDefault="00FC4037" w:rsidP="00BE1A6B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Il conferimento dei dati presenti nei campi contrassegnati da asterisco è obbligatorio e il loro mancato inserimento non consente di partecipare </w:t>
      </w:r>
      <w:r w:rsidR="00BE1A6B">
        <w:rPr>
          <w:rFonts w:ascii="DecimaWE Rg" w:hAnsi="DecimaWE Rg"/>
          <w:sz w:val="18"/>
          <w:szCs w:val="18"/>
        </w:rPr>
        <w:t>al concorso fotografico</w:t>
      </w:r>
      <w:r w:rsidR="00BE1A6B" w:rsidRPr="000D649D">
        <w:rPr>
          <w:rFonts w:ascii="DecimaWE Rg" w:hAnsi="DecimaWE Rg"/>
          <w:sz w:val="18"/>
          <w:szCs w:val="18"/>
        </w:rPr>
        <w:t xml:space="preserve"> “</w:t>
      </w:r>
      <w:r w:rsidR="00BE1A6B" w:rsidRPr="006D5CBE">
        <w:rPr>
          <w:rFonts w:ascii="DecimaWE Rg" w:hAnsi="DecimaWE Rg"/>
          <w:sz w:val="18"/>
          <w:szCs w:val="18"/>
        </w:rPr>
        <w:t>IL RUOLO SOCIALE DELL’AGRICOLTURA IN FRIULI VENEZIA GIULIA</w:t>
      </w:r>
      <w:r w:rsidR="00BE1A6B" w:rsidRPr="000D649D">
        <w:rPr>
          <w:rFonts w:ascii="DecimaWE Rg" w:hAnsi="DecimaWE Rg"/>
          <w:sz w:val="18"/>
          <w:szCs w:val="18"/>
        </w:rPr>
        <w:t>”</w:t>
      </w:r>
      <w:r w:rsidR="00BE1A6B">
        <w:rPr>
          <w:rFonts w:ascii="DecimaWE Rg" w:hAnsi="DecimaWE Rg"/>
          <w:sz w:val="18"/>
          <w:szCs w:val="18"/>
        </w:rPr>
        <w:t>.</w:t>
      </w:r>
    </w:p>
    <w:p w:rsidR="00BE1A6B" w:rsidRPr="000D649D" w:rsidRDefault="00BE1A6B" w:rsidP="00BE1A6B">
      <w:pPr>
        <w:pStyle w:val="Default"/>
        <w:jc w:val="both"/>
        <w:rPr>
          <w:rFonts w:ascii="DecimaWE Rg" w:hAnsi="DecimaWE Rg"/>
          <w:b/>
          <w:bCs/>
          <w:sz w:val="16"/>
          <w:szCs w:val="16"/>
        </w:rPr>
      </w:pP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bCs/>
          <w:sz w:val="18"/>
          <w:szCs w:val="18"/>
        </w:rPr>
        <w:t xml:space="preserve">5. Eventuali destinatari o le eventuali categorie di destinatari dei dati personali (art. 13, par. 1, lett. e) Reg. (UE) 2016/679)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All’interno dell’Amministrazione i dati saranno trattati dal personale e da collaboratori del Servizio Politiche Rurali e sistemi informativi in agricoltura.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All’esterno dell’Amministrazione i dati verranno trattati da soggetti espressamente nominati come Responsabili esterni del trattamento, i cui dati identificativi sono conoscibili tramite richiesta da avanzare al Responsabile per i Dati Personali.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Al di fuori di queste ipotesi i dati non saranno comunicati a terzi né diffusi, se non nei casi specificamente previsti dal diritto nazionale o dell'Unione europea.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bCs/>
          <w:sz w:val="18"/>
          <w:szCs w:val="18"/>
        </w:rPr>
        <w:t xml:space="preserve">6. Trasferimento dei dati personali a Paesi extra Ue o a Organizzazioni internazionali (art. 13, par. 1, lett. f) Reg. (UE) 2016/679)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Non è previsto il trasferimento dei dati personali a Paesi extra Ue o a Organizzazioni internazionali.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b/>
          <w:bCs/>
          <w:sz w:val="16"/>
          <w:szCs w:val="16"/>
        </w:rPr>
      </w:pP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bCs/>
          <w:sz w:val="18"/>
          <w:szCs w:val="18"/>
        </w:rPr>
        <w:t xml:space="preserve">7. Periodo di conservazione dei dati personali (art. 13, par. 2, lett. a) Reg. (UE) 2016/679)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I dati saranno trattati per il tempo necessario al perseguimento delle finalità per le quali sono stati raccolti.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6"/>
          <w:szCs w:val="16"/>
        </w:rPr>
      </w:pP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sz w:val="18"/>
          <w:szCs w:val="18"/>
        </w:rPr>
        <w:t>8.</w:t>
      </w:r>
      <w:r w:rsidRPr="000D649D">
        <w:rPr>
          <w:rFonts w:ascii="DecimaWE Rg" w:hAnsi="DecimaWE Rg"/>
          <w:sz w:val="18"/>
          <w:szCs w:val="18"/>
        </w:rPr>
        <w:t xml:space="preserve"> </w:t>
      </w:r>
      <w:r w:rsidRPr="000D649D">
        <w:rPr>
          <w:rFonts w:ascii="DecimaWE Rg" w:hAnsi="DecimaWE Rg"/>
          <w:b/>
          <w:bCs/>
          <w:sz w:val="18"/>
          <w:szCs w:val="18"/>
        </w:rPr>
        <w:t xml:space="preserve">Diritti dell’interessato (art. 13, par. 2, lett. b) e d) Reg. (UE) 2016/679)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sz w:val="18"/>
          <w:szCs w:val="18"/>
        </w:rPr>
        <w:t xml:space="preserve">L'apposita istanza alla Regione Autonoma Friuli Venezia Giulia è presentata contattando il Responsabile della protezione dei dati: L’interessato ha il diritto di revocare in ogni momento il consenso prestato e il diritto di richiedere la portabilità del dato ove tecnicamente possibile e secondo quanto previsto dall’art. 20 del Reg. (UE) 2016/679. </w:t>
      </w:r>
      <w:r w:rsidRPr="000D649D">
        <w:rPr>
          <w:rFonts w:ascii="DecimaWE Rg" w:hAnsi="DecimaWE Rg" w:cs="Calibri"/>
          <w:sz w:val="18"/>
          <w:szCs w:val="18"/>
        </w:rPr>
        <w:t>1 D.Lgs. 30-6-2003 n. 196 Codice in materia di protezione dei dati personali, recante disposizioni per l'adeguamento dell'ordinamento nazionale al regolamento (UE) n. 2016/679 del Parlamento europeo e del Consiglio, del 27 aprile 2016, relativo alla protezione delle persone fisiche con riguardo al trattamento dei dati personali, nonché alla libera circolazione di tali dati e che abroga la direttiva 95/46/CE. pubblicato nella Gazz. Uff. 29 luglio 2003, n. 174, S.O.</w:t>
      </w:r>
      <w:r w:rsidRPr="000D649D">
        <w:rPr>
          <w:rFonts w:ascii="DecimaWE Rg" w:hAnsi="DecimaWE Rg"/>
          <w:sz w:val="18"/>
          <w:szCs w:val="18"/>
        </w:rPr>
        <w:t xml:space="preserve"> </w:t>
      </w: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b/>
          <w:bCs/>
          <w:sz w:val="16"/>
          <w:szCs w:val="16"/>
        </w:rPr>
      </w:pPr>
    </w:p>
    <w:p w:rsidR="00FC4037" w:rsidRPr="000D649D" w:rsidRDefault="00FC4037" w:rsidP="00323992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0D649D">
        <w:rPr>
          <w:rFonts w:ascii="DecimaWE Rg" w:hAnsi="DecimaWE Rg"/>
          <w:b/>
          <w:bCs/>
          <w:sz w:val="18"/>
          <w:szCs w:val="18"/>
        </w:rPr>
        <w:t xml:space="preserve">9. Dati soggetti a processi decisionali automatizzati (art. 13, par. 2, lett. f) Reg. (UE) 2016/679) </w:t>
      </w:r>
    </w:p>
    <w:p w:rsidR="00FC4037" w:rsidRPr="000D649D" w:rsidRDefault="00FC4037" w:rsidP="00323992">
      <w:pPr>
        <w:spacing w:after="0" w:line="240" w:lineRule="auto"/>
        <w:jc w:val="both"/>
        <w:rPr>
          <w:rFonts w:ascii="DecimaWE Rg" w:hAnsi="DecimaWE Rg" w:cs="Arial"/>
          <w:sz w:val="18"/>
          <w:szCs w:val="18"/>
        </w:rPr>
      </w:pPr>
      <w:r w:rsidRPr="000D649D">
        <w:rPr>
          <w:rFonts w:ascii="DecimaWE Rg" w:hAnsi="DecimaWE Rg" w:cs="Arial"/>
          <w:sz w:val="18"/>
          <w:szCs w:val="18"/>
        </w:rPr>
        <w:t>I dati raccolti non sono soggetti a processi decisionali automatizzati.</w:t>
      </w:r>
    </w:p>
    <w:sectPr w:rsidR="00FC4037" w:rsidRPr="000D6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1706"/>
    <w:multiLevelType w:val="hybridMultilevel"/>
    <w:tmpl w:val="E158A7E8"/>
    <w:lvl w:ilvl="0" w:tplc="1180C428"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TimesNewRomanPSM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A5061"/>
    <w:multiLevelType w:val="hybridMultilevel"/>
    <w:tmpl w:val="D108A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27ADF"/>
    <w:multiLevelType w:val="hybridMultilevel"/>
    <w:tmpl w:val="1FEA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T6evUR45Jkm1GsNTGyHgGbVGD2vjPYe/A9IbI3XZUy+EQAu71SLLY0RNIRMDPaRCjtJKIx6x1Y0IgEIjrHXRQ==" w:salt="ZjHCKp+sMO6Fc0ZsPtM7e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55"/>
    <w:rsid w:val="000D649D"/>
    <w:rsid w:val="00323992"/>
    <w:rsid w:val="00451C87"/>
    <w:rsid w:val="00577796"/>
    <w:rsid w:val="006D5CBE"/>
    <w:rsid w:val="007F21FB"/>
    <w:rsid w:val="00984909"/>
    <w:rsid w:val="00AA695C"/>
    <w:rsid w:val="00AB4B20"/>
    <w:rsid w:val="00B46CB7"/>
    <w:rsid w:val="00B656BF"/>
    <w:rsid w:val="00BE1A6B"/>
    <w:rsid w:val="00C86555"/>
    <w:rsid w:val="00C97BC2"/>
    <w:rsid w:val="00EE0DC4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2E0D"/>
  <w15:chartTrackingRefBased/>
  <w15:docId w15:val="{899E1932-F40C-44E6-AE21-545B330A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65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65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C4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ertregione.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friuliveneziagiulia@certregione.fvg.it" TargetMode="External"/><Relationship Id="rId5" Type="http://schemas.openxmlformats.org/officeDocument/2006/relationships/hyperlink" Target="mailto:presidente@regione.fv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1426</Words>
  <Characters>8133</Characters>
  <Application>Microsoft Office Word</Application>
  <DocSecurity>8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Abelli Silvia</dc:creator>
  <cp:keywords/>
  <dc:description/>
  <cp:lastModifiedBy>Abelli Silvia</cp:lastModifiedBy>
  <cp:revision>7</cp:revision>
  <dcterms:created xsi:type="dcterms:W3CDTF">2020-09-21T09:11:00Z</dcterms:created>
  <dcterms:modified xsi:type="dcterms:W3CDTF">2020-09-22T13:40:00Z</dcterms:modified>
</cp:coreProperties>
</file>