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2" w:rightFromText="142" w:vertAnchor="text" w:horzAnchor="margin" w:tblpX="7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7614"/>
        <w:gridCol w:w="7695"/>
      </w:tblGrid>
      <w:tr w:rsidR="00E35CE3" w:rsidRPr="00BE53D6" w:rsidTr="00E35CE3">
        <w:trPr>
          <w:trHeight w:val="417"/>
        </w:trPr>
        <w:tc>
          <w:tcPr>
            <w:tcW w:w="7614" w:type="dxa"/>
            <w:shd w:val="clear" w:color="auto" w:fill="FFFFFF" w:themeFill="background1"/>
          </w:tcPr>
          <w:p w:rsidR="00E35CE3" w:rsidRPr="00BE53D6" w:rsidRDefault="00E35CE3" w:rsidP="00896497">
            <w:pPr>
              <w:jc w:val="center"/>
              <w:rPr>
                <w:rFonts w:ascii="DecimaWE Rg" w:hAnsi="DecimaWE Rg"/>
                <w:b/>
                <w:sz w:val="32"/>
                <w:szCs w:val="32"/>
              </w:rPr>
            </w:pPr>
            <w:r w:rsidRPr="00BE53D6">
              <w:rPr>
                <w:rFonts w:ascii="DecimaWE Rg" w:hAnsi="DecimaWE Rg"/>
                <w:b/>
                <w:sz w:val="32"/>
                <w:szCs w:val="32"/>
              </w:rPr>
              <w:t>COMUNICAZIONE DI AVVIO DEL PROCEDIMENTO</w:t>
            </w:r>
          </w:p>
        </w:tc>
        <w:tc>
          <w:tcPr>
            <w:tcW w:w="7695" w:type="dxa"/>
            <w:shd w:val="clear" w:color="auto" w:fill="FFFFFF" w:themeFill="background1"/>
          </w:tcPr>
          <w:p w:rsidR="00E35CE3" w:rsidRPr="00BE53D6" w:rsidRDefault="00E35CE3" w:rsidP="00896497">
            <w:pPr>
              <w:jc w:val="center"/>
              <w:rPr>
                <w:rFonts w:ascii="DecimaWE Rg" w:hAnsi="DecimaWE Rg"/>
                <w:b/>
                <w:i/>
                <w:sz w:val="32"/>
                <w:szCs w:val="32"/>
                <w:lang w:val="sl-SI"/>
              </w:rPr>
            </w:pPr>
          </w:p>
        </w:tc>
      </w:tr>
      <w:tr w:rsidR="007668B4" w:rsidRPr="00BE53D6" w:rsidTr="00421A62">
        <w:trPr>
          <w:trHeight w:val="2252"/>
        </w:trPr>
        <w:tc>
          <w:tcPr>
            <w:tcW w:w="7614" w:type="dxa"/>
            <w:shd w:val="clear" w:color="auto" w:fill="FFFFFF" w:themeFill="background1"/>
          </w:tcPr>
          <w:p w:rsidR="007668B4" w:rsidRPr="009C4768" w:rsidRDefault="007668B4" w:rsidP="007668B4">
            <w:pPr>
              <w:jc w:val="both"/>
              <w:rPr>
                <w:rFonts w:ascii="DecimaWE Rg" w:hAnsi="DecimaWE Rg"/>
                <w:noProof/>
              </w:rPr>
            </w:pPr>
          </w:p>
          <w:p w:rsidR="007668B4" w:rsidRPr="009C4768" w:rsidRDefault="007668B4" w:rsidP="00905053">
            <w:pPr>
              <w:jc w:val="both"/>
              <w:rPr>
                <w:rFonts w:ascii="DecimaWE Rg" w:hAnsi="DecimaWE Rg"/>
              </w:rPr>
            </w:pPr>
            <w:r w:rsidRPr="009C4768">
              <w:rPr>
                <w:rFonts w:ascii="DecimaWE Rg" w:hAnsi="DecimaWE Rg"/>
                <w:noProof/>
              </w:rPr>
              <w:t>Ai sensi dell’articolo 14</w:t>
            </w:r>
            <w:r w:rsidR="00906A08">
              <w:rPr>
                <w:rFonts w:ascii="DecimaWE Rg" w:hAnsi="DecimaWE Rg"/>
                <w:noProof/>
              </w:rPr>
              <w:t>, comma 3,</w:t>
            </w:r>
            <w:r w:rsidRPr="009C4768">
              <w:rPr>
                <w:rFonts w:ascii="DecimaWE Rg" w:hAnsi="DecimaWE Rg"/>
                <w:noProof/>
              </w:rPr>
              <w:t xml:space="preserve"> della </w:t>
            </w:r>
            <w:r w:rsidR="00906A08">
              <w:rPr>
                <w:rFonts w:ascii="DecimaWE Rg" w:hAnsi="DecimaWE Rg"/>
                <w:noProof/>
              </w:rPr>
              <w:t>l</w:t>
            </w:r>
            <w:r w:rsidRPr="009C4768">
              <w:rPr>
                <w:rFonts w:ascii="DecimaWE Rg" w:hAnsi="DecimaWE Rg"/>
                <w:noProof/>
              </w:rPr>
              <w:t>egge regionale 20 marzo 2000, n. 7 (Testo unico delle norme in materia di procedimento amministrativo e di diritto di accesso)</w:t>
            </w:r>
            <w:r w:rsidRPr="009C4768">
              <w:rPr>
                <w:rFonts w:ascii="DecimaWE Rg" w:hAnsi="DecimaWE Rg"/>
              </w:rPr>
              <w:t xml:space="preserve">, si comunica che il Servizio </w:t>
            </w:r>
            <w:r w:rsidR="00196EAD">
              <w:rPr>
                <w:rFonts w:ascii="DecimaWE Rg" w:hAnsi="DecimaWE Rg"/>
              </w:rPr>
              <w:t>attività ricreative e sportive</w:t>
            </w:r>
            <w:r w:rsidRPr="009C4768">
              <w:rPr>
                <w:rFonts w:ascii="DecimaWE Rg" w:hAnsi="DecimaWE Rg"/>
              </w:rPr>
              <w:t xml:space="preserve"> – Direzione centrale cultura, sport e solidarietà</w:t>
            </w:r>
            <w:r w:rsidR="00905053">
              <w:rPr>
                <w:rFonts w:ascii="DecimaWE Rg" w:hAnsi="DecimaWE Rg"/>
              </w:rPr>
              <w:t>,</w:t>
            </w:r>
            <w:r w:rsidRPr="009C4768">
              <w:rPr>
                <w:rFonts w:ascii="DecimaWE Rg" w:hAnsi="DecimaWE Rg"/>
              </w:rPr>
              <w:t xml:space="preserve"> </w:t>
            </w:r>
            <w:r w:rsidR="005532B0">
              <w:rPr>
                <w:rFonts w:ascii="DecimaWE Rg" w:hAnsi="DecimaWE Rg"/>
              </w:rPr>
              <w:t>ha d</w:t>
            </w:r>
            <w:r w:rsidRPr="009C4768">
              <w:rPr>
                <w:rFonts w:ascii="DecimaWE Rg" w:hAnsi="DecimaWE Rg"/>
              </w:rPr>
              <w:t>ato avvio ai procedimenti finalizzati all’assegnazione dei contributi</w:t>
            </w:r>
            <w:r w:rsidR="00905053">
              <w:rPr>
                <w:rFonts w:ascii="DecimaWE Rg" w:hAnsi="DecimaWE Rg"/>
              </w:rPr>
              <w:t xml:space="preserve"> previsti all’articolo 11 della legge regionale 3 aprile 2003, n.8.</w:t>
            </w:r>
          </w:p>
        </w:tc>
        <w:tc>
          <w:tcPr>
            <w:tcW w:w="7695" w:type="dxa"/>
            <w:shd w:val="clear" w:color="auto" w:fill="FFFFFF" w:themeFill="background1"/>
          </w:tcPr>
          <w:p w:rsidR="007668B4" w:rsidRPr="009C4768" w:rsidRDefault="007668B4" w:rsidP="00896497">
            <w:pPr>
              <w:jc w:val="center"/>
              <w:rPr>
                <w:rFonts w:ascii="DecimaWE Rg" w:hAnsi="DecimaWE Rg"/>
                <w:i/>
                <w:sz w:val="32"/>
                <w:szCs w:val="32"/>
                <w:lang w:val="sl-SI"/>
              </w:rPr>
            </w:pPr>
          </w:p>
        </w:tc>
      </w:tr>
    </w:tbl>
    <w:p w:rsidR="00E35CE3" w:rsidRDefault="00E35CE3">
      <w:pPr>
        <w:rPr>
          <w:rFonts w:ascii="DecimaWE Rg" w:hAnsi="DecimaWE Rg"/>
          <w:noProof/>
        </w:rPr>
      </w:pPr>
    </w:p>
    <w:p w:rsidR="00E35CE3" w:rsidRDefault="00E35CE3">
      <w:pPr>
        <w:rPr>
          <w:rFonts w:ascii="DecimaWE Rg" w:hAnsi="DecimaWE Rg"/>
        </w:rPr>
      </w:pPr>
    </w:p>
    <w:p w:rsidR="007668B4" w:rsidRPr="00BE53D6" w:rsidRDefault="007668B4">
      <w:pPr>
        <w:rPr>
          <w:rFonts w:ascii="DecimaWE Rg" w:hAnsi="DecimaWE Rg"/>
        </w:rPr>
      </w:pPr>
    </w:p>
    <w:tbl>
      <w:tblPr>
        <w:tblStyle w:val="Grigliatabella"/>
        <w:tblpPr w:leftFromText="142" w:rightFromText="142" w:vertAnchor="text" w:horzAnchor="margin" w:tblpX="7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7614"/>
        <w:gridCol w:w="7695"/>
      </w:tblGrid>
      <w:tr w:rsidR="007668B4" w:rsidRPr="00906A08" w:rsidTr="007668B4">
        <w:tc>
          <w:tcPr>
            <w:tcW w:w="7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8E1" w:rsidRPr="00BE53D6" w:rsidRDefault="004F48E1" w:rsidP="00B462F2">
            <w:pPr>
              <w:rPr>
                <w:rFonts w:ascii="DecimaWE Rg" w:hAnsi="DecimaWE Rg"/>
              </w:rPr>
            </w:pPr>
          </w:p>
          <w:p w:rsidR="004F48E1" w:rsidRPr="00BE53D6" w:rsidRDefault="00CC5FB8" w:rsidP="00B462F2">
            <w:pPr>
              <w:rPr>
                <w:rFonts w:ascii="DecimaWE Rg" w:hAnsi="DecimaWE Rg"/>
                <w:b/>
                <w:u w:val="single"/>
              </w:rPr>
            </w:pPr>
            <w:r w:rsidRPr="00BE53D6">
              <w:rPr>
                <w:rFonts w:ascii="DecimaWE Rg" w:hAnsi="DecimaWE Rg"/>
                <w:b/>
                <w:u w:val="single"/>
              </w:rPr>
              <w:t>DOMANDE PERVENUTE AI SENSI DELL’ART. 1</w:t>
            </w:r>
            <w:r w:rsidR="00F252B2">
              <w:rPr>
                <w:rFonts w:ascii="DecimaWE Rg" w:hAnsi="DecimaWE Rg"/>
                <w:b/>
                <w:u w:val="single"/>
              </w:rPr>
              <w:t>8</w:t>
            </w:r>
            <w:r w:rsidRPr="00BE53D6">
              <w:rPr>
                <w:rFonts w:ascii="DecimaWE Rg" w:hAnsi="DecimaWE Rg"/>
                <w:b/>
                <w:u w:val="single"/>
              </w:rPr>
              <w:t xml:space="preserve"> DELLA L.R. </w:t>
            </w:r>
            <w:r w:rsidR="005701D5">
              <w:rPr>
                <w:rFonts w:ascii="DecimaWE Rg" w:hAnsi="DecimaWE Rg"/>
                <w:b/>
                <w:u w:val="single"/>
              </w:rPr>
              <w:t>8</w:t>
            </w:r>
            <w:r w:rsidRPr="00BE53D6">
              <w:rPr>
                <w:rFonts w:ascii="DecimaWE Rg" w:hAnsi="DecimaWE Rg"/>
                <w:b/>
                <w:u w:val="single"/>
              </w:rPr>
              <w:t>/200</w:t>
            </w:r>
            <w:r w:rsidR="005701D5">
              <w:rPr>
                <w:rFonts w:ascii="DecimaWE Rg" w:hAnsi="DecimaWE Rg"/>
                <w:b/>
                <w:u w:val="single"/>
              </w:rPr>
              <w:t>3</w:t>
            </w:r>
            <w:r w:rsidRPr="00BE53D6">
              <w:rPr>
                <w:rFonts w:ascii="DecimaWE Rg" w:hAnsi="DecimaWE Rg"/>
                <w:b/>
                <w:u w:val="single"/>
              </w:rPr>
              <w:t>:</w:t>
            </w:r>
          </w:p>
          <w:p w:rsidR="004F48E1" w:rsidRPr="00BE53D6" w:rsidRDefault="004F48E1" w:rsidP="00B462F2">
            <w:pPr>
              <w:rPr>
                <w:rFonts w:ascii="DecimaWE Rg" w:hAnsi="DecimaWE Rg"/>
              </w:rPr>
            </w:pPr>
          </w:p>
          <w:p w:rsidR="004F48E1" w:rsidRPr="00BE53D6" w:rsidRDefault="004F48E1" w:rsidP="00B462F2">
            <w:pPr>
              <w:rPr>
                <w:rFonts w:ascii="DecimaWE Rg" w:hAnsi="DecimaWE Rg"/>
                <w:sz w:val="20"/>
                <w:szCs w:val="20"/>
              </w:rPr>
            </w:pPr>
            <w:r w:rsidRPr="00BE53D6">
              <w:rPr>
                <w:rFonts w:ascii="DecimaWE Rg" w:hAnsi="DecimaWE Rg"/>
                <w:b/>
                <w:sz w:val="20"/>
                <w:szCs w:val="20"/>
              </w:rPr>
              <w:t>Struttura competente:</w:t>
            </w:r>
            <w:r w:rsidRPr="00BE53D6">
              <w:rPr>
                <w:rFonts w:ascii="DecimaWE Rg" w:hAnsi="DecimaWE Rg"/>
                <w:sz w:val="20"/>
                <w:szCs w:val="20"/>
              </w:rPr>
              <w:t xml:space="preserve"> Direzione centrale cultura, sport e solidarietà. Servizio </w:t>
            </w:r>
            <w:r w:rsidR="007D71B2">
              <w:rPr>
                <w:rFonts w:ascii="DecimaWE Rg" w:hAnsi="DecimaWE Rg"/>
                <w:sz w:val="20"/>
                <w:szCs w:val="20"/>
              </w:rPr>
              <w:t>attività ricreative e sportive</w:t>
            </w:r>
          </w:p>
          <w:p w:rsidR="004F48E1" w:rsidRPr="00BE53D6" w:rsidRDefault="004F48E1" w:rsidP="00681428">
            <w:pPr>
              <w:rPr>
                <w:rFonts w:ascii="DecimaWE Rg" w:hAnsi="DecimaWE Rg"/>
              </w:rPr>
            </w:pPr>
          </w:p>
        </w:tc>
        <w:tc>
          <w:tcPr>
            <w:tcW w:w="7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8E1" w:rsidRPr="00BE53D6" w:rsidRDefault="004F48E1" w:rsidP="00B462F2">
            <w:pPr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</w:tc>
      </w:tr>
      <w:tr w:rsidR="00BE53D6" w:rsidRPr="00BE53D6" w:rsidTr="007668B4">
        <w:tc>
          <w:tcPr>
            <w:tcW w:w="7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8E1" w:rsidRDefault="004F48E1" w:rsidP="00681428">
            <w:pPr>
              <w:rPr>
                <w:rFonts w:ascii="DecimaWE Rg" w:hAnsi="DecimaWE Rg"/>
                <w:sz w:val="20"/>
                <w:szCs w:val="20"/>
              </w:rPr>
            </w:pPr>
            <w:r w:rsidRPr="00BE53D6">
              <w:rPr>
                <w:rFonts w:ascii="DecimaWE Rg" w:hAnsi="DecimaWE Rg"/>
                <w:b/>
                <w:sz w:val="20"/>
                <w:szCs w:val="20"/>
              </w:rPr>
              <w:t>Responsabile del procedimento:</w:t>
            </w:r>
            <w:r w:rsidRPr="00BE53D6">
              <w:rPr>
                <w:rFonts w:ascii="DecimaWE Rg" w:hAnsi="DecimaWE Rg"/>
                <w:sz w:val="20"/>
                <w:szCs w:val="20"/>
              </w:rPr>
              <w:t xml:space="preserve"> dott.</w:t>
            </w:r>
            <w:r w:rsidR="00681428">
              <w:rPr>
                <w:rFonts w:ascii="DecimaWE Rg" w:hAnsi="DecimaWE Rg"/>
                <w:sz w:val="20"/>
                <w:szCs w:val="20"/>
              </w:rPr>
              <w:t>ssa Rosella Bianca Longallo</w:t>
            </w:r>
            <w:r w:rsidRPr="00BE53D6">
              <w:rPr>
                <w:rFonts w:ascii="DecimaWE Rg" w:hAnsi="DecimaWE Rg"/>
                <w:sz w:val="20"/>
                <w:szCs w:val="20"/>
              </w:rPr>
              <w:t xml:space="preserve"> </w:t>
            </w:r>
          </w:p>
          <w:p w:rsidR="00681428" w:rsidRPr="00BE53D6" w:rsidRDefault="00681428" w:rsidP="00681428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8E1" w:rsidRPr="00BE53D6" w:rsidRDefault="004F48E1" w:rsidP="00B462F2">
            <w:pPr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</w:tc>
      </w:tr>
      <w:tr w:rsidR="00BE53D6" w:rsidRPr="00BE53D6" w:rsidTr="007668B4">
        <w:tc>
          <w:tcPr>
            <w:tcW w:w="7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8E1" w:rsidRPr="00BE53D6" w:rsidRDefault="004F48E1" w:rsidP="00180314">
            <w:pPr>
              <w:rPr>
                <w:rFonts w:ascii="DecimaWE Rg" w:hAnsi="DecimaWE Rg"/>
                <w:sz w:val="20"/>
                <w:szCs w:val="20"/>
              </w:rPr>
            </w:pPr>
            <w:r w:rsidRPr="00BE53D6">
              <w:rPr>
                <w:rFonts w:ascii="DecimaWE Rg" w:hAnsi="DecimaWE Rg"/>
                <w:b/>
                <w:sz w:val="20"/>
                <w:szCs w:val="20"/>
              </w:rPr>
              <w:t>Responsabil</w:t>
            </w:r>
            <w:r w:rsidR="00180314">
              <w:rPr>
                <w:rFonts w:ascii="DecimaWE Rg" w:hAnsi="DecimaWE Rg"/>
                <w:b/>
                <w:sz w:val="20"/>
                <w:szCs w:val="20"/>
              </w:rPr>
              <w:t>e</w:t>
            </w:r>
            <w:r w:rsidRPr="00BE53D6">
              <w:rPr>
                <w:rFonts w:ascii="DecimaWE Rg" w:hAnsi="DecimaWE Rg"/>
                <w:b/>
                <w:sz w:val="20"/>
                <w:szCs w:val="20"/>
              </w:rPr>
              <w:t xml:space="preserve"> dell’istruttoria:</w:t>
            </w:r>
            <w:r w:rsidRPr="00BE53D6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180314">
              <w:rPr>
                <w:rFonts w:ascii="DecimaWE Rg" w:hAnsi="DecimaWE Rg"/>
                <w:sz w:val="20"/>
                <w:szCs w:val="20"/>
              </w:rPr>
              <w:t>dott. Leopoldo Pitali</w:t>
            </w:r>
          </w:p>
        </w:tc>
        <w:tc>
          <w:tcPr>
            <w:tcW w:w="7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8E1" w:rsidRPr="00BE53D6" w:rsidRDefault="004F48E1" w:rsidP="00214E73">
            <w:pPr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</w:tc>
      </w:tr>
      <w:tr w:rsidR="00AB642B" w:rsidRPr="00BE53D6" w:rsidTr="007668B4">
        <w:tc>
          <w:tcPr>
            <w:tcW w:w="7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8E1" w:rsidRPr="00BE53D6" w:rsidRDefault="004F48E1" w:rsidP="00B462F2">
            <w:pPr>
              <w:rPr>
                <w:rFonts w:ascii="DecimaWE Rg" w:hAnsi="DecimaWE Rg"/>
                <w:sz w:val="20"/>
                <w:szCs w:val="20"/>
              </w:rPr>
            </w:pPr>
            <w:r w:rsidRPr="00BE53D6">
              <w:rPr>
                <w:rFonts w:ascii="DecimaWE Rg" w:hAnsi="DecimaWE Rg"/>
                <w:b/>
                <w:sz w:val="20"/>
                <w:szCs w:val="20"/>
              </w:rPr>
              <w:t>Termine scadenza presentazione domande</w:t>
            </w:r>
            <w:r w:rsidRPr="00BE53D6">
              <w:rPr>
                <w:rFonts w:ascii="DecimaWE Rg" w:hAnsi="DecimaWE Rg"/>
                <w:sz w:val="20"/>
                <w:szCs w:val="20"/>
              </w:rPr>
              <w:t xml:space="preserve">: </w:t>
            </w:r>
            <w:r w:rsidR="0080209C">
              <w:rPr>
                <w:rFonts w:ascii="DecimaWE Rg" w:hAnsi="DecimaWE Rg"/>
                <w:sz w:val="20"/>
                <w:szCs w:val="20"/>
              </w:rPr>
              <w:t>3</w:t>
            </w:r>
            <w:r w:rsidR="00180314">
              <w:rPr>
                <w:rFonts w:ascii="DecimaWE Rg" w:hAnsi="DecimaWE Rg"/>
                <w:sz w:val="20"/>
                <w:szCs w:val="20"/>
              </w:rPr>
              <w:t xml:space="preserve">1gennaio </w:t>
            </w:r>
            <w:r w:rsidRPr="00BE53D6">
              <w:rPr>
                <w:rFonts w:ascii="DecimaWE Rg" w:hAnsi="DecimaWE Rg"/>
                <w:sz w:val="20"/>
                <w:szCs w:val="20"/>
              </w:rPr>
              <w:t>201</w:t>
            </w:r>
            <w:r w:rsidR="00180314">
              <w:rPr>
                <w:rFonts w:ascii="DecimaWE Rg" w:hAnsi="DecimaWE Rg"/>
                <w:sz w:val="20"/>
                <w:szCs w:val="20"/>
              </w:rPr>
              <w:t>6</w:t>
            </w:r>
          </w:p>
          <w:p w:rsidR="004F48E1" w:rsidRPr="00BE53D6" w:rsidRDefault="004F48E1" w:rsidP="00B462F2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8E1" w:rsidRPr="00BE53D6" w:rsidRDefault="004F48E1" w:rsidP="00B462F2">
            <w:pPr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</w:tc>
      </w:tr>
      <w:tr w:rsidR="00AB642B" w:rsidRPr="00BE53D6" w:rsidTr="007668B4">
        <w:tc>
          <w:tcPr>
            <w:tcW w:w="7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42B" w:rsidRPr="004F5F68" w:rsidRDefault="004F5F68" w:rsidP="004F5F68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4F5F68">
              <w:rPr>
                <w:rFonts w:ascii="DecimaWE Rg" w:hAnsi="DecimaWE Rg"/>
                <w:b/>
                <w:sz w:val="20"/>
                <w:szCs w:val="20"/>
              </w:rPr>
              <w:t>Termine conclusione procedimento</w:t>
            </w:r>
            <w:r w:rsidRPr="004F5F68">
              <w:rPr>
                <w:rFonts w:ascii="DecimaWE Rg" w:hAnsi="DecimaWE Rg"/>
                <w:sz w:val="20"/>
                <w:szCs w:val="20"/>
              </w:rPr>
              <w:t>(approvazione riparto)</w:t>
            </w:r>
            <w:r>
              <w:rPr>
                <w:rFonts w:ascii="DecimaWE Rg" w:hAnsi="DecimaWE Rg"/>
                <w:sz w:val="20"/>
                <w:szCs w:val="20"/>
              </w:rPr>
              <w:t>:120 giorni dalla data di scadenza di presentazione delle domande.</w:t>
            </w:r>
          </w:p>
        </w:tc>
        <w:tc>
          <w:tcPr>
            <w:tcW w:w="7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8E1" w:rsidRPr="00BE53D6" w:rsidRDefault="004F48E1" w:rsidP="009C4768">
            <w:pPr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</w:tc>
      </w:tr>
      <w:tr w:rsidR="00AB642B" w:rsidRPr="00BE53D6" w:rsidTr="00AB642B"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</w:tcPr>
          <w:p w:rsidR="00AB642B" w:rsidRPr="004F5F68" w:rsidRDefault="00AB642B" w:rsidP="00B462F2">
            <w:pPr>
              <w:rPr>
                <w:rFonts w:ascii="DecimaWE Rg" w:hAnsi="DecimaWE Rg"/>
                <w:b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</w:tcPr>
          <w:p w:rsidR="00AB642B" w:rsidRPr="00BE53D6" w:rsidRDefault="00AB642B" w:rsidP="00B462F2">
            <w:pPr>
              <w:rPr>
                <w:rFonts w:ascii="DecimaWE Rg" w:hAnsi="DecimaWE Rg"/>
                <w:b/>
                <w:i/>
                <w:lang w:val="sl-SI"/>
              </w:rPr>
            </w:pPr>
          </w:p>
        </w:tc>
      </w:tr>
    </w:tbl>
    <w:tbl>
      <w:tblPr>
        <w:tblStyle w:val="Grigliatabella"/>
        <w:tblW w:w="10074" w:type="dxa"/>
        <w:tblInd w:w="2293" w:type="dxa"/>
        <w:tblLook w:val="04A0" w:firstRow="1" w:lastRow="0" w:firstColumn="1" w:lastColumn="0" w:noHBand="0" w:noVBand="1"/>
      </w:tblPr>
      <w:tblGrid>
        <w:gridCol w:w="10074"/>
      </w:tblGrid>
      <w:tr w:rsidR="00034B92" w:rsidRPr="00BE53D6" w:rsidTr="00034B92">
        <w:tc>
          <w:tcPr>
            <w:tcW w:w="10074" w:type="dxa"/>
          </w:tcPr>
          <w:p w:rsidR="00034B92" w:rsidRPr="00BE53D6" w:rsidRDefault="00034B92" w:rsidP="00421A62">
            <w:pPr>
              <w:spacing w:after="40"/>
              <w:rPr>
                <w:rFonts w:ascii="DecimaWE Rg" w:hAnsi="DecimaWE Rg"/>
                <w:b/>
                <w:sz w:val="20"/>
                <w:szCs w:val="20"/>
              </w:rPr>
            </w:pPr>
            <w:r w:rsidRPr="00BE53D6">
              <w:rPr>
                <w:rFonts w:ascii="DecimaWE Rg" w:hAnsi="DecimaWE Rg"/>
                <w:b/>
                <w:sz w:val="20"/>
                <w:szCs w:val="20"/>
              </w:rPr>
              <w:t>SOGGETT</w:t>
            </w:r>
            <w:r w:rsidR="00421A62">
              <w:rPr>
                <w:rFonts w:ascii="DecimaWE Rg" w:hAnsi="DecimaWE Rg"/>
                <w:b/>
                <w:sz w:val="20"/>
                <w:szCs w:val="20"/>
              </w:rPr>
              <w:t xml:space="preserve">I </w:t>
            </w:r>
            <w:r>
              <w:rPr>
                <w:rFonts w:ascii="DecimaWE Rg" w:hAnsi="DecimaWE Rg"/>
                <w:b/>
                <w:sz w:val="20"/>
                <w:szCs w:val="20"/>
              </w:rPr>
              <w:t xml:space="preserve"> RICHIEDENT</w:t>
            </w:r>
            <w:r w:rsidR="00421A62">
              <w:rPr>
                <w:rFonts w:ascii="DecimaWE Rg" w:hAnsi="DecimaWE Rg"/>
                <w:b/>
                <w:sz w:val="20"/>
                <w:szCs w:val="20"/>
              </w:rPr>
              <w:t>I</w:t>
            </w: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4B92" w:rsidRPr="00034B92" w:rsidTr="004F5F68">
        <w:trPr>
          <w:trHeight w:val="264"/>
        </w:trPr>
        <w:tc>
          <w:tcPr>
            <w:tcW w:w="10074" w:type="dxa"/>
            <w:noWrap/>
          </w:tcPr>
          <w:p w:rsidR="00034B92" w:rsidRPr="00034B92" w:rsidRDefault="00034B92" w:rsidP="00034B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540CA6" w:rsidRDefault="00540CA6">
      <w:pPr>
        <w:rPr>
          <w:rFonts w:ascii="DecimaWE Rg" w:hAnsi="DecimaWE Rg"/>
        </w:rPr>
      </w:pPr>
    </w:p>
    <w:p w:rsidR="00540CA6" w:rsidRPr="00BE53D6" w:rsidRDefault="00540CA6" w:rsidP="004F48E1">
      <w:pPr>
        <w:rPr>
          <w:rFonts w:ascii="DecimaWE Rg" w:hAnsi="DecimaWE Rg"/>
          <w:lang w:val="sl-SI"/>
        </w:rPr>
      </w:pPr>
    </w:p>
    <w:p w:rsidR="00CC5FB8" w:rsidRPr="00BE53D6" w:rsidRDefault="00CC5FB8" w:rsidP="004F48E1">
      <w:pPr>
        <w:rPr>
          <w:rFonts w:ascii="DecimaWE Rg" w:hAnsi="DecimaWE Rg"/>
        </w:rPr>
      </w:pPr>
    </w:p>
    <w:p w:rsidR="00B462F2" w:rsidRPr="00BE53D6" w:rsidRDefault="00946333" w:rsidP="00D85FA2">
      <w:pPr>
        <w:tabs>
          <w:tab w:val="left" w:pos="7938"/>
          <w:tab w:val="left" w:pos="10490"/>
        </w:tabs>
        <w:rPr>
          <w:rFonts w:ascii="DecimaWE Rg" w:hAnsi="DecimaWE Rg"/>
        </w:rPr>
      </w:pPr>
      <w:r w:rsidRPr="00BE53D6">
        <w:rPr>
          <w:rFonts w:ascii="DecimaWE Rg" w:hAnsi="DecimaWE Rg"/>
        </w:rPr>
        <w:t>Trieste</w:t>
      </w:r>
      <w:r w:rsidR="005701D5">
        <w:rPr>
          <w:rFonts w:ascii="DecimaWE Rg" w:hAnsi="DecimaWE Rg"/>
        </w:rPr>
        <w:t xml:space="preserve">, </w:t>
      </w:r>
      <w:r w:rsidR="004F5F68">
        <w:rPr>
          <w:rFonts w:ascii="DecimaWE Rg" w:hAnsi="DecimaWE Rg"/>
        </w:rPr>
        <w:t>11/03/</w:t>
      </w:r>
      <w:bookmarkStart w:id="0" w:name="_GoBack"/>
      <w:bookmarkEnd w:id="0"/>
      <w:r w:rsidRPr="00BE53D6">
        <w:rPr>
          <w:rFonts w:ascii="DecimaWE Rg" w:hAnsi="DecimaWE Rg"/>
        </w:rPr>
        <w:t>2016</w:t>
      </w:r>
    </w:p>
    <w:p w:rsidR="00B462F2" w:rsidRPr="00BE53D6" w:rsidRDefault="00D85FA2" w:rsidP="005701D5">
      <w:pPr>
        <w:pStyle w:val="NormaleInterlineato"/>
        <w:tabs>
          <w:tab w:val="left" w:pos="7938"/>
          <w:tab w:val="left" w:pos="9072"/>
          <w:tab w:val="left" w:pos="10490"/>
        </w:tabs>
        <w:ind w:left="3402"/>
        <w:jc w:val="center"/>
        <w:rPr>
          <w:i/>
          <w:sz w:val="16"/>
          <w:szCs w:val="16"/>
          <w:lang w:val="sl-SI"/>
        </w:rPr>
      </w:pPr>
      <w:r w:rsidRPr="00BE53D6">
        <w:rPr>
          <w:sz w:val="22"/>
          <w:szCs w:val="22"/>
          <w:lang w:val="sl-SI"/>
        </w:rPr>
        <w:tab/>
      </w:r>
    </w:p>
    <w:p w:rsidR="00B462F2" w:rsidRPr="00BE53D6" w:rsidRDefault="00B462F2" w:rsidP="00B462F2">
      <w:pPr>
        <w:rPr>
          <w:rFonts w:ascii="DecimaWE Rg" w:hAnsi="DecimaWE Rg"/>
        </w:rPr>
      </w:pPr>
    </w:p>
    <w:sectPr w:rsidR="00B462F2" w:rsidRPr="00BE53D6" w:rsidSect="004F48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E1"/>
    <w:rsid w:val="000326DB"/>
    <w:rsid w:val="00034B92"/>
    <w:rsid w:val="00050C70"/>
    <w:rsid w:val="0008575F"/>
    <w:rsid w:val="00180314"/>
    <w:rsid w:val="00196EAD"/>
    <w:rsid w:val="00214E73"/>
    <w:rsid w:val="00421A62"/>
    <w:rsid w:val="00467133"/>
    <w:rsid w:val="004E78F1"/>
    <w:rsid w:val="004F48E1"/>
    <w:rsid w:val="004F5F68"/>
    <w:rsid w:val="00540CA6"/>
    <w:rsid w:val="005532B0"/>
    <w:rsid w:val="00561D38"/>
    <w:rsid w:val="005701D5"/>
    <w:rsid w:val="00681428"/>
    <w:rsid w:val="007234EA"/>
    <w:rsid w:val="007668B4"/>
    <w:rsid w:val="007733A7"/>
    <w:rsid w:val="007D71B2"/>
    <w:rsid w:val="0080209C"/>
    <w:rsid w:val="00810B43"/>
    <w:rsid w:val="00896497"/>
    <w:rsid w:val="008E6717"/>
    <w:rsid w:val="00905053"/>
    <w:rsid w:val="00906A08"/>
    <w:rsid w:val="00946333"/>
    <w:rsid w:val="009C4768"/>
    <w:rsid w:val="00A81741"/>
    <w:rsid w:val="00AB642B"/>
    <w:rsid w:val="00B25ED1"/>
    <w:rsid w:val="00B462F2"/>
    <w:rsid w:val="00B77246"/>
    <w:rsid w:val="00BE53D6"/>
    <w:rsid w:val="00CC5FB8"/>
    <w:rsid w:val="00D01C4A"/>
    <w:rsid w:val="00D85FA2"/>
    <w:rsid w:val="00DF174A"/>
    <w:rsid w:val="00E35CE3"/>
    <w:rsid w:val="00E66449"/>
    <w:rsid w:val="00F252B2"/>
    <w:rsid w:val="00F36B07"/>
    <w:rsid w:val="00F5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8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8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4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Interlineato">
    <w:name w:val="Normale_Interlineato"/>
    <w:basedOn w:val="Normale"/>
    <w:rsid w:val="00B462F2"/>
    <w:pPr>
      <w:suppressAutoHyphens/>
      <w:spacing w:line="300" w:lineRule="exact"/>
    </w:pPr>
    <w:rPr>
      <w:rFonts w:ascii="DecimaWE Rg" w:eastAsia="Times New Roman" w:hAnsi="DecimaWE Rg" w:cs="Times New Roman"/>
      <w:sz w:val="21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8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8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4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Interlineato">
    <w:name w:val="Normale_Interlineato"/>
    <w:basedOn w:val="Normale"/>
    <w:rsid w:val="00B462F2"/>
    <w:pPr>
      <w:suppressAutoHyphens/>
      <w:spacing w:line="300" w:lineRule="exact"/>
    </w:pPr>
    <w:rPr>
      <w:rFonts w:ascii="DecimaWE Rg" w:eastAsia="Times New Roman" w:hAnsi="DecimaWE Rg" w:cs="Times New Roman"/>
      <w:sz w:val="21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E679-A83D-43BE-96C5-639320CF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Velise Aleksandra</dc:creator>
  <cp:lastModifiedBy>TLC</cp:lastModifiedBy>
  <cp:revision>6</cp:revision>
  <cp:lastPrinted>2016-02-03T14:24:00Z</cp:lastPrinted>
  <dcterms:created xsi:type="dcterms:W3CDTF">2016-02-08T15:58:00Z</dcterms:created>
  <dcterms:modified xsi:type="dcterms:W3CDTF">2016-03-11T12:18:00Z</dcterms:modified>
</cp:coreProperties>
</file>