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A8C1" w14:textId="77777777"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14:paraId="120DC5F0" w14:textId="77777777"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14:paraId="356F4927" w14:textId="77777777"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14:paraId="09562328" w14:textId="77777777"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4A3B" wp14:editId="489AA69B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488F5BAB" w14:textId="77777777"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SOTTOSCRIZIONE E PRESENTAZIONE DELLA DOMANDA DI CONTRIBUTO A MEZZO SISTEMA INFORMATICO ISTANZE ON LINE (IOL)</w:t>
      </w:r>
    </w:p>
    <w:p w14:paraId="3EBC9A6B" w14:textId="77777777"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14:paraId="647CD8E7" w14:textId="77777777"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14:paraId="249A148C" w14:textId="77777777"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14:paraId="461317A6" w14:textId="77777777"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14:paraId="657F1E82" w14:textId="77777777"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14:paraId="58C24DF2" w14:textId="77777777"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14:paraId="31352C42" w14:textId="77777777"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14:paraId="5FEFB6AB" w14:textId="3CBFB381"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sottoscrizione e </w:t>
      </w:r>
      <w:r w:rsidRPr="00E94182">
        <w:rPr>
          <w:rFonts w:ascii="DecimaWE Rg" w:eastAsia="Calibri" w:hAnsi="DecimaWE Rg" w:cs="Times New Roman"/>
          <w:sz w:val="20"/>
          <w:szCs w:val="20"/>
        </w:rPr>
        <w:t>presentazione a mezzo sistema informatico istanze on line (IOL) della domanda di contributo e della documentazione parte integrante della stessa, a valere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  <w:r w:rsidR="00912FC2">
        <w:rPr>
          <w:rFonts w:ascii="DecimaWE Rg" w:eastAsia="Calibri" w:hAnsi="DecimaWE Rg" w:cs="Times New Roman"/>
          <w:sz w:val="20"/>
          <w:szCs w:val="20"/>
        </w:rPr>
        <w:t>Regolamento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-, per la realizzazione del</w:t>
      </w:r>
      <w:r w:rsidR="00912FC2">
        <w:rPr>
          <w:rFonts w:ascii="DecimaWE Rg" w:eastAsia="Calibri" w:hAnsi="DecimaWE Rg" w:cs="Times New Roman"/>
          <w:sz w:val="20"/>
          <w:szCs w:val="20"/>
        </w:rPr>
        <w:t>l’iniziativa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14:paraId="0A3F9E08" w14:textId="77777777"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14:paraId="459E5F90" w14:textId="77777777"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14:paraId="67C4FC2A" w14:textId="77777777"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14:paraId="0B0AC3D5" w14:textId="77777777"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14:paraId="37077D6C" w14:textId="77777777"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3563772B" w14:textId="77777777"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43DF8BC8" w14:textId="77777777"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7202455B" w14:textId="77777777"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5C2B9BC2" w14:textId="77777777"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14:paraId="10034A4E" w14:textId="77777777"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C1F4" w14:textId="77777777" w:rsidR="00EC590A" w:rsidRDefault="00EC590A" w:rsidP="00194E49">
      <w:pPr>
        <w:spacing w:after="0" w:line="240" w:lineRule="auto"/>
      </w:pPr>
      <w:r>
        <w:separator/>
      </w:r>
    </w:p>
  </w:endnote>
  <w:endnote w:type="continuationSeparator" w:id="0">
    <w:p w14:paraId="4E857B1E" w14:textId="77777777" w:rsidR="00EC590A" w:rsidRDefault="00EC590A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69F" w14:textId="77777777" w:rsidR="00EC590A" w:rsidRDefault="00EC590A" w:rsidP="00194E49">
      <w:pPr>
        <w:spacing w:after="0" w:line="240" w:lineRule="auto"/>
      </w:pPr>
      <w:r>
        <w:separator/>
      </w:r>
    </w:p>
  </w:footnote>
  <w:footnote w:type="continuationSeparator" w:id="0">
    <w:p w14:paraId="5AF04B7D" w14:textId="77777777" w:rsidR="00EC590A" w:rsidRDefault="00EC590A" w:rsidP="00194E49">
      <w:pPr>
        <w:spacing w:after="0" w:line="240" w:lineRule="auto"/>
      </w:pPr>
      <w:r>
        <w:continuationSeparator/>
      </w:r>
    </w:p>
  </w:footnote>
  <w:footnote w:id="1">
    <w:p w14:paraId="1916CB57" w14:textId="77777777"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14:paraId="1A838467" w14:textId="77777777"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49"/>
    <w:rsid w:val="00194E49"/>
    <w:rsid w:val="00202C6C"/>
    <w:rsid w:val="003E3996"/>
    <w:rsid w:val="00453B9B"/>
    <w:rsid w:val="007E02F3"/>
    <w:rsid w:val="00815D10"/>
    <w:rsid w:val="00854672"/>
    <w:rsid w:val="00912FC2"/>
    <w:rsid w:val="009E0F3C"/>
    <w:rsid w:val="009E33A4"/>
    <w:rsid w:val="00D01C9A"/>
    <w:rsid w:val="00D849E8"/>
    <w:rsid w:val="00DC24E8"/>
    <w:rsid w:val="00E94182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684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Gelsomini Francesca</cp:lastModifiedBy>
  <cp:revision>2</cp:revision>
  <dcterms:created xsi:type="dcterms:W3CDTF">2024-02-27T11:44:00Z</dcterms:created>
  <dcterms:modified xsi:type="dcterms:W3CDTF">2024-02-27T11:44:00Z</dcterms:modified>
</cp:coreProperties>
</file>